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107A" w14:textId="77777777" w:rsidR="00C130FC" w:rsidRPr="00720B40" w:rsidRDefault="00C130FC" w:rsidP="003875B5">
      <w:pPr>
        <w:spacing w:after="0" w:line="360" w:lineRule="auto"/>
        <w:rPr>
          <w:rFonts w:cstheme="minorHAnsi"/>
          <w:color w:val="000000" w:themeColor="text1"/>
        </w:rPr>
      </w:pPr>
    </w:p>
    <w:p w14:paraId="6A83C045" w14:textId="18BA971C" w:rsidR="00054302" w:rsidRDefault="00054302" w:rsidP="003875B5">
      <w:pPr>
        <w:spacing w:after="0" w:line="360" w:lineRule="auto"/>
        <w:rPr>
          <w:rFonts w:cstheme="minorHAnsi"/>
          <w:color w:val="000000" w:themeColor="text1"/>
        </w:rPr>
      </w:pPr>
    </w:p>
    <w:p w14:paraId="4943CE49" w14:textId="494D9A70" w:rsidR="00B5337B" w:rsidRDefault="00B5337B" w:rsidP="003875B5">
      <w:pPr>
        <w:spacing w:after="0" w:line="360" w:lineRule="auto"/>
        <w:rPr>
          <w:rFonts w:cstheme="minorHAnsi"/>
          <w:color w:val="000000" w:themeColor="text1"/>
        </w:rPr>
      </w:pPr>
    </w:p>
    <w:p w14:paraId="412AA550" w14:textId="1C14B3C0" w:rsidR="00B5337B" w:rsidRDefault="00B5337B" w:rsidP="003875B5">
      <w:pPr>
        <w:spacing w:after="0" w:line="360" w:lineRule="auto"/>
        <w:rPr>
          <w:rFonts w:cstheme="minorHAnsi"/>
          <w:color w:val="000000" w:themeColor="text1"/>
        </w:rPr>
      </w:pPr>
    </w:p>
    <w:p w14:paraId="61407D60" w14:textId="0216C7A9" w:rsidR="00B5337B" w:rsidRDefault="00B5337B" w:rsidP="003875B5">
      <w:pPr>
        <w:spacing w:after="0" w:line="360" w:lineRule="auto"/>
        <w:rPr>
          <w:rFonts w:cstheme="minorHAnsi"/>
          <w:color w:val="000000" w:themeColor="text1"/>
        </w:rPr>
      </w:pPr>
    </w:p>
    <w:p w14:paraId="3EF65491" w14:textId="77777777" w:rsidR="00B5337B" w:rsidRDefault="00B5337B" w:rsidP="003875B5">
      <w:pPr>
        <w:spacing w:after="0" w:line="360" w:lineRule="auto"/>
        <w:rPr>
          <w:rFonts w:cstheme="minorHAnsi"/>
          <w:color w:val="000000" w:themeColor="text1"/>
        </w:rPr>
      </w:pPr>
    </w:p>
    <w:p w14:paraId="0B049969" w14:textId="4A7E1A6D" w:rsidR="00054302" w:rsidRDefault="00054302" w:rsidP="003875B5">
      <w:pPr>
        <w:spacing w:after="0" w:line="360" w:lineRule="auto"/>
        <w:rPr>
          <w:rFonts w:cstheme="minorHAnsi"/>
          <w:color w:val="000000" w:themeColor="text1"/>
        </w:rPr>
      </w:pPr>
    </w:p>
    <w:p w14:paraId="62C893CC" w14:textId="43DAEEE6" w:rsidR="00054302" w:rsidRDefault="00054302" w:rsidP="003875B5">
      <w:pPr>
        <w:spacing w:after="0" w:line="360" w:lineRule="auto"/>
        <w:rPr>
          <w:rFonts w:cstheme="minorHAnsi"/>
          <w:color w:val="000000" w:themeColor="text1"/>
        </w:rPr>
      </w:pPr>
    </w:p>
    <w:p w14:paraId="410BB5B6" w14:textId="77777777" w:rsidR="00054302" w:rsidRPr="00720B40" w:rsidRDefault="00054302" w:rsidP="003875B5">
      <w:pPr>
        <w:spacing w:after="0" w:line="360" w:lineRule="auto"/>
        <w:jc w:val="center"/>
        <w:rPr>
          <w:rFonts w:cstheme="minorHAnsi"/>
          <w:color w:val="000000" w:themeColor="text1"/>
        </w:rPr>
      </w:pPr>
    </w:p>
    <w:p w14:paraId="4F8E2133" w14:textId="6AEE5B8C" w:rsidR="00DE28B2" w:rsidRPr="00CF30B6" w:rsidRDefault="00054302" w:rsidP="003875B5">
      <w:pPr>
        <w:spacing w:after="0" w:line="360" w:lineRule="auto"/>
        <w:jc w:val="center"/>
        <w:rPr>
          <w:rFonts w:cstheme="minorHAnsi"/>
          <w:b/>
          <w:color w:val="000000" w:themeColor="text1"/>
          <w:sz w:val="28"/>
          <w:szCs w:val="28"/>
        </w:rPr>
      </w:pPr>
      <w:r>
        <w:rPr>
          <w:rFonts w:cstheme="minorHAnsi"/>
          <w:b/>
          <w:color w:val="000000" w:themeColor="text1"/>
          <w:sz w:val="28"/>
          <w:szCs w:val="28"/>
        </w:rPr>
        <w:t>ГОДОВОЙ ОТЧЕТ</w:t>
      </w:r>
    </w:p>
    <w:p w14:paraId="1A9C7034" w14:textId="4EA107DA" w:rsidR="00DE28B2" w:rsidRPr="00CF30B6" w:rsidRDefault="00C130FC"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7E894A16" w14:textId="77777777" w:rsidR="005215C9" w:rsidRPr="00CF30B6" w:rsidRDefault="005215C9"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73EC2DF8" w14:textId="77777777" w:rsidR="005215C9" w:rsidRPr="00CF30B6" w:rsidRDefault="005215C9" w:rsidP="003875B5">
      <w:pPr>
        <w:spacing w:after="0" w:line="360" w:lineRule="auto"/>
        <w:jc w:val="center"/>
        <w:rPr>
          <w:rFonts w:cstheme="minorHAnsi"/>
          <w:b/>
          <w:color w:val="000000" w:themeColor="text1"/>
          <w:sz w:val="28"/>
          <w:szCs w:val="28"/>
        </w:rPr>
      </w:pPr>
    </w:p>
    <w:p w14:paraId="5EDA7E88" w14:textId="77777777" w:rsidR="005215C9" w:rsidRPr="00CF30B6" w:rsidRDefault="005215C9" w:rsidP="003875B5">
      <w:pPr>
        <w:spacing w:after="0" w:line="360" w:lineRule="auto"/>
        <w:jc w:val="center"/>
        <w:rPr>
          <w:rFonts w:cstheme="minorHAnsi"/>
          <w:color w:val="000000" w:themeColor="text1"/>
          <w:sz w:val="28"/>
          <w:szCs w:val="28"/>
        </w:rPr>
      </w:pPr>
    </w:p>
    <w:p w14:paraId="7F3521D6" w14:textId="562111C6" w:rsidR="00DE28B2" w:rsidRPr="000D15DD" w:rsidRDefault="00054302" w:rsidP="003875B5">
      <w:pPr>
        <w:spacing w:after="0" w:line="360" w:lineRule="auto"/>
        <w:jc w:val="center"/>
        <w:rPr>
          <w:rFonts w:cstheme="minorHAnsi"/>
          <w:b/>
          <w:color w:val="000000" w:themeColor="text1"/>
        </w:rPr>
      </w:pPr>
      <w:r w:rsidRPr="000D15DD">
        <w:rPr>
          <w:rFonts w:cstheme="minorHAnsi"/>
          <w:b/>
          <w:color w:val="000000" w:themeColor="text1"/>
        </w:rPr>
        <w:t xml:space="preserve">ПО РЕЗУЛЬТАТАМ </w:t>
      </w:r>
      <w:proofErr w:type="gramStart"/>
      <w:r w:rsidRPr="000D15DD">
        <w:rPr>
          <w:rFonts w:cstheme="minorHAnsi"/>
          <w:b/>
          <w:color w:val="000000" w:themeColor="text1"/>
        </w:rPr>
        <w:t>ДЕЯТЕЛЬНОСТИ В</w:t>
      </w:r>
      <w:proofErr w:type="gramEnd"/>
      <w:r w:rsidRPr="000D15DD">
        <w:rPr>
          <w:rFonts w:cstheme="minorHAnsi"/>
          <w:b/>
          <w:color w:val="000000" w:themeColor="text1"/>
        </w:rPr>
        <w:t xml:space="preserve"> </w:t>
      </w:r>
      <w:r w:rsidR="00353FED" w:rsidRPr="00353FED">
        <w:rPr>
          <w:rFonts w:cstheme="minorHAnsi"/>
          <w:b/>
          <w:color w:val="000000" w:themeColor="text1"/>
        </w:rPr>
        <w:t>2018</w:t>
      </w:r>
      <w:r w:rsidRPr="000D15DD">
        <w:rPr>
          <w:rFonts w:cstheme="minorHAnsi"/>
          <w:b/>
          <w:color w:val="000000" w:themeColor="text1"/>
        </w:rPr>
        <w:t xml:space="preserve"> ОТЧЕТНОМ ГОДУ</w:t>
      </w:r>
    </w:p>
    <w:p w14:paraId="4FD6B5AC" w14:textId="77777777" w:rsidR="000D15DD" w:rsidRPr="00720B40" w:rsidRDefault="000D15DD" w:rsidP="003875B5">
      <w:pPr>
        <w:spacing w:after="0" w:line="360" w:lineRule="auto"/>
        <w:jc w:val="center"/>
        <w:rPr>
          <w:rFonts w:cstheme="minorHAnsi"/>
          <w:color w:val="000000" w:themeColor="text1"/>
        </w:rPr>
      </w:pPr>
      <w:bookmarkStart w:id="0" w:name="_GoBack"/>
      <w:bookmarkEnd w:id="0"/>
    </w:p>
    <w:p w14:paraId="6304F8DA" w14:textId="77777777" w:rsidR="005215C9" w:rsidRPr="00720B40" w:rsidRDefault="005215C9" w:rsidP="003875B5">
      <w:pPr>
        <w:spacing w:after="0" w:line="360" w:lineRule="auto"/>
        <w:jc w:val="center"/>
        <w:rPr>
          <w:rFonts w:cstheme="minorHAnsi"/>
          <w:color w:val="000000" w:themeColor="text1"/>
        </w:rPr>
      </w:pPr>
    </w:p>
    <w:p w14:paraId="50CBA1E7" w14:textId="7B0460A5" w:rsidR="00DE28B2" w:rsidRDefault="00054302" w:rsidP="003875B5">
      <w:pPr>
        <w:spacing w:after="0" w:line="360" w:lineRule="auto"/>
        <w:jc w:val="both"/>
        <w:rPr>
          <w:rFonts w:cstheme="minorHAnsi"/>
          <w:color w:val="000000" w:themeColor="text1"/>
        </w:rPr>
      </w:pPr>
      <w:r>
        <w:rPr>
          <w:rFonts w:cstheme="minorHAnsi"/>
          <w:color w:val="000000" w:themeColor="text1"/>
        </w:rPr>
        <w:t>Составлен в соответствии с требованиями действующего законодательства РФ.</w:t>
      </w:r>
    </w:p>
    <w:p w14:paraId="548AD0E2" w14:textId="7F1ED1BA" w:rsidR="00054302" w:rsidRPr="00720B40" w:rsidRDefault="00054302" w:rsidP="003875B5">
      <w:pPr>
        <w:spacing w:after="0" w:line="360" w:lineRule="auto"/>
        <w:jc w:val="both"/>
        <w:rPr>
          <w:rFonts w:cstheme="minorHAnsi"/>
          <w:color w:val="000000" w:themeColor="text1"/>
        </w:rPr>
      </w:pPr>
      <w:r>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p>
    <w:p w14:paraId="2C065DCD" w14:textId="7946DDE2" w:rsidR="00720B40" w:rsidRDefault="00720B40" w:rsidP="003875B5">
      <w:pPr>
        <w:spacing w:after="0" w:line="360" w:lineRule="auto"/>
        <w:rPr>
          <w:rFonts w:cstheme="minorHAnsi"/>
          <w:color w:val="000000" w:themeColor="text1"/>
        </w:rPr>
      </w:pPr>
    </w:p>
    <w:p w14:paraId="2EBB0DFB" w14:textId="591418CB" w:rsidR="00054302" w:rsidRDefault="00054302" w:rsidP="003875B5">
      <w:pPr>
        <w:spacing w:after="0" w:line="360" w:lineRule="auto"/>
        <w:rPr>
          <w:rFonts w:cstheme="minorHAnsi"/>
          <w:color w:val="000000" w:themeColor="text1"/>
        </w:rPr>
      </w:pPr>
    </w:p>
    <w:p w14:paraId="73080FF1" w14:textId="1758757B" w:rsidR="00054302" w:rsidRDefault="00054302" w:rsidP="003875B5">
      <w:pPr>
        <w:spacing w:after="0" w:line="360" w:lineRule="auto"/>
        <w:rPr>
          <w:rFonts w:cstheme="minorHAnsi"/>
          <w:color w:val="000000" w:themeColor="text1"/>
        </w:rPr>
      </w:pPr>
    </w:p>
    <w:p w14:paraId="379FBCEF" w14:textId="06200115" w:rsidR="00054302" w:rsidRDefault="00054302" w:rsidP="003875B5">
      <w:pPr>
        <w:spacing w:after="0" w:line="360" w:lineRule="auto"/>
        <w:rPr>
          <w:rFonts w:cstheme="minorHAnsi"/>
          <w:color w:val="000000" w:themeColor="text1"/>
        </w:rPr>
      </w:pPr>
    </w:p>
    <w:p w14:paraId="14D63775" w14:textId="791A3926" w:rsidR="00054302" w:rsidRDefault="00054302" w:rsidP="003875B5">
      <w:pPr>
        <w:spacing w:after="0" w:line="360" w:lineRule="auto"/>
        <w:rPr>
          <w:rFonts w:cstheme="minorHAnsi"/>
          <w:color w:val="000000" w:themeColor="text1"/>
        </w:rPr>
      </w:pPr>
    </w:p>
    <w:p w14:paraId="7E0F691A" w14:textId="48D7D347" w:rsidR="00054302" w:rsidRDefault="00054302" w:rsidP="003875B5">
      <w:pPr>
        <w:spacing w:after="0" w:line="360" w:lineRule="auto"/>
        <w:rPr>
          <w:rFonts w:cstheme="minorHAnsi"/>
          <w:color w:val="000000" w:themeColor="text1"/>
        </w:rPr>
      </w:pPr>
    </w:p>
    <w:p w14:paraId="1AD11E7E" w14:textId="638B7720" w:rsidR="00496DD0" w:rsidRDefault="00496DD0" w:rsidP="003875B5">
      <w:pPr>
        <w:spacing w:after="0" w:line="360" w:lineRule="auto"/>
        <w:rPr>
          <w:rFonts w:cstheme="minorHAnsi"/>
          <w:color w:val="000000" w:themeColor="text1"/>
        </w:rPr>
      </w:pPr>
    </w:p>
    <w:p w14:paraId="7865FF08" w14:textId="77777777" w:rsidR="00496DD0" w:rsidRDefault="00496DD0" w:rsidP="003875B5">
      <w:pPr>
        <w:spacing w:after="0" w:line="360" w:lineRule="auto"/>
        <w:rPr>
          <w:rFonts w:cstheme="minorHAnsi"/>
          <w:color w:val="000000" w:themeColor="text1"/>
        </w:rPr>
      </w:pPr>
    </w:p>
    <w:p w14:paraId="232D5C55" w14:textId="1E3BDE15" w:rsidR="00054302" w:rsidRDefault="00054302" w:rsidP="003875B5">
      <w:pPr>
        <w:spacing w:after="0" w:line="360" w:lineRule="auto"/>
        <w:rPr>
          <w:rFonts w:cstheme="minorHAnsi"/>
          <w:color w:val="000000" w:themeColor="text1"/>
        </w:rPr>
      </w:pPr>
    </w:p>
    <w:p w14:paraId="32A3CC1A" w14:textId="50D9C0AF" w:rsidR="00054302" w:rsidRDefault="00054302" w:rsidP="003875B5">
      <w:pPr>
        <w:spacing w:after="0" w:line="360" w:lineRule="auto"/>
        <w:rPr>
          <w:rFonts w:cstheme="minorHAnsi"/>
          <w:color w:val="000000" w:themeColor="text1"/>
        </w:rPr>
      </w:pPr>
    </w:p>
    <w:p w14:paraId="4CC1DF1A" w14:textId="71FC9FFC" w:rsidR="00054302" w:rsidRDefault="00054302" w:rsidP="003875B5">
      <w:pPr>
        <w:spacing w:after="0" w:line="360" w:lineRule="auto"/>
        <w:rPr>
          <w:rFonts w:cstheme="minorHAnsi"/>
          <w:color w:val="000000" w:themeColor="text1"/>
        </w:rPr>
      </w:pPr>
    </w:p>
    <w:p w14:paraId="0392851B" w14:textId="77777777" w:rsidR="000D15DD" w:rsidRDefault="000D15DD" w:rsidP="003875B5">
      <w:pPr>
        <w:spacing w:after="0" w:line="360" w:lineRule="auto"/>
        <w:rPr>
          <w:rFonts w:cstheme="minorHAnsi"/>
          <w:color w:val="000000" w:themeColor="text1"/>
        </w:rPr>
      </w:pPr>
    </w:p>
    <w:p w14:paraId="3417540B" w14:textId="7E000C4C" w:rsidR="00054302" w:rsidRDefault="00054302" w:rsidP="003875B5">
      <w:pPr>
        <w:spacing w:after="0" w:line="360" w:lineRule="auto"/>
        <w:rPr>
          <w:rFonts w:cstheme="minorHAnsi"/>
          <w:color w:val="000000" w:themeColor="text1"/>
        </w:rPr>
      </w:pPr>
    </w:p>
    <w:p w14:paraId="7540C58F" w14:textId="6F87101B" w:rsidR="00054302" w:rsidRPr="00720B40" w:rsidRDefault="00054302" w:rsidP="003875B5">
      <w:pPr>
        <w:spacing w:after="0" w:line="360" w:lineRule="auto"/>
        <w:jc w:val="center"/>
        <w:rPr>
          <w:rFonts w:cstheme="minorHAnsi"/>
          <w:color w:val="000000" w:themeColor="text1"/>
        </w:rPr>
      </w:pPr>
      <w:r>
        <w:rPr>
          <w:rFonts w:cstheme="minorHAnsi"/>
          <w:color w:val="000000" w:themeColor="text1"/>
        </w:rPr>
        <w:t xml:space="preserve">г. Москва, </w:t>
      </w:r>
      <w:r w:rsidR="00353FED" w:rsidRPr="00200092">
        <w:rPr>
          <w:rFonts w:cstheme="minorHAnsi"/>
          <w:color w:val="000000" w:themeColor="text1"/>
        </w:rPr>
        <w:t>2019</w:t>
      </w:r>
      <w:r>
        <w:rPr>
          <w:rFonts w:cstheme="minorHAnsi"/>
          <w:color w:val="000000" w:themeColor="text1"/>
        </w:rPr>
        <w:t xml:space="preserve"> год</w:t>
      </w:r>
    </w:p>
    <w:p w14:paraId="1715EB30" w14:textId="77777777" w:rsidR="00DE28B2" w:rsidRPr="00720B40" w:rsidRDefault="00DE28B2" w:rsidP="003875B5">
      <w:pPr>
        <w:pStyle w:val="20"/>
        <w:spacing w:before="0" w:line="360" w:lineRule="auto"/>
        <w:rPr>
          <w:rFonts w:asciiTheme="minorHAnsi" w:hAnsiTheme="minorHAnsi" w:cstheme="minorHAnsi"/>
          <w:color w:val="000000" w:themeColor="text1"/>
          <w:sz w:val="22"/>
          <w:szCs w:val="22"/>
        </w:rPr>
      </w:pPr>
      <w:bookmarkStart w:id="1" w:name="_Toc506399105"/>
      <w:r w:rsidRPr="00720B40">
        <w:rPr>
          <w:rFonts w:asciiTheme="minorHAnsi" w:hAnsiTheme="minorHAnsi" w:cstheme="minorHAnsi"/>
          <w:color w:val="000000" w:themeColor="text1"/>
          <w:sz w:val="22"/>
          <w:szCs w:val="22"/>
        </w:rPr>
        <w:lastRenderedPageBreak/>
        <w:t>Оглавление</w:t>
      </w:r>
      <w:bookmarkEnd w:id="1"/>
    </w:p>
    <w:p w14:paraId="09E1EF14" w14:textId="464979D5" w:rsidR="00B6071B" w:rsidRPr="00B6071B" w:rsidRDefault="0064727F" w:rsidP="0064727F">
      <w:pPr>
        <w:pStyle w:val="22"/>
        <w:tabs>
          <w:tab w:val="right" w:leader="dot" w:pos="9345"/>
        </w:tabs>
        <w:spacing w:after="0" w:line="360" w:lineRule="auto"/>
        <w:ind w:left="0"/>
        <w:rPr>
          <w:rStyle w:val="ab"/>
          <w:rFonts w:cstheme="minorHAnsi"/>
        </w:rPr>
      </w:pPr>
      <w:r>
        <w:rPr>
          <w:rFonts w:cstheme="minorHAnsi"/>
          <w:color w:val="000000" w:themeColor="text1"/>
        </w:rPr>
        <w:t xml:space="preserve">1. </w:t>
      </w:r>
      <w:r w:rsidR="00BF29CD" w:rsidRPr="00720B40">
        <w:rPr>
          <w:rFonts w:cstheme="minorHAnsi"/>
          <w:color w:val="000000" w:themeColor="text1"/>
        </w:rPr>
        <w:fldChar w:fldCharType="begin"/>
      </w:r>
      <w:r w:rsidR="00BF29CD" w:rsidRPr="00720B40">
        <w:rPr>
          <w:rFonts w:cstheme="minorHAnsi"/>
          <w:color w:val="000000" w:themeColor="text1"/>
        </w:rPr>
        <w:instrText xml:space="preserve"> TOC \o "1-3" \h \z \u </w:instrText>
      </w:r>
      <w:r w:rsidR="00BF29CD" w:rsidRPr="00720B40">
        <w:rPr>
          <w:rFonts w:cstheme="minorHAnsi"/>
          <w:color w:val="000000" w:themeColor="text1"/>
        </w:rPr>
        <w:fldChar w:fldCharType="separate"/>
      </w:r>
      <w:r w:rsidR="00054302" w:rsidRPr="000D15DD">
        <w:rPr>
          <w:rFonts w:cstheme="minorHAnsi"/>
          <w:noProof/>
        </w:rPr>
        <w:t>Сведения об</w:t>
      </w:r>
      <w:r w:rsidR="008575F2">
        <w:rPr>
          <w:rFonts w:cstheme="minorHAnsi"/>
          <w:noProof/>
        </w:rPr>
        <w:t xml:space="preserve"> акционерном</w:t>
      </w:r>
      <w:r w:rsidR="00054302" w:rsidRPr="000D15DD">
        <w:rPr>
          <w:rFonts w:cstheme="minorHAnsi"/>
          <w:noProof/>
        </w:rPr>
        <w:t xml:space="preserve"> обществе</w:t>
      </w:r>
      <w:r w:rsidR="00B6071B" w:rsidRPr="000D15DD">
        <w:rPr>
          <w:rFonts w:cstheme="minorHAnsi"/>
          <w:webHidden/>
        </w:rPr>
        <w:tab/>
      </w:r>
      <w:r w:rsidR="000D15DD">
        <w:rPr>
          <w:rFonts w:cstheme="minorHAnsi"/>
          <w:webHidden/>
        </w:rPr>
        <w:t>3</w:t>
      </w:r>
    </w:p>
    <w:p w14:paraId="3B9D8CA3" w14:textId="1F10C06D" w:rsidR="00B6071B" w:rsidRPr="00B6071B" w:rsidRDefault="00054302" w:rsidP="0064727F">
      <w:pPr>
        <w:pStyle w:val="22"/>
        <w:tabs>
          <w:tab w:val="right" w:leader="dot" w:pos="9345"/>
        </w:tabs>
        <w:spacing w:after="0" w:line="360" w:lineRule="auto"/>
        <w:ind w:left="0"/>
        <w:rPr>
          <w:rStyle w:val="ab"/>
          <w:rFonts w:cstheme="minorHAnsi"/>
        </w:rPr>
      </w:pPr>
      <w:r>
        <w:t xml:space="preserve">2. </w:t>
      </w:r>
      <w:r w:rsidRPr="00800B73">
        <w:rPr>
          <w:rFonts w:cstheme="minorHAnsi"/>
          <w:noProof/>
        </w:rPr>
        <w:t>Приоритетные направления деятельности Общества</w:t>
      </w:r>
      <w:r w:rsidR="00B6071B" w:rsidRPr="00800B73">
        <w:rPr>
          <w:rFonts w:cstheme="minorHAnsi"/>
          <w:webHidden/>
        </w:rPr>
        <w:tab/>
      </w:r>
      <w:r w:rsidR="00800B73">
        <w:rPr>
          <w:rFonts w:cstheme="minorHAnsi"/>
          <w:webHidden/>
        </w:rPr>
        <w:t>11</w:t>
      </w:r>
    </w:p>
    <w:p w14:paraId="1A0A862A" w14:textId="7DE918C0" w:rsidR="00B6071B" w:rsidRPr="00B6071B" w:rsidRDefault="00054302" w:rsidP="0064727F">
      <w:pPr>
        <w:pStyle w:val="22"/>
        <w:tabs>
          <w:tab w:val="right" w:leader="dot" w:pos="9345"/>
        </w:tabs>
        <w:spacing w:after="0" w:line="360" w:lineRule="auto"/>
        <w:ind w:left="0"/>
        <w:rPr>
          <w:rStyle w:val="ab"/>
          <w:rFonts w:cstheme="minorHAnsi"/>
        </w:rPr>
      </w:pPr>
      <w:r>
        <w:t xml:space="preserve">3. </w:t>
      </w:r>
      <w:hyperlink w:anchor="_Toc506399113" w:history="1">
        <w:r>
          <w:rPr>
            <w:rStyle w:val="ab"/>
            <w:rFonts w:cstheme="minorHAnsi"/>
            <w:noProof/>
          </w:rPr>
          <w:t>Органы управления Общества</w:t>
        </w:r>
        <w:r w:rsidR="0064727F">
          <w:rPr>
            <w:rStyle w:val="ab"/>
            <w:rFonts w:cstheme="minorHAnsi"/>
            <w:noProof/>
          </w:rPr>
          <w:t xml:space="preserve"> и органы контроля</w:t>
        </w:r>
        <w:r w:rsidR="00B6071B" w:rsidRPr="00B6071B">
          <w:rPr>
            <w:rStyle w:val="ab"/>
            <w:rFonts w:cstheme="minorHAnsi"/>
            <w:webHidden/>
          </w:rPr>
          <w:tab/>
        </w:r>
        <w:r w:rsidR="00B6071B" w:rsidRPr="00B6071B">
          <w:rPr>
            <w:rStyle w:val="ab"/>
            <w:rFonts w:cstheme="minorHAnsi"/>
            <w:webHidden/>
          </w:rPr>
          <w:fldChar w:fldCharType="begin"/>
        </w:r>
        <w:r w:rsidR="00B6071B" w:rsidRPr="00B6071B">
          <w:rPr>
            <w:rStyle w:val="ab"/>
            <w:rFonts w:cstheme="minorHAnsi"/>
            <w:webHidden/>
          </w:rPr>
          <w:instrText xml:space="preserve"> PAGEREF _Toc506399113 \h </w:instrText>
        </w:r>
        <w:r w:rsidR="00B6071B" w:rsidRPr="00B6071B">
          <w:rPr>
            <w:rStyle w:val="ab"/>
            <w:rFonts w:cstheme="minorHAnsi"/>
            <w:webHidden/>
          </w:rPr>
        </w:r>
        <w:r w:rsidR="00B6071B" w:rsidRPr="00B6071B">
          <w:rPr>
            <w:rStyle w:val="ab"/>
            <w:rFonts w:cstheme="minorHAnsi"/>
            <w:webHidden/>
          </w:rPr>
          <w:fldChar w:fldCharType="separate"/>
        </w:r>
        <w:r w:rsidR="00B5337B">
          <w:rPr>
            <w:rStyle w:val="ab"/>
            <w:rFonts w:cstheme="minorHAnsi"/>
            <w:noProof/>
            <w:webHidden/>
          </w:rPr>
          <w:t>1</w:t>
        </w:r>
        <w:r w:rsidR="00EC62CC">
          <w:rPr>
            <w:rStyle w:val="ab"/>
            <w:rFonts w:cstheme="minorHAnsi"/>
            <w:noProof/>
            <w:webHidden/>
          </w:rPr>
          <w:t>2</w:t>
        </w:r>
        <w:r w:rsidR="00B6071B" w:rsidRPr="00B6071B">
          <w:rPr>
            <w:rStyle w:val="ab"/>
            <w:rFonts w:cstheme="minorHAnsi"/>
            <w:webHidden/>
          </w:rPr>
          <w:fldChar w:fldCharType="end"/>
        </w:r>
      </w:hyperlink>
    </w:p>
    <w:p w14:paraId="593620CB" w14:textId="330B0004" w:rsidR="00B6071B" w:rsidRPr="00B6071B" w:rsidRDefault="00054302" w:rsidP="0064727F">
      <w:pPr>
        <w:pStyle w:val="22"/>
        <w:tabs>
          <w:tab w:val="right" w:leader="dot" w:pos="9345"/>
        </w:tabs>
        <w:spacing w:after="0" w:line="360" w:lineRule="auto"/>
        <w:ind w:left="0"/>
        <w:rPr>
          <w:rStyle w:val="ab"/>
          <w:rFonts w:cstheme="minorHAnsi"/>
        </w:rPr>
      </w:pPr>
      <w:r>
        <w:t xml:space="preserve">4. </w:t>
      </w:r>
      <w:hyperlink w:anchor="_Toc506399130" w:history="1">
        <w:r>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B6071B">
          <w:rPr>
            <w:rStyle w:val="ab"/>
            <w:rFonts w:cstheme="minorHAnsi"/>
            <w:webHidden/>
          </w:rPr>
          <w:tab/>
        </w:r>
        <w:r w:rsidR="0064727F">
          <w:rPr>
            <w:rStyle w:val="ab"/>
            <w:rFonts w:cstheme="minorHAnsi"/>
            <w:webHidden/>
          </w:rPr>
          <w:t>31</w:t>
        </w:r>
      </w:hyperlink>
    </w:p>
    <w:p w14:paraId="2D8736E5" w14:textId="363AB9EB" w:rsidR="00B6071B" w:rsidRDefault="00ED32E3" w:rsidP="0064727F">
      <w:pPr>
        <w:pStyle w:val="22"/>
        <w:tabs>
          <w:tab w:val="right" w:leader="dot" w:pos="9345"/>
        </w:tabs>
        <w:spacing w:after="0" w:line="360" w:lineRule="auto"/>
        <w:ind w:left="0"/>
        <w:rPr>
          <w:rStyle w:val="ab"/>
          <w:rFonts w:cstheme="minorHAnsi"/>
        </w:rPr>
      </w:pPr>
      <w:hyperlink w:anchor="_Toc506399151" w:history="1">
        <w:r w:rsidR="00054302">
          <w:rPr>
            <w:rStyle w:val="ab"/>
            <w:rFonts w:cstheme="minorHAnsi"/>
            <w:noProof/>
          </w:rPr>
          <w:t>5</w:t>
        </w:r>
        <w:r w:rsidR="00B6071B" w:rsidRPr="003E374F">
          <w:rPr>
            <w:rStyle w:val="ab"/>
            <w:rFonts w:cstheme="minorHAnsi"/>
            <w:noProof/>
          </w:rPr>
          <w:t xml:space="preserve">. </w:t>
        </w:r>
        <w:r w:rsidR="00054302">
          <w:rPr>
            <w:rStyle w:val="ab"/>
            <w:rFonts w:cstheme="minorHAnsi"/>
            <w:noProof/>
          </w:rPr>
          <w:t>Положение Общества в отрасли</w:t>
        </w:r>
        <w:r w:rsidR="00B6071B" w:rsidRPr="00B6071B">
          <w:rPr>
            <w:rStyle w:val="ab"/>
            <w:rFonts w:cstheme="minorHAnsi"/>
            <w:webHidden/>
          </w:rPr>
          <w:tab/>
        </w:r>
      </w:hyperlink>
      <w:r w:rsidR="0064727F" w:rsidRPr="0064727F">
        <w:rPr>
          <w:rStyle w:val="ab"/>
          <w:rFonts w:cstheme="minorHAnsi"/>
          <w:color w:val="auto"/>
          <w:u w:val="none"/>
        </w:rPr>
        <w:t>45</w:t>
      </w:r>
    </w:p>
    <w:p w14:paraId="05FB2C5D" w14:textId="641E05B8" w:rsidR="0064727F" w:rsidRPr="0064727F" w:rsidRDefault="0064727F" w:rsidP="0064727F">
      <w:r>
        <w:t>6. Описание основных факторов риска, связанных с деятельностью Общества ……………………………..49</w:t>
      </w:r>
    </w:p>
    <w:p w14:paraId="42764722" w14:textId="037921DF" w:rsidR="00B6071B" w:rsidRPr="0064727F" w:rsidRDefault="00ED32E3" w:rsidP="0064727F">
      <w:pPr>
        <w:pStyle w:val="22"/>
        <w:tabs>
          <w:tab w:val="right" w:leader="dot" w:pos="9345"/>
        </w:tabs>
        <w:spacing w:after="0" w:line="360" w:lineRule="auto"/>
        <w:ind w:left="0"/>
      </w:pPr>
      <w:hyperlink w:anchor="_Toc506399171" w:history="1">
        <w:r w:rsidR="00FF6574">
          <w:rPr>
            <w:rStyle w:val="ab"/>
            <w:rFonts w:cstheme="minorHAnsi"/>
            <w:noProof/>
          </w:rPr>
          <w:t>7</w:t>
        </w:r>
        <w:r w:rsidR="00B6071B" w:rsidRPr="003E374F">
          <w:rPr>
            <w:rStyle w:val="ab"/>
            <w:rFonts w:cstheme="minorHAnsi"/>
            <w:noProof/>
          </w:rPr>
          <w:t xml:space="preserve">. </w:t>
        </w:r>
        <w:r w:rsidR="00FF6574">
          <w:rPr>
            <w:rStyle w:val="ab"/>
            <w:rFonts w:cstheme="minorHAnsi"/>
            <w:noProof/>
          </w:rPr>
          <w:t>Отчет Совета директоров (Единоличного исполнительного органа) Общества о результататх развития Общества по приоритетным направлениям его деятельности</w:t>
        </w:r>
        <w:r w:rsidR="00B6071B" w:rsidRPr="00B6071B">
          <w:rPr>
            <w:rStyle w:val="ab"/>
            <w:rFonts w:cstheme="minorHAnsi"/>
            <w:webHidden/>
          </w:rPr>
          <w:tab/>
        </w:r>
      </w:hyperlink>
      <w:r w:rsidR="0064727F" w:rsidRPr="0064727F">
        <w:t>79</w:t>
      </w:r>
    </w:p>
    <w:p w14:paraId="3492AAA8" w14:textId="6E14874C" w:rsidR="00B6071B" w:rsidRPr="0064727F" w:rsidRDefault="00ED32E3" w:rsidP="0064727F">
      <w:pPr>
        <w:pStyle w:val="22"/>
        <w:tabs>
          <w:tab w:val="right" w:leader="dot" w:pos="9345"/>
        </w:tabs>
        <w:spacing w:after="0" w:line="360" w:lineRule="auto"/>
        <w:ind w:left="0"/>
      </w:pPr>
      <w:hyperlink w:anchor="_Toc506399179" w:history="1">
        <w:r w:rsidR="00FF6574" w:rsidRPr="0064727F">
          <w:t>8</w:t>
        </w:r>
        <w:r w:rsidR="00B6071B" w:rsidRPr="0064727F">
          <w:t xml:space="preserve">. </w:t>
        </w:r>
        <w:r w:rsidR="00FF6574" w:rsidRPr="0064727F">
          <w:t>Отчет о выплате объявленных (начисленных) дивидендов по размещенным акциям Общества</w:t>
        </w:r>
        <w:r w:rsidR="00B6071B" w:rsidRPr="0064727F">
          <w:rPr>
            <w:webHidden/>
          </w:rPr>
          <w:tab/>
        </w:r>
      </w:hyperlink>
      <w:r w:rsidR="0064727F" w:rsidRPr="0064727F">
        <w:t>82</w:t>
      </w:r>
    </w:p>
    <w:p w14:paraId="7DB4BFE3" w14:textId="19DE4085" w:rsidR="00B6071B" w:rsidRDefault="00ED32E3" w:rsidP="0064727F">
      <w:pPr>
        <w:pStyle w:val="22"/>
        <w:tabs>
          <w:tab w:val="right" w:leader="dot" w:pos="9345"/>
        </w:tabs>
        <w:spacing w:after="0" w:line="360" w:lineRule="auto"/>
        <w:ind w:left="0"/>
        <w:rPr>
          <w:rStyle w:val="ab"/>
          <w:rFonts w:cstheme="minorHAnsi"/>
        </w:rPr>
      </w:pPr>
      <w:hyperlink w:anchor="_Toc506399187" w:history="1">
        <w:r w:rsidR="00FF6574">
          <w:rPr>
            <w:rStyle w:val="ab"/>
            <w:rFonts w:cstheme="minorHAnsi"/>
            <w:noProof/>
          </w:rPr>
          <w:t>9</w:t>
        </w:r>
        <w:r w:rsidR="00B6071B" w:rsidRPr="003E374F">
          <w:rPr>
            <w:rStyle w:val="ab"/>
            <w:rFonts w:cstheme="minorHAnsi"/>
            <w:noProof/>
          </w:rPr>
          <w:t xml:space="preserve">. </w:t>
        </w:r>
        <w:r w:rsidR="00FF6574">
          <w:rPr>
            <w:rStyle w:val="ab"/>
            <w:rFonts w:cstheme="minorHAnsi"/>
            <w:noProof/>
          </w:rPr>
          <w:t>Сведения о сделках, совершенных Обществом  в 2017 отчетном году</w:t>
        </w:r>
        <w:r w:rsidR="00B6071B" w:rsidRPr="00B6071B">
          <w:rPr>
            <w:rStyle w:val="ab"/>
            <w:rFonts w:cstheme="minorHAnsi"/>
            <w:webHidden/>
          </w:rPr>
          <w:tab/>
        </w:r>
        <w:r w:rsidR="0064727F">
          <w:rPr>
            <w:rStyle w:val="ab"/>
            <w:rFonts w:cstheme="minorHAnsi"/>
            <w:webHidden/>
          </w:rPr>
          <w:t>83</w:t>
        </w:r>
      </w:hyperlink>
    </w:p>
    <w:p w14:paraId="7717EE1F" w14:textId="727DFC7C" w:rsidR="00FF6574" w:rsidRDefault="00FF6574" w:rsidP="0064727F">
      <w:pPr>
        <w:spacing w:after="0" w:line="360" w:lineRule="auto"/>
      </w:pPr>
      <w:r>
        <w:t>10. Экономическое состояние Общества …………………………………………………………………………………………..</w:t>
      </w:r>
      <w:r w:rsidR="0064727F">
        <w:t>90</w:t>
      </w:r>
    </w:p>
    <w:p w14:paraId="69F4A13F" w14:textId="0FFAF924" w:rsidR="00FF6574" w:rsidRDefault="00FF6574" w:rsidP="0064727F">
      <w:pPr>
        <w:spacing w:after="0" w:line="360" w:lineRule="auto"/>
      </w:pPr>
      <w:r>
        <w:t xml:space="preserve">11. Информация об объеме каждого из использованных Обществом в 2017 отчетном году </w:t>
      </w:r>
      <w:r w:rsidR="001C0F10">
        <w:t>видов энергетических ресурсов в натуральном выражении и в денежном выражении …………………………..</w:t>
      </w:r>
      <w:r w:rsidR="0064727F">
        <w:t>91</w:t>
      </w:r>
    </w:p>
    <w:p w14:paraId="0C9C1D5A" w14:textId="67DE6C00" w:rsidR="00CE387F" w:rsidRDefault="00CE387F" w:rsidP="0064727F">
      <w:pPr>
        <w:spacing w:after="0" w:line="360" w:lineRule="auto"/>
      </w:pPr>
      <w:r>
        <w:t xml:space="preserve">12. </w:t>
      </w:r>
      <w:r w:rsidR="008B155F">
        <w:t>Дочерние организации</w:t>
      </w:r>
      <w:r>
        <w:t xml:space="preserve"> Общества ……………………………………………………</w:t>
      </w:r>
      <w:r w:rsidR="008B155F">
        <w:t>…..</w:t>
      </w:r>
      <w:r>
        <w:t>……………………………………</w:t>
      </w:r>
      <w:r w:rsidR="0064727F">
        <w:t>…91</w:t>
      </w:r>
    </w:p>
    <w:p w14:paraId="101988A5" w14:textId="55F82987" w:rsidR="00FF6574" w:rsidRDefault="00FF6574" w:rsidP="0064727F">
      <w:pPr>
        <w:spacing w:after="0" w:line="360" w:lineRule="auto"/>
      </w:pPr>
      <w:r>
        <w:t>1</w:t>
      </w:r>
      <w:r w:rsidR="00CE387F">
        <w:t>3</w:t>
      </w:r>
      <w:r>
        <w:t>. Финансовые результаты деятельности Общества ………………………………………………………………………</w:t>
      </w:r>
      <w:r w:rsidR="0064727F">
        <w:t>.94</w:t>
      </w:r>
    </w:p>
    <w:p w14:paraId="32CD1C85" w14:textId="31383FE6" w:rsidR="00FF6574" w:rsidRDefault="00FF6574" w:rsidP="0064727F">
      <w:pPr>
        <w:spacing w:after="0" w:line="360" w:lineRule="auto"/>
      </w:pPr>
      <w:r>
        <w:t>1</w:t>
      </w:r>
      <w:r w:rsidR="00CE387F">
        <w:t>3</w:t>
      </w:r>
      <w:r>
        <w:t>.1. Структура баланса ……………………………………………………………………………………………………………………</w:t>
      </w:r>
      <w:r w:rsidR="0064727F">
        <w:t>…94</w:t>
      </w:r>
    </w:p>
    <w:p w14:paraId="2EF0D99A" w14:textId="7C5C4F5F" w:rsidR="00FF6574" w:rsidRDefault="00FF6574" w:rsidP="0064727F">
      <w:pPr>
        <w:spacing w:after="0" w:line="360" w:lineRule="auto"/>
      </w:pPr>
      <w:r>
        <w:t>1</w:t>
      </w:r>
      <w:r w:rsidR="00CE387F">
        <w:t>3</w:t>
      </w:r>
      <w:r>
        <w:t>.2. Отчет о состоянии ………………………………………………………………………………………………………………………</w:t>
      </w:r>
      <w:r w:rsidR="0064727F">
        <w:t>96</w:t>
      </w:r>
    </w:p>
    <w:p w14:paraId="578BF1E5" w14:textId="7A58BD39" w:rsidR="00FF6574" w:rsidRDefault="00FF6574" w:rsidP="0064727F">
      <w:pPr>
        <w:spacing w:after="0" w:line="360" w:lineRule="auto"/>
      </w:pPr>
      <w:r>
        <w:t>1</w:t>
      </w:r>
      <w:r w:rsidR="00CE387F">
        <w:t>3</w:t>
      </w:r>
      <w:r>
        <w:t>.3. Финансовые показатели ……………………………………………………………………………………………………………</w:t>
      </w:r>
      <w:r w:rsidR="0064727F">
        <w:t>.97</w:t>
      </w:r>
    </w:p>
    <w:p w14:paraId="566078FC" w14:textId="3F01DDDB" w:rsidR="00FF6574" w:rsidRDefault="00FF6574" w:rsidP="0064727F">
      <w:pPr>
        <w:spacing w:after="0" w:line="360" w:lineRule="auto"/>
      </w:pPr>
      <w:r>
        <w:t>1</w:t>
      </w:r>
      <w:r w:rsidR="00CE387F">
        <w:t>4</w:t>
      </w:r>
      <w:r>
        <w:t>. Состояние чистых активов Общества …………………………………………………………………………………………</w:t>
      </w:r>
      <w:r w:rsidR="0064727F">
        <w:t>..97</w:t>
      </w:r>
    </w:p>
    <w:p w14:paraId="5112577A" w14:textId="7A45264C" w:rsidR="00FF6574" w:rsidRDefault="00FF6574" w:rsidP="0064727F">
      <w:pPr>
        <w:spacing w:after="0" w:line="360" w:lineRule="auto"/>
      </w:pPr>
      <w:r>
        <w:t>1</w:t>
      </w:r>
      <w:r w:rsidR="00CE387F">
        <w:t>5</w:t>
      </w:r>
      <w:r>
        <w:t>. Перспективы развития Общества (финансовые и экономические планы) …………………………………</w:t>
      </w:r>
      <w:r w:rsidR="0064727F">
        <w:t>97</w:t>
      </w:r>
    </w:p>
    <w:p w14:paraId="4509F531" w14:textId="77777777" w:rsidR="00FF6574" w:rsidRPr="00FF6574" w:rsidRDefault="00FF6574" w:rsidP="003875B5">
      <w:pPr>
        <w:spacing w:after="0" w:line="360" w:lineRule="auto"/>
      </w:pPr>
    </w:p>
    <w:p w14:paraId="7914BBF1" w14:textId="77777777" w:rsidR="00BF29CD" w:rsidRDefault="00BF29CD" w:rsidP="003875B5">
      <w:pPr>
        <w:spacing w:after="0" w:line="360" w:lineRule="auto"/>
        <w:rPr>
          <w:rFonts w:cstheme="minorHAnsi"/>
          <w:b/>
          <w:bCs/>
          <w:color w:val="000000" w:themeColor="text1"/>
        </w:rPr>
      </w:pPr>
      <w:r w:rsidRPr="00720B40">
        <w:rPr>
          <w:rFonts w:cstheme="minorHAnsi"/>
          <w:b/>
          <w:bCs/>
          <w:color w:val="000000" w:themeColor="text1"/>
        </w:rPr>
        <w:fldChar w:fldCharType="end"/>
      </w:r>
    </w:p>
    <w:p w14:paraId="2B7AF9DF" w14:textId="77777777" w:rsidR="004B6435" w:rsidRPr="00720B40" w:rsidRDefault="004B6435" w:rsidP="003875B5">
      <w:pPr>
        <w:spacing w:after="0" w:line="360" w:lineRule="auto"/>
        <w:rPr>
          <w:rFonts w:cstheme="minorHAnsi"/>
          <w:b/>
          <w:bCs/>
          <w:color w:val="000000" w:themeColor="text1"/>
        </w:rPr>
      </w:pPr>
    </w:p>
    <w:p w14:paraId="27D0BA74" w14:textId="77777777" w:rsidR="00BF29CD" w:rsidRPr="00720B40" w:rsidRDefault="00BF29CD" w:rsidP="003875B5">
      <w:pPr>
        <w:spacing w:after="0" w:line="360" w:lineRule="auto"/>
        <w:rPr>
          <w:rFonts w:cstheme="minorHAnsi"/>
          <w:color w:val="000000" w:themeColor="text1"/>
        </w:rPr>
      </w:pPr>
    </w:p>
    <w:p w14:paraId="0D8DB0D6" w14:textId="77777777" w:rsidR="00BF29CD" w:rsidRPr="00720B40" w:rsidRDefault="00BF29CD" w:rsidP="003875B5">
      <w:pPr>
        <w:spacing w:after="0" w:line="360" w:lineRule="auto"/>
        <w:rPr>
          <w:rFonts w:cstheme="minorHAnsi"/>
          <w:color w:val="000000" w:themeColor="text1"/>
        </w:rPr>
      </w:pPr>
    </w:p>
    <w:p w14:paraId="0FC5BA2B" w14:textId="77777777" w:rsidR="00BF29CD" w:rsidRPr="00720B40" w:rsidRDefault="00BF29CD" w:rsidP="003875B5">
      <w:pPr>
        <w:spacing w:after="0" w:line="360" w:lineRule="auto"/>
        <w:rPr>
          <w:rFonts w:cstheme="minorHAnsi"/>
          <w:color w:val="000000" w:themeColor="text1"/>
        </w:rPr>
      </w:pPr>
    </w:p>
    <w:p w14:paraId="2F83AE7B" w14:textId="77777777" w:rsidR="00BF29CD" w:rsidRPr="00720B40" w:rsidRDefault="00BF29CD" w:rsidP="003875B5">
      <w:pPr>
        <w:spacing w:after="0" w:line="360" w:lineRule="auto"/>
        <w:rPr>
          <w:rFonts w:cstheme="minorHAnsi"/>
          <w:color w:val="000000" w:themeColor="text1"/>
        </w:rPr>
      </w:pPr>
    </w:p>
    <w:p w14:paraId="69C97AA0" w14:textId="77777777" w:rsidR="00BF29CD" w:rsidRPr="00720B40" w:rsidRDefault="00BF29CD" w:rsidP="003875B5">
      <w:pPr>
        <w:spacing w:after="0" w:line="360" w:lineRule="auto"/>
        <w:rPr>
          <w:rFonts w:cstheme="minorHAnsi"/>
          <w:color w:val="000000" w:themeColor="text1"/>
        </w:rPr>
      </w:pPr>
    </w:p>
    <w:p w14:paraId="71723313" w14:textId="2A102993" w:rsidR="00BF29CD" w:rsidRDefault="00BF29CD" w:rsidP="003875B5">
      <w:pPr>
        <w:spacing w:after="0" w:line="360" w:lineRule="auto"/>
        <w:rPr>
          <w:rFonts w:cstheme="minorHAnsi"/>
          <w:color w:val="000000" w:themeColor="text1"/>
        </w:rPr>
      </w:pPr>
    </w:p>
    <w:p w14:paraId="4917BEE6" w14:textId="2F0356DF" w:rsidR="00FF6574" w:rsidRDefault="00FF6574" w:rsidP="003875B5">
      <w:pPr>
        <w:spacing w:after="0" w:line="360" w:lineRule="auto"/>
        <w:rPr>
          <w:rFonts w:cstheme="minorHAnsi"/>
          <w:color w:val="000000" w:themeColor="text1"/>
        </w:rPr>
      </w:pPr>
    </w:p>
    <w:p w14:paraId="2E287045" w14:textId="7BF5D222" w:rsidR="00FF6574" w:rsidRDefault="00FF6574" w:rsidP="003875B5">
      <w:pPr>
        <w:spacing w:after="0" w:line="360" w:lineRule="auto"/>
        <w:rPr>
          <w:rFonts w:cstheme="minorHAnsi"/>
          <w:color w:val="000000" w:themeColor="text1"/>
        </w:rPr>
      </w:pPr>
    </w:p>
    <w:p w14:paraId="3CF7E7CE" w14:textId="58DAF00F" w:rsidR="00ED03E4" w:rsidRPr="00ED03E4"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2" w:name="_Toc506399107"/>
      <w:r w:rsidRPr="00ED03E4">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от 26.12.1995 N 208-ФЗ</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«Об акционерных обществах», Положением о раскрытии информации эмитентами эмиссионных ценных бумаг (утв. Банком России 30.12.2014 г. № 454-П), Уставом</w:t>
      </w:r>
      <w:r>
        <w:rPr>
          <w:rFonts w:asciiTheme="minorHAnsi" w:hAnsiTheme="minorHAnsi" w:cstheme="minorHAnsi"/>
          <w:b w:val="0"/>
          <w:color w:val="000000" w:themeColor="text1"/>
          <w:sz w:val="22"/>
          <w:szCs w:val="22"/>
        </w:rPr>
        <w:t xml:space="preserve"> Публичного акционерного общества «ГЛОБАЛТРАК МЕНЕДЖМЕНТ», Кодексом корпоративного управления (утв. Центральным Банком России, Письмо № </w:t>
      </w:r>
      <w:r w:rsidRPr="00ED03E4">
        <w:rPr>
          <w:rFonts w:asciiTheme="minorHAnsi" w:hAnsiTheme="minorHAnsi" w:cstheme="minorHAnsi"/>
          <w:b w:val="0"/>
          <w:color w:val="000000" w:themeColor="text1"/>
          <w:sz w:val="22"/>
          <w:szCs w:val="22"/>
        </w:rPr>
        <w:t>от 10 апреля 2014 г. N 06-52/2463</w:t>
      </w:r>
      <w:r w:rsidR="008575F2">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 и другими нормативно-правовыми актами.</w:t>
      </w:r>
    </w:p>
    <w:p w14:paraId="35A1A8D9" w14:textId="77777777" w:rsidR="00ED03E4" w:rsidRDefault="00ED03E4" w:rsidP="003875B5">
      <w:pPr>
        <w:pStyle w:val="20"/>
        <w:spacing w:before="0" w:line="360" w:lineRule="auto"/>
        <w:jc w:val="center"/>
        <w:rPr>
          <w:rFonts w:asciiTheme="minorHAnsi" w:hAnsiTheme="minorHAnsi" w:cstheme="minorHAnsi"/>
          <w:color w:val="000000" w:themeColor="text1"/>
          <w:sz w:val="22"/>
          <w:szCs w:val="22"/>
        </w:rPr>
      </w:pPr>
    </w:p>
    <w:p w14:paraId="3E9D1005" w14:textId="1D8D461A" w:rsidR="00DE28B2" w:rsidRDefault="00FF6574" w:rsidP="003875B5">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BF29CD" w:rsidRPr="00720B40">
        <w:rPr>
          <w:rFonts w:asciiTheme="minorHAnsi" w:hAnsiTheme="minorHAnsi" w:cstheme="minorHAnsi"/>
          <w:color w:val="000000" w:themeColor="text1"/>
          <w:sz w:val="22"/>
          <w:szCs w:val="22"/>
        </w:rPr>
        <w:t xml:space="preserve">. </w:t>
      </w:r>
      <w:bookmarkEnd w:id="2"/>
      <w:r>
        <w:rPr>
          <w:rFonts w:asciiTheme="minorHAnsi" w:hAnsiTheme="minorHAnsi" w:cstheme="minorHAnsi"/>
          <w:color w:val="000000" w:themeColor="text1"/>
          <w:sz w:val="22"/>
          <w:szCs w:val="22"/>
        </w:rPr>
        <w:t xml:space="preserve">СВЕДЕНИЯ ОБ </w:t>
      </w:r>
      <w:r w:rsidR="008575F2">
        <w:rPr>
          <w:rFonts w:asciiTheme="minorHAnsi" w:hAnsiTheme="minorHAnsi" w:cstheme="minorHAnsi"/>
          <w:color w:val="000000" w:themeColor="text1"/>
          <w:sz w:val="22"/>
          <w:szCs w:val="22"/>
        </w:rPr>
        <w:t xml:space="preserve">АКЦИОНЕРНОМ </w:t>
      </w:r>
      <w:r>
        <w:rPr>
          <w:rFonts w:asciiTheme="minorHAnsi" w:hAnsiTheme="minorHAnsi" w:cstheme="minorHAnsi"/>
          <w:color w:val="000000" w:themeColor="text1"/>
          <w:sz w:val="22"/>
          <w:szCs w:val="22"/>
        </w:rPr>
        <w:t>ОБЩЕСТВЕ</w:t>
      </w:r>
    </w:p>
    <w:p w14:paraId="382E53D0" w14:textId="77777777" w:rsidR="00B20023" w:rsidRPr="00B20023" w:rsidRDefault="00B20023" w:rsidP="00B20023"/>
    <w:p w14:paraId="2A7C580D" w14:textId="6EB11440" w:rsidR="00DE28B2" w:rsidRPr="00B20023"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1.1. Общие сведения</w:t>
      </w:r>
      <w:r w:rsidR="008575F2">
        <w:rPr>
          <w:rFonts w:cstheme="minorHAnsi"/>
          <w:b/>
          <w:i/>
          <w:color w:val="000000" w:themeColor="text1"/>
        </w:rPr>
        <w:t xml:space="preserve"> об Обществе</w:t>
      </w:r>
    </w:p>
    <w:p w14:paraId="3A3F0446" w14:textId="77777777" w:rsidR="008575F2" w:rsidRDefault="008575F2" w:rsidP="003875B5">
      <w:pPr>
        <w:tabs>
          <w:tab w:val="left" w:pos="5279"/>
          <w:tab w:val="left" w:pos="8647"/>
        </w:tabs>
        <w:spacing w:after="0" w:line="360" w:lineRule="auto"/>
        <w:ind w:right="-2"/>
        <w:jc w:val="both"/>
        <w:rPr>
          <w:rFonts w:eastAsia="Calibri" w:cs="Times New Roman"/>
        </w:rPr>
      </w:pPr>
    </w:p>
    <w:p w14:paraId="56687482" w14:textId="5FC240DB" w:rsidR="00ED03E4" w:rsidRDefault="00FF6574" w:rsidP="003875B5">
      <w:pPr>
        <w:tabs>
          <w:tab w:val="left" w:pos="5279"/>
          <w:tab w:val="left" w:pos="8647"/>
        </w:tabs>
        <w:spacing w:after="0" w:line="360" w:lineRule="auto"/>
        <w:ind w:right="-2"/>
        <w:jc w:val="both"/>
        <w:rPr>
          <w:rFonts w:eastAsia="Calibri" w:cs="Times New Roman"/>
        </w:rPr>
      </w:pPr>
      <w:r w:rsidRPr="00085561">
        <w:rPr>
          <w:rFonts w:eastAsia="Calibri" w:cs="Times New Roman"/>
        </w:rPr>
        <w:t>Полное фирменное наименование</w:t>
      </w:r>
      <w:r w:rsidR="008575F2">
        <w:rPr>
          <w:rFonts w:eastAsia="Calibri" w:cs="Times New Roman"/>
        </w:rPr>
        <w:t>:</w:t>
      </w:r>
    </w:p>
    <w:p w14:paraId="1EDEC863" w14:textId="5FEFD6FB" w:rsidR="00085561" w:rsidRDefault="008575F2" w:rsidP="003875B5">
      <w:pPr>
        <w:tabs>
          <w:tab w:val="left" w:pos="5279"/>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Публичное акционерное общество «ГЛОБАЛТРАК МЕНЕДЖМЕНТ»</w:t>
      </w:r>
      <w:r w:rsidR="00713DF2">
        <w:rPr>
          <w:rFonts w:eastAsia="Calibri" w:cs="Times New Roman"/>
          <w:b/>
        </w:rPr>
        <w:t xml:space="preserve"> </w:t>
      </w:r>
    </w:p>
    <w:p w14:paraId="0F17424A" w14:textId="64AECE73" w:rsidR="008575F2" w:rsidRPr="008575F2" w:rsidRDefault="008575F2" w:rsidP="008575F2">
      <w:pPr>
        <w:spacing w:after="0" w:line="360" w:lineRule="auto"/>
        <w:jc w:val="both"/>
        <w:rPr>
          <w:rFonts w:eastAsia="Calibri" w:cs="Times New Roman"/>
          <w:lang w:val="en-US"/>
        </w:rPr>
      </w:pPr>
      <w:r w:rsidRPr="00085561">
        <w:rPr>
          <w:rFonts w:eastAsia="Calibri" w:cs="Times New Roman"/>
        </w:rPr>
        <w:t>на</w:t>
      </w:r>
      <w:r w:rsidRPr="008575F2">
        <w:rPr>
          <w:rFonts w:eastAsia="Calibri" w:cs="Times New Roman"/>
          <w:lang w:val="en-US"/>
        </w:rPr>
        <w:t xml:space="preserve"> </w:t>
      </w:r>
      <w:r w:rsidRPr="00085561">
        <w:rPr>
          <w:rFonts w:eastAsia="Calibri" w:cs="Times New Roman"/>
        </w:rPr>
        <w:t>английском</w:t>
      </w:r>
      <w:r w:rsidRPr="008575F2">
        <w:rPr>
          <w:rFonts w:eastAsia="Calibri" w:cs="Times New Roman"/>
          <w:lang w:val="en-US"/>
        </w:rPr>
        <w:t xml:space="preserve"> </w:t>
      </w:r>
      <w:r w:rsidRPr="00085561">
        <w:rPr>
          <w:rFonts w:eastAsia="Calibri" w:cs="Times New Roman"/>
        </w:rPr>
        <w:t>языке</w:t>
      </w:r>
      <w:r w:rsidRPr="008575F2">
        <w:rPr>
          <w:rFonts w:eastAsia="Calibri" w:cs="Times New Roman"/>
          <w:lang w:val="en-US"/>
        </w:rPr>
        <w:t xml:space="preserve"> – </w:t>
      </w:r>
      <w:r w:rsidRPr="00085561">
        <w:rPr>
          <w:rFonts w:eastAsia="Calibri" w:cs="Times New Roman"/>
          <w:b/>
          <w:lang w:val="en-US"/>
        </w:rPr>
        <w:t>Public</w:t>
      </w:r>
      <w:r w:rsidRPr="00ED03E4">
        <w:rPr>
          <w:rFonts w:eastAsia="Calibri" w:cs="Times New Roman"/>
          <w:b/>
          <w:lang w:val="en-US"/>
        </w:rPr>
        <w:t xml:space="preserve"> </w:t>
      </w:r>
      <w:r w:rsidRPr="00085561">
        <w:rPr>
          <w:rFonts w:eastAsia="Calibri" w:cs="Times New Roman"/>
          <w:b/>
          <w:lang w:val="en-US"/>
        </w:rPr>
        <w:t>Joint</w:t>
      </w:r>
      <w:r w:rsidRPr="00ED03E4">
        <w:rPr>
          <w:rFonts w:eastAsia="Calibri" w:cs="Times New Roman"/>
          <w:b/>
          <w:lang w:val="en-US"/>
        </w:rPr>
        <w:t xml:space="preserve"> </w:t>
      </w:r>
      <w:r w:rsidRPr="00085561">
        <w:rPr>
          <w:rFonts w:eastAsia="Calibri" w:cs="Times New Roman"/>
          <w:b/>
          <w:lang w:val="en-US"/>
        </w:rPr>
        <w:t>Sto</w:t>
      </w:r>
      <w:r w:rsidRPr="00085561">
        <w:rPr>
          <w:rFonts w:eastAsia="Calibri" w:cs="Times New Roman"/>
          <w:b/>
        </w:rPr>
        <w:t>с</w:t>
      </w:r>
      <w:r w:rsidRPr="00085561">
        <w:rPr>
          <w:rFonts w:eastAsia="Calibri" w:cs="Times New Roman"/>
          <w:b/>
          <w:lang w:val="en-US"/>
        </w:rPr>
        <w:t>k</w:t>
      </w:r>
      <w:r w:rsidRPr="00ED03E4">
        <w:rPr>
          <w:rFonts w:eastAsia="Calibri" w:cs="Times New Roman"/>
          <w:b/>
          <w:lang w:val="en-US"/>
        </w:rPr>
        <w:t xml:space="preserve"> </w:t>
      </w:r>
      <w:r w:rsidRPr="00085561">
        <w:rPr>
          <w:rFonts w:eastAsia="Calibri" w:cs="Times New Roman"/>
          <w:b/>
        </w:rPr>
        <w:t>Со</w:t>
      </w:r>
      <w:r w:rsidRPr="00085561">
        <w:rPr>
          <w:rFonts w:eastAsia="Calibri" w:cs="Times New Roman"/>
          <w:b/>
          <w:lang w:val="en-US"/>
        </w:rPr>
        <w:t>m</w:t>
      </w:r>
      <w:r w:rsidRPr="00085561">
        <w:rPr>
          <w:rFonts w:eastAsia="Calibri" w:cs="Times New Roman"/>
          <w:b/>
        </w:rPr>
        <w:t>ра</w:t>
      </w:r>
      <w:r w:rsidRPr="00085561">
        <w:rPr>
          <w:rFonts w:eastAsia="Calibri" w:cs="Times New Roman"/>
          <w:b/>
          <w:lang w:val="en-US"/>
        </w:rPr>
        <w:t>n</w:t>
      </w:r>
      <w:r w:rsidRPr="00085561">
        <w:rPr>
          <w:rFonts w:eastAsia="Calibri" w:cs="Times New Roman"/>
          <w:b/>
        </w:rPr>
        <w:t>у</w:t>
      </w:r>
      <w:r w:rsidRPr="00ED03E4">
        <w:rPr>
          <w:rFonts w:eastAsia="Calibri" w:cs="Times New Roman"/>
          <w:b/>
          <w:lang w:val="en-US"/>
        </w:rPr>
        <w:t xml:space="preserve"> «</w:t>
      </w:r>
      <w:r w:rsidRPr="00085561">
        <w:rPr>
          <w:rFonts w:eastAsia="Calibri" w:cs="Times New Roman"/>
          <w:b/>
          <w:lang w:val="en-US"/>
        </w:rPr>
        <w:t>GLOBALTRUCK</w:t>
      </w:r>
      <w:r w:rsidRPr="00ED03E4">
        <w:rPr>
          <w:rFonts w:eastAsia="Calibri" w:cs="Times New Roman"/>
          <w:b/>
          <w:lang w:val="en-US"/>
        </w:rPr>
        <w:t xml:space="preserve"> </w:t>
      </w:r>
      <w:r w:rsidRPr="00085561">
        <w:rPr>
          <w:rFonts w:eastAsia="Calibri" w:cs="Times New Roman"/>
          <w:b/>
          <w:lang w:val="en-US"/>
        </w:rPr>
        <w:t>MANAGEMENT</w:t>
      </w:r>
      <w:r w:rsidRPr="00ED03E4">
        <w:rPr>
          <w:rFonts w:eastAsia="Calibri" w:cs="Times New Roman"/>
          <w:b/>
          <w:lang w:val="en-US"/>
        </w:rPr>
        <w:t>»</w:t>
      </w:r>
    </w:p>
    <w:p w14:paraId="454E1682" w14:textId="77777777" w:rsidR="008575F2" w:rsidRPr="0085308F" w:rsidRDefault="008575F2" w:rsidP="003875B5">
      <w:pPr>
        <w:tabs>
          <w:tab w:val="left" w:pos="8647"/>
        </w:tabs>
        <w:spacing w:after="0" w:line="360" w:lineRule="auto"/>
        <w:ind w:right="-2"/>
        <w:jc w:val="both"/>
        <w:rPr>
          <w:rFonts w:eastAsia="Calibri" w:cs="Times New Roman"/>
          <w:lang w:val="en-US"/>
        </w:rPr>
      </w:pPr>
    </w:p>
    <w:p w14:paraId="45CDFEEE" w14:textId="52921E3D" w:rsidR="00ED03E4" w:rsidRDefault="00085561" w:rsidP="003875B5">
      <w:pPr>
        <w:tabs>
          <w:tab w:val="left" w:pos="8647"/>
        </w:tabs>
        <w:spacing w:after="0" w:line="360" w:lineRule="auto"/>
        <w:ind w:right="-2"/>
        <w:jc w:val="both"/>
        <w:rPr>
          <w:rFonts w:eastAsia="Calibri" w:cs="Times New Roman"/>
        </w:rPr>
      </w:pPr>
      <w:r w:rsidRPr="00085561">
        <w:rPr>
          <w:rFonts w:eastAsia="Calibri" w:cs="Times New Roman"/>
        </w:rPr>
        <w:t>Сокращенное фирменное наименование</w:t>
      </w:r>
      <w:r w:rsidR="008575F2">
        <w:rPr>
          <w:rFonts w:eastAsia="Calibri" w:cs="Times New Roman"/>
        </w:rPr>
        <w:t>:</w:t>
      </w:r>
    </w:p>
    <w:p w14:paraId="19FB3C58" w14:textId="3BF1DAC7" w:rsidR="00085561" w:rsidRPr="00085561" w:rsidRDefault="008575F2" w:rsidP="003875B5">
      <w:pPr>
        <w:tabs>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ПАО «ГТМ»</w:t>
      </w:r>
    </w:p>
    <w:p w14:paraId="261EA475" w14:textId="2D575D6D" w:rsidR="00FF6574" w:rsidRDefault="00085561" w:rsidP="003875B5">
      <w:pPr>
        <w:spacing w:after="0" w:line="360" w:lineRule="auto"/>
        <w:jc w:val="both"/>
        <w:rPr>
          <w:rFonts w:eastAsia="Calibri" w:cs="Times New Roman"/>
          <w:b/>
        </w:rPr>
      </w:pPr>
      <w:r w:rsidRPr="00085561">
        <w:rPr>
          <w:rFonts w:eastAsia="Calibri" w:cs="Times New Roman"/>
        </w:rPr>
        <w:t>на английском языке</w:t>
      </w:r>
      <w:r w:rsidR="008575F2">
        <w:rPr>
          <w:rFonts w:eastAsia="Calibri" w:cs="Times New Roman"/>
        </w:rPr>
        <w:t xml:space="preserve"> – </w:t>
      </w:r>
      <w:r w:rsidRPr="00085561">
        <w:rPr>
          <w:rFonts w:eastAsia="Calibri" w:cs="Times New Roman"/>
          <w:b/>
        </w:rPr>
        <w:t>PJSC «GTM»</w:t>
      </w:r>
    </w:p>
    <w:p w14:paraId="418EC4ED" w14:textId="77777777" w:rsidR="008575F2" w:rsidRDefault="008575F2" w:rsidP="003875B5">
      <w:pPr>
        <w:spacing w:after="0" w:line="360" w:lineRule="auto"/>
        <w:ind w:right="-2"/>
        <w:jc w:val="both"/>
        <w:rPr>
          <w:rFonts w:eastAsia="Calibri" w:cs="Times New Roman"/>
        </w:rPr>
      </w:pPr>
    </w:p>
    <w:p w14:paraId="02F95666" w14:textId="55E2CA30" w:rsidR="00085561" w:rsidRPr="00085561" w:rsidRDefault="008575F2" w:rsidP="003875B5">
      <w:pPr>
        <w:spacing w:after="0" w:line="360" w:lineRule="auto"/>
        <w:ind w:right="-2"/>
        <w:jc w:val="both"/>
        <w:rPr>
          <w:rFonts w:eastAsia="Calibri" w:cs="Times New Roman"/>
          <w:b/>
        </w:rPr>
      </w:pPr>
      <w:r>
        <w:rPr>
          <w:rFonts w:eastAsia="Calibri" w:cs="Times New Roman"/>
        </w:rPr>
        <w:t xml:space="preserve">           </w:t>
      </w:r>
      <w:r w:rsidR="00085561" w:rsidRPr="00085561">
        <w:rPr>
          <w:rFonts w:eastAsia="Calibri" w:cs="Times New Roman"/>
        </w:rPr>
        <w:t xml:space="preserve">Наименования утверждены по решению внеочередного общего собрания акционеров </w:t>
      </w:r>
      <w:r w:rsidR="001149B7">
        <w:rPr>
          <w:rFonts w:eastAsia="Calibri" w:cs="Times New Roman"/>
        </w:rPr>
        <w:t>Общества</w:t>
      </w:r>
      <w:r w:rsidR="00085561" w:rsidRPr="00085561">
        <w:rPr>
          <w:rFonts w:eastAsia="Calibri" w:cs="Times New Roman"/>
        </w:rPr>
        <w:t xml:space="preserve"> от «14» августа 2017 г. (протокол № 1 от «14» августа 2017 г.) об утверждении новой редакции устава Эмитента, </w:t>
      </w:r>
      <w:r w:rsidR="00085561" w:rsidRPr="00085561">
        <w:rPr>
          <w:rFonts w:eastAsia="Times New Roman" w:cs="Times New Roman"/>
        </w:rPr>
        <w:t xml:space="preserve">содержащей изменения, направленные на приобретение </w:t>
      </w:r>
      <w:r w:rsidR="001149B7">
        <w:rPr>
          <w:rFonts w:eastAsia="Times New Roman" w:cs="Times New Roman"/>
        </w:rPr>
        <w:t>Обществом</w:t>
      </w:r>
      <w:r w:rsidR="00085561" w:rsidRPr="00085561">
        <w:rPr>
          <w:rFonts w:eastAsia="Times New Roman" w:cs="Times New Roman"/>
        </w:rPr>
        <w:t xml:space="preserve"> публичного статуса.</w:t>
      </w:r>
      <w:r w:rsidR="00085561" w:rsidRPr="00085561">
        <w:rPr>
          <w:rFonts w:eastAsia="Calibri" w:cs="Times New Roman"/>
        </w:rPr>
        <w:t xml:space="preserve"> </w:t>
      </w:r>
      <w:r w:rsidR="00085561" w:rsidRPr="00720B40">
        <w:rPr>
          <w:rFonts w:eastAsia="Calibri" w:cs="Times New Roman"/>
        </w:rPr>
        <w:t>Дата введения указанных наименований:</w:t>
      </w:r>
      <w:r w:rsidR="00085561" w:rsidRPr="00720B40">
        <w:rPr>
          <w:rFonts w:eastAsia="Calibri" w:cs="Times New Roman"/>
          <w:bCs/>
          <w:iCs/>
        </w:rPr>
        <w:t xml:space="preserve"> </w:t>
      </w:r>
      <w:r w:rsidR="00085561" w:rsidRPr="00085561">
        <w:rPr>
          <w:rFonts w:eastAsia="Calibri" w:cs="Times New Roman"/>
          <w:b/>
          <w:bCs/>
          <w:iCs/>
        </w:rPr>
        <w:t>09.10.2017 г.</w:t>
      </w:r>
    </w:p>
    <w:p w14:paraId="26F39D5A" w14:textId="4378A218" w:rsidR="00085561" w:rsidRPr="00085561" w:rsidRDefault="008575F2" w:rsidP="003875B5">
      <w:pPr>
        <w:widowControl w:val="0"/>
        <w:adjustRightInd w:val="0"/>
        <w:spacing w:after="0" w:line="360" w:lineRule="auto"/>
        <w:ind w:right="-2"/>
        <w:jc w:val="both"/>
        <w:rPr>
          <w:rFonts w:eastAsia="Times New Roman" w:cs="Times New Roman"/>
        </w:rPr>
      </w:pPr>
      <w:r>
        <w:rPr>
          <w:rFonts w:eastAsia="Times New Roman" w:cs="Times New Roman"/>
        </w:rPr>
        <w:t xml:space="preserve">             </w:t>
      </w:r>
      <w:r w:rsidR="00085561" w:rsidRPr="00085561">
        <w:rPr>
          <w:rFonts w:eastAsia="Times New Roman" w:cs="Times New Roman"/>
        </w:rPr>
        <w:t xml:space="preserve">В течение времени существования </w:t>
      </w:r>
      <w:r w:rsidR="001149B7">
        <w:rPr>
          <w:rFonts w:eastAsia="Times New Roman" w:cs="Times New Roman"/>
        </w:rPr>
        <w:t>Общества</w:t>
      </w:r>
      <w:r w:rsidR="00085561" w:rsidRPr="00085561">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22472AA7" w14:textId="13A37BB9" w:rsidR="00085561" w:rsidRPr="00720B40" w:rsidRDefault="00085561" w:rsidP="003875B5">
      <w:pPr>
        <w:spacing w:after="0" w:line="360" w:lineRule="auto"/>
        <w:ind w:right="-2"/>
        <w:jc w:val="both"/>
        <w:rPr>
          <w:rFonts w:eastAsia="Times New Roman" w:cs="Times New Roman"/>
        </w:rPr>
      </w:pPr>
      <w:r w:rsidRPr="00720B40">
        <w:rPr>
          <w:rFonts w:eastAsia="Times New Roman" w:cs="Times New Roman"/>
        </w:rPr>
        <w:t xml:space="preserve">Все предшествующие наименования </w:t>
      </w:r>
      <w:r w:rsidR="001149B7">
        <w:rPr>
          <w:rFonts w:eastAsia="Times New Roman" w:cs="Times New Roman"/>
        </w:rPr>
        <w:t>Общества</w:t>
      </w:r>
      <w:r w:rsidRPr="00720B40">
        <w:rPr>
          <w:rFonts w:eastAsia="Times New Roman" w:cs="Times New Roman"/>
        </w:rPr>
        <w:t xml:space="preserve"> в течение времени его существования:</w:t>
      </w:r>
    </w:p>
    <w:p w14:paraId="1F3C1506" w14:textId="5E9B1C25" w:rsidR="00085561" w:rsidRPr="00A1402B" w:rsidRDefault="008575F2" w:rsidP="003875B5">
      <w:pPr>
        <w:spacing w:after="0" w:line="360" w:lineRule="auto"/>
        <w:ind w:right="-2"/>
        <w:jc w:val="both"/>
        <w:rPr>
          <w:rFonts w:eastAsia="Calibri" w:cs="Times New Roman"/>
        </w:rPr>
      </w:pPr>
      <w:r>
        <w:rPr>
          <w:rFonts w:eastAsia="Calibri" w:cs="Times New Roman"/>
        </w:rPr>
        <w:t xml:space="preserve">              </w:t>
      </w:r>
      <w:r w:rsidR="00085561" w:rsidRPr="00A1402B">
        <w:rPr>
          <w:rFonts w:eastAsia="Calibri" w:cs="Times New Roman"/>
        </w:rPr>
        <w:t xml:space="preserve">В соответствии с редакцией устава </w:t>
      </w:r>
      <w:r w:rsidR="001149B7">
        <w:rPr>
          <w:rFonts w:eastAsia="Calibri" w:cs="Times New Roman"/>
        </w:rPr>
        <w:t>Общества</w:t>
      </w:r>
      <w:r w:rsidR="00085561" w:rsidRPr="00A1402B">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Pr>
          <w:rFonts w:eastAsia="Calibri" w:cs="Times New Roman"/>
        </w:rPr>
        <w:t>Общество</w:t>
      </w:r>
      <w:r w:rsidR="00085561" w:rsidRPr="00A1402B">
        <w:rPr>
          <w:rFonts w:eastAsia="Calibri" w:cs="Times New Roman"/>
        </w:rPr>
        <w:t xml:space="preserve"> имел</w:t>
      </w:r>
      <w:r w:rsidR="001149B7">
        <w:rPr>
          <w:rFonts w:eastAsia="Calibri" w:cs="Times New Roman"/>
        </w:rPr>
        <w:t>о</w:t>
      </w:r>
      <w:r w:rsidR="00085561" w:rsidRPr="00A1402B">
        <w:rPr>
          <w:rFonts w:eastAsia="Calibri" w:cs="Times New Roman"/>
        </w:rPr>
        <w:t xml:space="preserve"> следующие фирменные наименования:</w:t>
      </w:r>
    </w:p>
    <w:p w14:paraId="5EFF3E2D" w14:textId="1E149B5F" w:rsidR="00085561" w:rsidRPr="00ED03E4" w:rsidRDefault="00085561" w:rsidP="003875B5">
      <w:pPr>
        <w:spacing w:after="0" w:line="360" w:lineRule="auto"/>
        <w:jc w:val="both"/>
        <w:rPr>
          <w:rFonts w:eastAsia="Calibri" w:cs="Times New Roman"/>
        </w:rPr>
      </w:pPr>
      <w:r w:rsidRPr="00ED03E4">
        <w:rPr>
          <w:rFonts w:eastAsia="Calibri" w:cs="Times New Roman"/>
        </w:rPr>
        <w:t xml:space="preserve">Полное фирменное наименование </w:t>
      </w:r>
      <w:r w:rsidR="001149B7" w:rsidRPr="00ED03E4">
        <w:rPr>
          <w:rFonts w:eastAsia="Calibri" w:cs="Times New Roman"/>
        </w:rPr>
        <w:t>Общества</w:t>
      </w:r>
      <w:r w:rsidRPr="00ED03E4">
        <w:rPr>
          <w:rFonts w:eastAsia="Calibri" w:cs="Times New Roman"/>
        </w:rPr>
        <w:t>:</w:t>
      </w:r>
    </w:p>
    <w:p w14:paraId="01012AA1"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Акционерное общество «ГЛОБАЛТРАК МЕНЕДЖМЕНТ»- на русском языке.</w:t>
      </w:r>
    </w:p>
    <w:p w14:paraId="24CD13A5" w14:textId="77777777" w:rsidR="00085561" w:rsidRPr="00ED03E4" w:rsidRDefault="00085561" w:rsidP="003875B5">
      <w:pPr>
        <w:spacing w:after="0" w:line="360" w:lineRule="auto"/>
        <w:jc w:val="both"/>
        <w:rPr>
          <w:rFonts w:eastAsia="Calibri" w:cs="Times New Roman"/>
          <w:lang w:val="en-US"/>
        </w:rPr>
      </w:pPr>
      <w:r w:rsidRPr="00ED03E4">
        <w:rPr>
          <w:rFonts w:eastAsia="Calibri" w:cs="Times New Roman"/>
          <w:lang w:val="en-US"/>
        </w:rPr>
        <w:t xml:space="preserve">Joint Stoсk Соmраnу «GLOBALTRUCK MANAGEMENT» - </w:t>
      </w:r>
      <w:r w:rsidRPr="00ED03E4">
        <w:rPr>
          <w:rFonts w:eastAsia="Calibri" w:cs="Times New Roman"/>
        </w:rPr>
        <w:t>на</w:t>
      </w:r>
      <w:r w:rsidRPr="00ED03E4">
        <w:rPr>
          <w:rFonts w:eastAsia="Calibri" w:cs="Times New Roman"/>
          <w:lang w:val="en-US"/>
        </w:rPr>
        <w:t xml:space="preserve"> </w:t>
      </w:r>
      <w:r w:rsidRPr="00ED03E4">
        <w:rPr>
          <w:rFonts w:eastAsia="Calibri" w:cs="Times New Roman"/>
        </w:rPr>
        <w:t>английском</w:t>
      </w:r>
      <w:r w:rsidRPr="00ED03E4">
        <w:rPr>
          <w:rFonts w:eastAsia="Calibri" w:cs="Times New Roman"/>
          <w:lang w:val="en-US"/>
        </w:rPr>
        <w:t xml:space="preserve"> </w:t>
      </w:r>
      <w:r w:rsidRPr="00ED03E4">
        <w:rPr>
          <w:rFonts w:eastAsia="Calibri" w:cs="Times New Roman"/>
        </w:rPr>
        <w:t>языке</w:t>
      </w:r>
      <w:r w:rsidRPr="00ED03E4">
        <w:rPr>
          <w:rFonts w:eastAsia="Calibri" w:cs="Times New Roman"/>
          <w:lang w:val="en-US"/>
        </w:rPr>
        <w:t>.</w:t>
      </w:r>
    </w:p>
    <w:p w14:paraId="6A775A69" w14:textId="49A9776B" w:rsidR="00085561" w:rsidRPr="00ED03E4" w:rsidRDefault="00085561" w:rsidP="003875B5">
      <w:pPr>
        <w:tabs>
          <w:tab w:val="num" w:pos="709"/>
        </w:tabs>
        <w:spacing w:after="0" w:line="360" w:lineRule="auto"/>
        <w:jc w:val="both"/>
        <w:rPr>
          <w:rFonts w:eastAsia="Calibri" w:cs="Times New Roman"/>
        </w:rPr>
      </w:pPr>
      <w:r w:rsidRPr="00ED03E4">
        <w:rPr>
          <w:rFonts w:eastAsia="Calibri" w:cs="Times New Roman"/>
        </w:rPr>
        <w:t xml:space="preserve">Сокращенное фирменное наименование </w:t>
      </w:r>
      <w:r w:rsidR="001149B7" w:rsidRPr="00ED03E4">
        <w:rPr>
          <w:rFonts w:eastAsia="Calibri" w:cs="Times New Roman"/>
        </w:rPr>
        <w:t>Общество</w:t>
      </w:r>
      <w:r w:rsidRPr="00ED03E4">
        <w:rPr>
          <w:rFonts w:eastAsia="Calibri" w:cs="Times New Roman"/>
        </w:rPr>
        <w:t>:</w:t>
      </w:r>
    </w:p>
    <w:p w14:paraId="11682741" w14:textId="41A2880A" w:rsidR="00085561" w:rsidRPr="00ED03E4" w:rsidRDefault="00085561" w:rsidP="003875B5">
      <w:pPr>
        <w:tabs>
          <w:tab w:val="num" w:pos="709"/>
        </w:tabs>
        <w:spacing w:after="0" w:line="360" w:lineRule="auto"/>
        <w:ind w:right="-2"/>
        <w:jc w:val="both"/>
        <w:rPr>
          <w:rFonts w:eastAsia="Calibri" w:cs="Times New Roman"/>
        </w:rPr>
      </w:pPr>
      <w:r w:rsidRPr="00ED03E4">
        <w:rPr>
          <w:rFonts w:eastAsia="Calibri" w:cs="Times New Roman"/>
        </w:rPr>
        <w:t xml:space="preserve">АО «ГТМ» - на русском </w:t>
      </w:r>
      <w:proofErr w:type="gramStart"/>
      <w:r w:rsidRPr="00ED03E4">
        <w:rPr>
          <w:rFonts w:eastAsia="Calibri" w:cs="Times New Roman"/>
        </w:rPr>
        <w:t>языке</w:t>
      </w:r>
      <w:r w:rsidR="008575F2">
        <w:rPr>
          <w:rFonts w:eastAsia="Calibri" w:cs="Times New Roman"/>
        </w:rPr>
        <w:t xml:space="preserve">;  </w:t>
      </w:r>
      <w:r w:rsidRPr="00ED03E4">
        <w:rPr>
          <w:rFonts w:eastAsia="Calibri" w:cs="Times New Roman"/>
        </w:rPr>
        <w:t>JSC</w:t>
      </w:r>
      <w:proofErr w:type="gramEnd"/>
      <w:r w:rsidRPr="00ED03E4">
        <w:rPr>
          <w:rFonts w:eastAsia="Calibri" w:cs="Times New Roman"/>
        </w:rPr>
        <w:t xml:space="preserve"> «GTM» - на английском языке.</w:t>
      </w:r>
    </w:p>
    <w:p w14:paraId="63B69831" w14:textId="311A830B" w:rsidR="00085561" w:rsidRDefault="00085561" w:rsidP="003875B5">
      <w:pPr>
        <w:spacing w:after="0" w:line="360" w:lineRule="auto"/>
        <w:ind w:right="-2"/>
        <w:jc w:val="both"/>
        <w:rPr>
          <w:rFonts w:eastAsia="Calibri" w:cs="Times New Roman"/>
          <w:bCs/>
          <w:iCs/>
        </w:rPr>
      </w:pPr>
      <w:r w:rsidRPr="00ED03E4">
        <w:rPr>
          <w:rFonts w:eastAsia="Calibri" w:cs="Times New Roman"/>
        </w:rPr>
        <w:lastRenderedPageBreak/>
        <w:t>Дата введения указанных наименований:</w:t>
      </w:r>
      <w:r w:rsidRPr="00ED03E4">
        <w:rPr>
          <w:rFonts w:eastAsia="Calibri" w:cs="Times New Roman"/>
          <w:bCs/>
          <w:iCs/>
        </w:rPr>
        <w:t xml:space="preserve"> 21.07.2017</w:t>
      </w:r>
    </w:p>
    <w:p w14:paraId="61221B1B" w14:textId="7476BA0A" w:rsidR="008575F2" w:rsidRDefault="008575F2" w:rsidP="003875B5">
      <w:pPr>
        <w:spacing w:after="0" w:line="360" w:lineRule="auto"/>
        <w:ind w:right="-2"/>
        <w:jc w:val="both"/>
        <w:rPr>
          <w:rFonts w:eastAsia="Calibri" w:cs="Times New Roman"/>
        </w:rPr>
      </w:pPr>
    </w:p>
    <w:p w14:paraId="09CC0CAB" w14:textId="342007C7" w:rsidR="008575F2" w:rsidRPr="00ED03E4" w:rsidRDefault="008575F2" w:rsidP="003875B5">
      <w:pPr>
        <w:spacing w:after="0" w:line="360" w:lineRule="auto"/>
        <w:ind w:right="-2"/>
        <w:jc w:val="both"/>
        <w:rPr>
          <w:rFonts w:eastAsia="Calibri" w:cs="Times New Roman"/>
        </w:rPr>
      </w:pPr>
      <w:r w:rsidRPr="006C10E8">
        <w:rPr>
          <w:rFonts w:eastAsia="Calibri" w:cs="Times New Roman"/>
        </w:rPr>
        <w:t>Штатная численность работников Общества на 31.12.</w:t>
      </w:r>
      <w:r w:rsidR="00353FED" w:rsidRPr="00353FED">
        <w:rPr>
          <w:rFonts w:eastAsia="Calibri" w:cs="Times New Roman"/>
        </w:rPr>
        <w:t>2018</w:t>
      </w:r>
      <w:r w:rsidRPr="006C10E8">
        <w:rPr>
          <w:rFonts w:eastAsia="Calibri" w:cs="Times New Roman"/>
        </w:rPr>
        <w:t xml:space="preserve"> г. </w:t>
      </w:r>
      <w:r w:rsidR="006F180D">
        <w:rPr>
          <w:rFonts w:eastAsia="Calibri" w:cs="Times New Roman"/>
        </w:rPr>
        <w:t>–</w:t>
      </w:r>
      <w:r w:rsidRPr="006C10E8">
        <w:rPr>
          <w:rFonts w:eastAsia="Calibri" w:cs="Times New Roman"/>
        </w:rPr>
        <w:t xml:space="preserve"> </w:t>
      </w:r>
      <w:r w:rsidR="00BE3B5E">
        <w:rPr>
          <w:rFonts w:eastAsia="Calibri" w:cs="Times New Roman"/>
        </w:rPr>
        <w:t>57</w:t>
      </w:r>
      <w:r w:rsidR="006F180D">
        <w:rPr>
          <w:rFonts w:eastAsia="Calibri" w:cs="Times New Roman"/>
        </w:rPr>
        <w:t xml:space="preserve"> </w:t>
      </w:r>
      <w:r w:rsidRPr="006C10E8">
        <w:rPr>
          <w:rFonts w:eastAsia="Calibri" w:cs="Times New Roman"/>
        </w:rPr>
        <w:t>человек.</w:t>
      </w:r>
    </w:p>
    <w:p w14:paraId="5FF37261" w14:textId="77777777" w:rsidR="008575F2" w:rsidRDefault="008575F2" w:rsidP="003875B5">
      <w:pPr>
        <w:spacing w:after="0" w:line="360" w:lineRule="auto"/>
        <w:jc w:val="both"/>
        <w:rPr>
          <w:rFonts w:cstheme="minorHAnsi"/>
          <w:color w:val="000000" w:themeColor="text1"/>
        </w:rPr>
      </w:pPr>
    </w:p>
    <w:p w14:paraId="1D53621A" w14:textId="57A7298E" w:rsidR="008575F2" w:rsidRDefault="008575F2" w:rsidP="008575F2">
      <w:pPr>
        <w:spacing w:after="200"/>
        <w:ind w:right="-2"/>
        <w:jc w:val="both"/>
        <w:rPr>
          <w:rFonts w:eastAsia="Calibri" w:cs="Times New Roman"/>
          <w:b/>
          <w:i/>
        </w:rPr>
      </w:pPr>
      <w:bookmarkStart w:id="3" w:name="_Hlk515996220"/>
      <w:r w:rsidRPr="001149B7">
        <w:rPr>
          <w:rFonts w:eastAsia="Calibri" w:cs="Times New Roman"/>
          <w:b/>
          <w:i/>
        </w:rPr>
        <w:t>1.</w:t>
      </w:r>
      <w:r>
        <w:rPr>
          <w:rFonts w:eastAsia="Calibri" w:cs="Times New Roman"/>
          <w:b/>
          <w:i/>
        </w:rPr>
        <w:t>2</w:t>
      </w:r>
      <w:r w:rsidRPr="001149B7">
        <w:rPr>
          <w:rFonts w:eastAsia="Calibri" w:cs="Times New Roman"/>
          <w:b/>
          <w:i/>
        </w:rPr>
        <w:t>. Сведения о государственной регистрации Общества</w:t>
      </w:r>
    </w:p>
    <w:bookmarkEnd w:id="3"/>
    <w:p w14:paraId="22E742BC" w14:textId="7CCFEDB7" w:rsidR="008575F2" w:rsidRPr="00085561" w:rsidRDefault="008575F2" w:rsidP="008575F2">
      <w:pPr>
        <w:spacing w:after="0" w:line="360" w:lineRule="auto"/>
        <w:jc w:val="both"/>
        <w:rPr>
          <w:rFonts w:cstheme="minorHAnsi"/>
          <w:color w:val="000000" w:themeColor="text1"/>
        </w:rPr>
      </w:pPr>
      <w:r w:rsidRPr="00C55AB5">
        <w:rPr>
          <w:rFonts w:cstheme="minorHAnsi"/>
          <w:color w:val="000000" w:themeColor="text1"/>
        </w:rPr>
        <w:t xml:space="preserve">             </w:t>
      </w:r>
      <w:r w:rsidR="00550710">
        <w:rPr>
          <w:rFonts w:cstheme="minorHAnsi"/>
          <w:color w:val="000000" w:themeColor="text1"/>
        </w:rPr>
        <w:t>Свидетельство о государственной регистрации</w:t>
      </w:r>
      <w:r w:rsidRPr="00C55AB5">
        <w:rPr>
          <w:rFonts w:cstheme="minorHAnsi"/>
          <w:color w:val="000000" w:themeColor="text1"/>
        </w:rPr>
        <w:t xml:space="preserve"> </w:t>
      </w:r>
      <w:r w:rsidR="00550710">
        <w:rPr>
          <w:rFonts w:cstheme="minorHAnsi"/>
          <w:color w:val="000000" w:themeColor="text1"/>
        </w:rPr>
        <w:t xml:space="preserve">Общества </w:t>
      </w:r>
      <w:r>
        <w:rPr>
          <w:rFonts w:cstheme="minorHAnsi"/>
          <w:color w:val="000000" w:themeColor="text1"/>
        </w:rPr>
        <w:t xml:space="preserve">с ограниченной ответственностью «ГЛОБАЛТРАК МЕНЕДЖМЕНТ» </w:t>
      </w:r>
      <w:r w:rsidR="00550710">
        <w:rPr>
          <w:rFonts w:cstheme="minorHAnsi"/>
          <w:color w:val="000000" w:themeColor="text1"/>
        </w:rPr>
        <w:t xml:space="preserve">(ООО «ГЛОБАЛТРАК МЕНЕДЖМЕНТ») </w:t>
      </w:r>
      <w:r>
        <w:rPr>
          <w:rFonts w:cstheme="minorHAnsi"/>
          <w:color w:val="000000" w:themeColor="text1"/>
        </w:rPr>
        <w:t xml:space="preserve">было </w:t>
      </w:r>
      <w:r w:rsidR="00550710">
        <w:rPr>
          <w:rFonts w:cstheme="minorHAnsi"/>
          <w:color w:val="000000" w:themeColor="text1"/>
        </w:rPr>
        <w:t xml:space="preserve">выдано 27 </w:t>
      </w:r>
      <w:r>
        <w:rPr>
          <w:rFonts w:cstheme="minorHAnsi"/>
          <w:color w:val="000000" w:themeColor="text1"/>
        </w:rPr>
        <w:t>сентября 2016 года Межрайонной инспекцией Федеральной налоговой службы №46 по г. Москве</w:t>
      </w:r>
      <w:r w:rsidR="00550710">
        <w:rPr>
          <w:rFonts w:cstheme="minorHAnsi"/>
          <w:color w:val="000000" w:themeColor="text1"/>
        </w:rPr>
        <w:t>. ООО «ГЛОБАЛТРАК МЕНЕДЖМЕНТ» было зарегистрировано</w:t>
      </w:r>
      <w:r>
        <w:rPr>
          <w:rFonts w:cstheme="minorHAnsi"/>
          <w:color w:val="000000" w:themeColor="text1"/>
        </w:rPr>
        <w:t xml:space="preserve"> за основным государственным регистрационным номером 1167746903928, ИНН </w:t>
      </w:r>
      <w:r w:rsidRPr="00085561">
        <w:rPr>
          <w:rFonts w:cstheme="minorHAnsi"/>
          <w:color w:val="000000" w:themeColor="text1"/>
        </w:rPr>
        <w:t>9701050479</w:t>
      </w:r>
      <w:r>
        <w:rPr>
          <w:rFonts w:cstheme="minorHAnsi"/>
          <w:color w:val="000000" w:themeColor="text1"/>
        </w:rPr>
        <w:t>. Р</w:t>
      </w:r>
      <w:r w:rsidRPr="00085561">
        <w:rPr>
          <w:rFonts w:cstheme="minorHAnsi"/>
          <w:color w:val="000000" w:themeColor="text1"/>
        </w:rPr>
        <w:t>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Joint Stock Company «GLOBALTRUCK MANAGEMENT»; сокращенное фирменное наименование на английском языке: JSC “GTM”).</w:t>
      </w:r>
    </w:p>
    <w:p w14:paraId="1CF7DE1F" w14:textId="77777777" w:rsidR="008575F2" w:rsidRDefault="008575F2" w:rsidP="008575F2">
      <w:pPr>
        <w:spacing w:after="0" w:line="360" w:lineRule="auto"/>
        <w:ind w:firstLine="709"/>
        <w:jc w:val="both"/>
        <w:rPr>
          <w:rFonts w:cstheme="minorHAnsi"/>
          <w:color w:val="000000" w:themeColor="text1"/>
        </w:rPr>
      </w:pPr>
      <w:r w:rsidRPr="00085561">
        <w:rPr>
          <w:rFonts w:cstheme="minorHAnsi"/>
          <w:color w:val="000000" w:themeColor="text1"/>
        </w:rPr>
        <w:t xml:space="preserve">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w:t>
      </w:r>
      <w:r w:rsidRPr="00A1402B">
        <w:rPr>
          <w:rFonts w:cstheme="minorHAnsi"/>
          <w:color w:val="000000" w:themeColor="text1"/>
        </w:rPr>
        <w:t>(ОГРН 1177746744878, ИНН 9701082537, КПП 770101001)</w:t>
      </w:r>
      <w:r w:rsidRPr="00085561">
        <w:rPr>
          <w:rFonts w:cstheme="minorHAnsi"/>
          <w:color w:val="000000" w:themeColor="text1"/>
        </w:rPr>
        <w:t xml:space="preserve">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6C110B19" w14:textId="77777777" w:rsidR="008575F2" w:rsidRPr="00496DD0" w:rsidRDefault="008575F2" w:rsidP="008575F2">
      <w:pPr>
        <w:spacing w:after="0" w:line="360" w:lineRule="auto"/>
        <w:ind w:firstLine="709"/>
        <w:jc w:val="both"/>
        <w:rPr>
          <w:rFonts w:cstheme="minorHAnsi"/>
          <w:color w:val="000000" w:themeColor="text1"/>
        </w:rPr>
      </w:pPr>
      <w:r>
        <w:rPr>
          <w:rFonts w:cstheme="minorHAnsi"/>
          <w:color w:val="000000" w:themeColor="text1"/>
        </w:rPr>
        <w:t>В</w:t>
      </w:r>
      <w:r w:rsidRPr="00496DD0">
        <w:rPr>
          <w:rFonts w:cstheme="minorHAnsi"/>
          <w:color w:val="000000" w:themeColor="text1"/>
        </w:rPr>
        <w:t xml:space="preserve">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Public Joint Stock Company «GLOBALTRUCK MANAGEMENT»; сокращенное фирменное наименование на английском языке: PJSC “GTM”.</w:t>
      </w:r>
    </w:p>
    <w:p w14:paraId="64E3B4FE" w14:textId="77777777" w:rsidR="008575F2" w:rsidRDefault="008575F2" w:rsidP="008575F2">
      <w:pPr>
        <w:spacing w:after="0" w:line="360" w:lineRule="auto"/>
        <w:ind w:firstLine="709"/>
        <w:jc w:val="both"/>
        <w:rPr>
          <w:rFonts w:cstheme="minorHAnsi"/>
          <w:color w:val="000000" w:themeColor="text1"/>
        </w:rPr>
      </w:pPr>
      <w:r w:rsidRPr="00496DD0">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w:t>
      </w:r>
      <w:r>
        <w:rPr>
          <w:rFonts w:cstheme="minorHAnsi"/>
          <w:color w:val="000000" w:themeColor="text1"/>
        </w:rPr>
        <w:t xml:space="preserve"> Н</w:t>
      </w:r>
      <w:r w:rsidRPr="00496DD0">
        <w:rPr>
          <w:rFonts w:cstheme="minorHAnsi"/>
          <w:color w:val="000000" w:themeColor="text1"/>
        </w:rPr>
        <w:t>аименование регистрирующего органа, внесшего запись о смене наименования юридического лица в единый государственный реестр юридических лиц</w:t>
      </w:r>
      <w:proofErr w:type="gramStart"/>
      <w:r w:rsidRPr="00496DD0">
        <w:rPr>
          <w:rFonts w:cstheme="minorHAnsi"/>
          <w:color w:val="000000" w:themeColor="text1"/>
        </w:rPr>
        <w:t>:</w:t>
      </w:r>
      <w:proofErr w:type="gramEnd"/>
      <w:r w:rsidRPr="00496DD0">
        <w:rPr>
          <w:rFonts w:cstheme="minorHAnsi"/>
          <w:color w:val="000000" w:themeColor="text1"/>
        </w:rPr>
        <w:t xml:space="preserve"> Межрайонная инспекция Федеральной налоговой службы № 46 по г. Москве.</w:t>
      </w:r>
    </w:p>
    <w:p w14:paraId="32D605BE" w14:textId="77777777" w:rsidR="008575F2" w:rsidRDefault="008575F2" w:rsidP="003875B5">
      <w:pPr>
        <w:spacing w:after="0" w:line="360" w:lineRule="auto"/>
        <w:jc w:val="both"/>
        <w:rPr>
          <w:rFonts w:cstheme="minorHAnsi"/>
          <w:color w:val="000000" w:themeColor="text1"/>
        </w:rPr>
      </w:pPr>
    </w:p>
    <w:p w14:paraId="23E9B5E8" w14:textId="52C38BC6" w:rsidR="00A1402B" w:rsidRDefault="00A1402B" w:rsidP="003875B5">
      <w:pPr>
        <w:spacing w:after="0" w:line="360" w:lineRule="auto"/>
        <w:jc w:val="both"/>
        <w:rPr>
          <w:rFonts w:cstheme="minorHAnsi"/>
          <w:color w:val="000000" w:themeColor="text1"/>
        </w:rPr>
      </w:pPr>
      <w:r>
        <w:rPr>
          <w:rFonts w:cstheme="minorHAnsi"/>
          <w:color w:val="000000" w:themeColor="text1"/>
        </w:rPr>
        <w:t xml:space="preserve">ОГРН </w:t>
      </w:r>
      <w:r w:rsidRPr="00A1402B">
        <w:rPr>
          <w:rFonts w:cstheme="minorHAnsi"/>
          <w:b/>
          <w:color w:val="000000" w:themeColor="text1"/>
        </w:rPr>
        <w:t>1177746744878</w:t>
      </w:r>
    </w:p>
    <w:p w14:paraId="30D40B8A" w14:textId="656AA711" w:rsidR="00A1402B" w:rsidRDefault="00A1402B" w:rsidP="003875B5">
      <w:pPr>
        <w:spacing w:after="0" w:line="360" w:lineRule="auto"/>
        <w:jc w:val="both"/>
        <w:rPr>
          <w:rFonts w:cstheme="minorHAnsi"/>
          <w:color w:val="000000" w:themeColor="text1"/>
        </w:rPr>
      </w:pPr>
      <w:r>
        <w:rPr>
          <w:rFonts w:cstheme="minorHAnsi"/>
          <w:color w:val="000000" w:themeColor="text1"/>
        </w:rPr>
        <w:lastRenderedPageBreak/>
        <w:t xml:space="preserve">ИНН </w:t>
      </w:r>
      <w:r w:rsidRPr="00A1402B">
        <w:rPr>
          <w:rFonts w:cstheme="minorHAnsi"/>
          <w:b/>
          <w:color w:val="000000" w:themeColor="text1"/>
        </w:rPr>
        <w:t>9701082537</w:t>
      </w:r>
      <w:r w:rsidR="00B069B5">
        <w:rPr>
          <w:rFonts w:cstheme="minorHAnsi"/>
          <w:b/>
          <w:color w:val="000000" w:themeColor="text1"/>
        </w:rPr>
        <w:t xml:space="preserve">   </w:t>
      </w:r>
      <w:r>
        <w:rPr>
          <w:rFonts w:cstheme="minorHAnsi"/>
          <w:color w:val="000000" w:themeColor="text1"/>
        </w:rPr>
        <w:t xml:space="preserve">КПП </w:t>
      </w:r>
      <w:r w:rsidRPr="00A1402B">
        <w:rPr>
          <w:rFonts w:cstheme="minorHAnsi"/>
          <w:b/>
          <w:color w:val="000000" w:themeColor="text1"/>
        </w:rPr>
        <w:t>770101001</w:t>
      </w:r>
    </w:p>
    <w:p w14:paraId="05F4443E" w14:textId="50432491" w:rsidR="001149B7" w:rsidRPr="001149B7" w:rsidRDefault="001149B7" w:rsidP="003875B5">
      <w:pPr>
        <w:spacing w:after="0" w:line="360" w:lineRule="auto"/>
        <w:jc w:val="both"/>
        <w:rPr>
          <w:rFonts w:cstheme="minorHAnsi"/>
          <w:b/>
          <w:i/>
          <w:color w:val="000000" w:themeColor="text1"/>
        </w:rPr>
      </w:pPr>
      <w:r>
        <w:rPr>
          <w:rFonts w:cstheme="minorHAnsi"/>
          <w:b/>
          <w:i/>
          <w:color w:val="000000" w:themeColor="text1"/>
        </w:rPr>
        <w:t>1.</w:t>
      </w:r>
      <w:r w:rsidR="008575F2">
        <w:rPr>
          <w:rFonts w:cstheme="minorHAnsi"/>
          <w:b/>
          <w:i/>
          <w:color w:val="000000" w:themeColor="text1"/>
        </w:rPr>
        <w:t>3</w:t>
      </w:r>
      <w:r>
        <w:rPr>
          <w:rFonts w:cstheme="minorHAnsi"/>
          <w:b/>
          <w:i/>
          <w:color w:val="000000" w:themeColor="text1"/>
        </w:rPr>
        <w:t>. Контактные данные</w:t>
      </w:r>
    </w:p>
    <w:p w14:paraId="6D5466A1" w14:textId="15194838" w:rsidR="00085561" w:rsidRPr="00085561" w:rsidRDefault="00085561" w:rsidP="003875B5">
      <w:pPr>
        <w:spacing w:after="0" w:line="360" w:lineRule="auto"/>
        <w:jc w:val="both"/>
        <w:rPr>
          <w:rFonts w:eastAsia="Calibri" w:cs="Times New Roman"/>
          <w:b/>
        </w:rPr>
      </w:pPr>
      <w:r>
        <w:rPr>
          <w:rFonts w:cstheme="minorHAnsi"/>
          <w:color w:val="000000" w:themeColor="text1"/>
        </w:rPr>
        <w:t xml:space="preserve">Место нахождения Общества: </w:t>
      </w:r>
      <w:r w:rsidRPr="00085561">
        <w:rPr>
          <w:rFonts w:eastAsia="Calibri" w:cs="Times New Roman"/>
          <w:b/>
        </w:rPr>
        <w:t>105082, ГОРОД МОСКВА, ПЛОЩАДЬ СПАРТАКОВСКАЯ, ДОМ 16/15, СТРОЕНИЕ 2</w:t>
      </w:r>
    </w:p>
    <w:p w14:paraId="7B7ECA62" w14:textId="77777777" w:rsidR="00C55AB5" w:rsidRDefault="00C55AB5" w:rsidP="00C55AB5">
      <w:pPr>
        <w:spacing w:after="0" w:line="360" w:lineRule="auto"/>
        <w:jc w:val="both"/>
        <w:rPr>
          <w:rFonts w:eastAsia="Calibri" w:cs="Times New Roman"/>
          <w:b/>
        </w:rPr>
      </w:pPr>
      <w:r>
        <w:rPr>
          <w:rFonts w:cstheme="minorHAnsi"/>
          <w:color w:val="000000" w:themeColor="text1"/>
        </w:rPr>
        <w:t xml:space="preserve">Фактический и почтовый адрес Общества: </w:t>
      </w:r>
      <w:r w:rsidRPr="00085561">
        <w:rPr>
          <w:rFonts w:eastAsia="Calibri" w:cs="Times New Roman"/>
          <w:b/>
        </w:rPr>
        <w:t>105082,</w:t>
      </w:r>
      <w:r>
        <w:rPr>
          <w:rFonts w:eastAsia="Calibri" w:cs="Times New Roman"/>
          <w:b/>
        </w:rPr>
        <w:t xml:space="preserve"> РОССИЙСКАЯ ФЕДЕРАЦИЯ,</w:t>
      </w:r>
      <w:r w:rsidRPr="00085561">
        <w:rPr>
          <w:rFonts w:eastAsia="Calibri" w:cs="Times New Roman"/>
          <w:b/>
        </w:rPr>
        <w:t xml:space="preserve"> ГОРОД МОСКВА, ПЛОЩАДЬ СПАРТАКОВСКАЯ, ДОМ 16/15, СТРОЕНИЕ 2</w:t>
      </w:r>
      <w:r>
        <w:rPr>
          <w:rFonts w:eastAsia="Calibri" w:cs="Times New Roman"/>
          <w:b/>
        </w:rPr>
        <w:t>, ОФИС 2108</w:t>
      </w:r>
    </w:p>
    <w:p w14:paraId="59878F42" w14:textId="3C58C8A0" w:rsidR="00085561" w:rsidRDefault="00085561" w:rsidP="003875B5">
      <w:pPr>
        <w:spacing w:after="0" w:line="360" w:lineRule="auto"/>
        <w:jc w:val="both"/>
        <w:rPr>
          <w:rFonts w:cstheme="minorHAnsi"/>
          <w:color w:val="000000" w:themeColor="text1"/>
        </w:rPr>
      </w:pPr>
      <w:r>
        <w:rPr>
          <w:rFonts w:cstheme="minorHAnsi"/>
          <w:color w:val="000000" w:themeColor="text1"/>
        </w:rPr>
        <w:t xml:space="preserve">Адрес страниц в сети </w:t>
      </w:r>
      <w:r w:rsidR="00A1402B">
        <w:rPr>
          <w:rFonts w:cstheme="minorHAnsi"/>
          <w:color w:val="000000" w:themeColor="text1"/>
        </w:rPr>
        <w:t>И</w:t>
      </w:r>
      <w:r>
        <w:rPr>
          <w:rFonts w:cstheme="minorHAnsi"/>
          <w:color w:val="000000" w:themeColor="text1"/>
        </w:rPr>
        <w:t>нтернет, на которых доступна информация об Обществе:</w:t>
      </w:r>
    </w:p>
    <w:p w14:paraId="36D2E6BD" w14:textId="788BB802" w:rsidR="00085561" w:rsidRDefault="00ED32E3" w:rsidP="00C55AB5">
      <w:pPr>
        <w:autoSpaceDE w:val="0"/>
        <w:autoSpaceDN w:val="0"/>
        <w:spacing w:after="0" w:line="360" w:lineRule="auto"/>
        <w:ind w:left="57" w:right="63"/>
        <w:jc w:val="both"/>
        <w:rPr>
          <w:rFonts w:cstheme="minorHAnsi"/>
          <w:b/>
          <w:color w:val="000000" w:themeColor="text1"/>
        </w:rPr>
      </w:pPr>
      <w:hyperlink r:id="rId8" w:history="1">
        <w:r w:rsidR="00085561" w:rsidRPr="00085561">
          <w:rPr>
            <w:rStyle w:val="ab"/>
            <w:rFonts w:cstheme="minorHAnsi"/>
            <w:b/>
            <w:color w:val="000000" w:themeColor="text1"/>
            <w:u w:val="none"/>
          </w:rPr>
          <w:t>http://gt-m.ru/</w:t>
        </w:r>
      </w:hyperlink>
      <w:r w:rsidR="00085561" w:rsidRPr="00085561">
        <w:rPr>
          <w:rFonts w:cstheme="minorHAnsi"/>
          <w:b/>
          <w:color w:val="000000" w:themeColor="text1"/>
        </w:rPr>
        <w:t xml:space="preserve">; </w:t>
      </w:r>
      <w:hyperlink r:id="rId9" w:history="1">
        <w:r w:rsidR="00085561" w:rsidRPr="00085561">
          <w:rPr>
            <w:rFonts w:cstheme="minorHAnsi"/>
            <w:b/>
            <w:color w:val="000000" w:themeColor="text1"/>
          </w:rPr>
          <w:t>https://www.e-disclosure.ru/portal/company.aspx?id=37114</w:t>
        </w:r>
      </w:hyperlink>
      <w:r w:rsidR="00085561" w:rsidRPr="00085561">
        <w:rPr>
          <w:rFonts w:cstheme="minorHAnsi"/>
          <w:b/>
          <w:color w:val="000000" w:themeColor="text1"/>
        </w:rPr>
        <w:t xml:space="preserve"> </w:t>
      </w:r>
    </w:p>
    <w:p w14:paraId="0DFAD698" w14:textId="11E855E1" w:rsidR="00C55AB5" w:rsidRPr="00720B40" w:rsidRDefault="00C55AB5" w:rsidP="00C55AB5">
      <w:pPr>
        <w:spacing w:after="0" w:line="360" w:lineRule="auto"/>
        <w:rPr>
          <w:rFonts w:cstheme="minorHAnsi"/>
          <w:color w:val="000000" w:themeColor="text1"/>
        </w:rPr>
      </w:pPr>
      <w:r w:rsidRPr="00720B40">
        <w:rPr>
          <w:rFonts w:cstheme="minorHAnsi"/>
          <w:color w:val="000000" w:themeColor="text1"/>
        </w:rPr>
        <w:t xml:space="preserve">Телефон: </w:t>
      </w:r>
      <w:r w:rsidRPr="00C55AB5">
        <w:rPr>
          <w:rFonts w:cstheme="minorHAnsi"/>
          <w:b/>
          <w:color w:val="000000" w:themeColor="text1"/>
        </w:rPr>
        <w:t>+7 495 788 60 17</w:t>
      </w:r>
      <w:r w:rsidRPr="00720B40">
        <w:rPr>
          <w:rFonts w:cstheme="minorHAnsi"/>
          <w:color w:val="000000" w:themeColor="text1"/>
        </w:rPr>
        <w:t xml:space="preserve"> </w:t>
      </w:r>
    </w:p>
    <w:p w14:paraId="5AFA9298"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6B074B80" w14:textId="59D6A6EF" w:rsidR="00C55AB5" w:rsidRPr="00C55AB5" w:rsidRDefault="00C55AB5" w:rsidP="00C55AB5">
      <w:pPr>
        <w:spacing w:after="0" w:line="360" w:lineRule="auto"/>
        <w:rPr>
          <w:rFonts w:cstheme="minorHAnsi"/>
          <w:b/>
          <w:i/>
          <w:color w:val="000000" w:themeColor="text1"/>
        </w:rPr>
      </w:pPr>
      <w:r w:rsidRPr="00720B40">
        <w:rPr>
          <w:rFonts w:cstheme="minorHAnsi"/>
          <w:color w:val="000000" w:themeColor="text1"/>
          <w:lang w:val="en-US"/>
        </w:rPr>
        <w:t>E</w:t>
      </w:r>
      <w:r w:rsidRPr="00C55AB5">
        <w:rPr>
          <w:rFonts w:cstheme="minorHAnsi"/>
          <w:color w:val="000000" w:themeColor="text1"/>
        </w:rPr>
        <w:t>-</w:t>
      </w:r>
      <w:r w:rsidRPr="00720B40">
        <w:rPr>
          <w:rFonts w:cstheme="minorHAnsi"/>
          <w:color w:val="000000" w:themeColor="text1"/>
          <w:lang w:val="en-US"/>
        </w:rPr>
        <w:t>mail</w:t>
      </w:r>
      <w:r w:rsidRPr="00C55AB5">
        <w:rPr>
          <w:rFonts w:cstheme="minorHAnsi"/>
          <w:color w:val="000000" w:themeColor="text1"/>
        </w:rPr>
        <w:t xml:space="preserve">: </w:t>
      </w:r>
      <w:hyperlink r:id="rId10" w:history="1">
        <w:r w:rsidRPr="005A0696">
          <w:rPr>
            <w:rStyle w:val="ab"/>
            <w:rFonts w:cstheme="minorHAnsi"/>
            <w:b/>
            <w:i/>
            <w:lang w:val="en-US"/>
          </w:rPr>
          <w:t>info</w:t>
        </w:r>
        <w:r w:rsidRPr="00C55AB5">
          <w:rPr>
            <w:rStyle w:val="ab"/>
            <w:rFonts w:cstheme="minorHAnsi"/>
            <w:b/>
            <w:i/>
          </w:rPr>
          <w:t>@</w:t>
        </w:r>
        <w:r w:rsidRPr="005A0696">
          <w:rPr>
            <w:rStyle w:val="ab"/>
            <w:rFonts w:cstheme="minorHAnsi"/>
            <w:b/>
            <w:i/>
            <w:lang w:val="en-US"/>
          </w:rPr>
          <w:t>gt</w:t>
        </w:r>
        <w:r w:rsidRPr="00C55AB5">
          <w:rPr>
            <w:rStyle w:val="ab"/>
            <w:rFonts w:cstheme="minorHAnsi"/>
            <w:b/>
            <w:i/>
          </w:rPr>
          <w:t>-</w:t>
        </w:r>
        <w:r w:rsidRPr="005A0696">
          <w:rPr>
            <w:rStyle w:val="ab"/>
            <w:rFonts w:cstheme="minorHAnsi"/>
            <w:b/>
            <w:i/>
            <w:lang w:val="en-US"/>
          </w:rPr>
          <w:t>m</w:t>
        </w:r>
        <w:r w:rsidRPr="00C55AB5">
          <w:rPr>
            <w:rStyle w:val="ab"/>
            <w:rFonts w:cstheme="minorHAnsi"/>
            <w:b/>
            <w:i/>
          </w:rPr>
          <w:t>.</w:t>
        </w:r>
        <w:r w:rsidRPr="005A0696">
          <w:rPr>
            <w:rStyle w:val="ab"/>
            <w:rFonts w:cstheme="minorHAnsi"/>
            <w:b/>
            <w:i/>
            <w:lang w:val="en-US"/>
          </w:rPr>
          <w:t>ru</w:t>
        </w:r>
      </w:hyperlink>
    </w:p>
    <w:p w14:paraId="4577AFDE" w14:textId="317316AC" w:rsidR="00C55AB5" w:rsidRPr="00720B40" w:rsidRDefault="00C55AB5" w:rsidP="00C55AB5">
      <w:pPr>
        <w:spacing w:after="200"/>
        <w:ind w:right="-2"/>
        <w:jc w:val="both"/>
        <w:rPr>
          <w:rFonts w:eastAsia="Calibri" w:cs="Times New Roman"/>
        </w:rPr>
      </w:pPr>
      <w:r w:rsidRPr="00720B40">
        <w:rPr>
          <w:rFonts w:eastAsia="Calibri" w:cs="Times New Roman"/>
        </w:rPr>
        <w:t xml:space="preserve">Специальное подразделение </w:t>
      </w:r>
      <w:r>
        <w:rPr>
          <w:rFonts w:eastAsia="Calibri" w:cs="Times New Roman"/>
        </w:rPr>
        <w:t xml:space="preserve">Общества </w:t>
      </w:r>
      <w:r w:rsidRPr="00720B40">
        <w:rPr>
          <w:rFonts w:eastAsia="Calibri" w:cs="Times New Roman"/>
        </w:rPr>
        <w:t xml:space="preserve">по работе с акционерами: </w:t>
      </w:r>
      <w:r w:rsidRPr="00720B40">
        <w:rPr>
          <w:rFonts w:eastAsia="Calibri" w:cs="Times New Roman"/>
          <w:b/>
          <w:i/>
        </w:rPr>
        <w:t>Корпоративный секретарь.</w:t>
      </w:r>
    </w:p>
    <w:p w14:paraId="1BA2A1FB" w14:textId="77777777" w:rsidR="00C55AB5" w:rsidRPr="00720B40" w:rsidRDefault="00C55AB5" w:rsidP="00C55AB5">
      <w:pPr>
        <w:spacing w:after="200"/>
        <w:ind w:right="-2"/>
        <w:jc w:val="both"/>
        <w:rPr>
          <w:rFonts w:eastAsia="Calibri" w:cs="Times New Roman"/>
        </w:rPr>
      </w:pPr>
      <w:r w:rsidRPr="00720B40">
        <w:rPr>
          <w:rFonts w:eastAsia="Calibri" w:cs="Times New Roman"/>
        </w:rPr>
        <w:t>Адрес:</w:t>
      </w:r>
      <w:r w:rsidRPr="00720B40">
        <w:rPr>
          <w:rFonts w:eastAsia="Calibri" w:cs="Times New Roman"/>
          <w:b/>
          <w:i/>
        </w:rPr>
        <w:t xml:space="preserve"> 105082, ГОРОД МОСКВА, ПЛОЩАДЬ СПАРТАКОВСКАЯ, ДОМ 16/15, СТРОЕНИЕ 2</w:t>
      </w:r>
    </w:p>
    <w:p w14:paraId="492CD4DA"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Телефон:</w:t>
      </w:r>
      <w:r w:rsidRPr="00720B40">
        <w:rPr>
          <w:rFonts w:eastAsia="Calibri" w:cs="Times New Roman"/>
          <w:b/>
          <w:i/>
        </w:rPr>
        <w:t xml:space="preserve"> +7 (495) 788 60 17</w:t>
      </w:r>
    </w:p>
    <w:p w14:paraId="57EE91A6"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1ACF173D" w14:textId="76568111" w:rsidR="00C55AB5" w:rsidRPr="00C55AB5" w:rsidRDefault="00C55AB5" w:rsidP="00C55AB5">
      <w:pPr>
        <w:spacing w:after="0" w:line="360" w:lineRule="auto"/>
        <w:rPr>
          <w:rFonts w:cstheme="minorHAnsi"/>
          <w:b/>
          <w:i/>
          <w:color w:val="000000" w:themeColor="text1"/>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Pr="00720B40">
        <w:rPr>
          <w:rFonts w:eastAsia="Calibri" w:cs="Times New Roman"/>
          <w:b/>
          <w:i/>
        </w:rPr>
        <w:t>info@gt-m.ru</w:t>
      </w:r>
    </w:p>
    <w:p w14:paraId="3DF93C2F" w14:textId="77777777" w:rsidR="001149B7" w:rsidRDefault="001149B7" w:rsidP="00C55AB5">
      <w:pPr>
        <w:spacing w:after="0" w:line="360" w:lineRule="auto"/>
        <w:rPr>
          <w:rFonts w:cstheme="minorHAnsi"/>
          <w:b/>
          <w:i/>
          <w:color w:val="000000" w:themeColor="text1"/>
        </w:rPr>
      </w:pPr>
    </w:p>
    <w:p w14:paraId="54848461" w14:textId="0AD4030D" w:rsidR="00C55AB5" w:rsidRPr="001149B7" w:rsidRDefault="001149B7" w:rsidP="00C55AB5">
      <w:pPr>
        <w:spacing w:after="0" w:line="360" w:lineRule="auto"/>
        <w:rPr>
          <w:rFonts w:cstheme="minorHAnsi"/>
          <w:b/>
          <w:i/>
          <w:color w:val="000000" w:themeColor="text1"/>
        </w:rPr>
      </w:pPr>
      <w:r>
        <w:rPr>
          <w:rFonts w:cstheme="minorHAnsi"/>
          <w:b/>
          <w:i/>
          <w:color w:val="000000" w:themeColor="text1"/>
        </w:rPr>
        <w:t>1.</w:t>
      </w:r>
      <w:r w:rsidR="008575F2">
        <w:rPr>
          <w:rFonts w:cstheme="minorHAnsi"/>
          <w:b/>
          <w:i/>
          <w:color w:val="000000" w:themeColor="text1"/>
        </w:rPr>
        <w:t>4</w:t>
      </w:r>
      <w:r>
        <w:rPr>
          <w:rFonts w:cstheme="minorHAnsi"/>
          <w:b/>
          <w:i/>
          <w:color w:val="000000" w:themeColor="text1"/>
        </w:rPr>
        <w:t xml:space="preserve">. </w:t>
      </w:r>
      <w:r w:rsidR="00C55AB5" w:rsidRPr="001149B7">
        <w:rPr>
          <w:rFonts w:cstheme="minorHAnsi"/>
          <w:b/>
          <w:i/>
          <w:color w:val="000000" w:themeColor="text1"/>
        </w:rPr>
        <w:t xml:space="preserve">Основной вид деятельности: </w:t>
      </w:r>
    </w:p>
    <w:p w14:paraId="788E1AFF" w14:textId="77777777" w:rsidR="00C55AB5" w:rsidRPr="001149B7" w:rsidRDefault="00C55AB5" w:rsidP="00C55AB5">
      <w:pPr>
        <w:widowControl w:val="0"/>
        <w:adjustRightInd w:val="0"/>
        <w:spacing w:after="200"/>
        <w:ind w:right="-2"/>
        <w:jc w:val="both"/>
        <w:rPr>
          <w:rFonts w:eastAsia="Times New Roman" w:cs="Times New Roman"/>
        </w:rPr>
      </w:pPr>
      <w:r w:rsidRPr="001149B7">
        <w:rPr>
          <w:rFonts w:eastAsia="Times New Roman" w:cs="Times New Roman"/>
        </w:rPr>
        <w:t>Код вида экономической деятельности, которая является для Эмитента основной: 70.22</w:t>
      </w:r>
    </w:p>
    <w:p w14:paraId="7EAEA7F0" w14:textId="1D86AB85" w:rsidR="00C55AB5" w:rsidRDefault="00C55AB5" w:rsidP="00C55AB5">
      <w:pPr>
        <w:spacing w:after="200"/>
        <w:ind w:right="-2"/>
        <w:jc w:val="both"/>
        <w:rPr>
          <w:rFonts w:eastAsia="Calibri" w:cs="Times New Roman"/>
        </w:rPr>
      </w:pPr>
      <w:r w:rsidRPr="001149B7">
        <w:rPr>
          <w:rFonts w:eastAsia="Times New Roman" w:cs="Times New Roman"/>
        </w:rPr>
        <w:t>Дополнительные коды</w:t>
      </w:r>
      <w:r w:rsidRPr="001149B7">
        <w:rPr>
          <w:rFonts w:eastAsia="Calibri" w:cs="Times New Roman"/>
        </w:rPr>
        <w:t xml:space="preserve"> ОКВЭД: 45.11; 45.19; 45.20; 45.31; 45.32; 49.41; 49.41.1; 52.10; 52.21.29; 52.24; 63.99.1; 66.19; 66.19.4; 68.20; 73.20.1; 77.12; 77.33. </w:t>
      </w:r>
    </w:p>
    <w:p w14:paraId="60B233F2" w14:textId="77777777" w:rsidR="008575F2" w:rsidRDefault="008575F2" w:rsidP="001149B7">
      <w:pPr>
        <w:spacing w:after="200"/>
        <w:ind w:right="-2"/>
        <w:jc w:val="both"/>
        <w:rPr>
          <w:rFonts w:eastAsia="Calibri" w:cs="Times New Roman"/>
          <w:b/>
          <w:i/>
        </w:rPr>
      </w:pPr>
    </w:p>
    <w:p w14:paraId="686C26F5" w14:textId="4EF94A83"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5</w:t>
      </w:r>
      <w:r w:rsidRPr="001149B7">
        <w:rPr>
          <w:rFonts w:eastAsia="Calibri" w:cs="Times New Roman"/>
          <w:b/>
          <w:i/>
        </w:rPr>
        <w:t xml:space="preserve">. Сведения </w:t>
      </w:r>
      <w:r>
        <w:rPr>
          <w:rFonts w:eastAsia="Calibri" w:cs="Times New Roman"/>
          <w:b/>
          <w:i/>
        </w:rPr>
        <w:t>об Уставе</w:t>
      </w:r>
      <w:r w:rsidRPr="001149B7">
        <w:rPr>
          <w:rFonts w:eastAsia="Calibri" w:cs="Times New Roman"/>
          <w:b/>
          <w:i/>
        </w:rPr>
        <w:t xml:space="preserve"> Общества</w:t>
      </w:r>
    </w:p>
    <w:p w14:paraId="623DE525" w14:textId="5927802F" w:rsidR="00FF6574" w:rsidRDefault="00496DD0" w:rsidP="003875B5">
      <w:pPr>
        <w:spacing w:after="0" w:line="360" w:lineRule="auto"/>
        <w:jc w:val="both"/>
        <w:rPr>
          <w:rFonts w:cstheme="minorHAnsi"/>
          <w:color w:val="000000" w:themeColor="text1"/>
        </w:rPr>
      </w:pPr>
      <w:r>
        <w:rPr>
          <w:rFonts w:cstheme="minorHAnsi"/>
          <w:color w:val="000000" w:themeColor="text1"/>
        </w:rPr>
        <w:t xml:space="preserve">              Устав Общества утвержден Решением внеочередного Общего собрания акционеров Акционерного общества «ГЛОБАЛТРАК МЕНЕДЖМЕНТ» 14 августа 2017 года (Протокол №1 от 14.08.2017 г.) и зарегистрирован Межрайонной инспекцией Федеральной налоговой службы №46 по г. Москве 09 октября 2017 года за государственным регистрационным номером 7177748872294</w:t>
      </w:r>
      <w:r w:rsidR="00713DF2">
        <w:rPr>
          <w:rFonts w:cstheme="minorHAnsi"/>
          <w:color w:val="000000" w:themeColor="text1"/>
        </w:rPr>
        <w:t xml:space="preserve">. </w:t>
      </w:r>
    </w:p>
    <w:p w14:paraId="5B6D66B6" w14:textId="09D8CF41" w:rsidR="00713DF2" w:rsidRDefault="00713DF2" w:rsidP="003875B5">
      <w:pPr>
        <w:spacing w:after="0" w:line="360" w:lineRule="auto"/>
        <w:jc w:val="both"/>
        <w:rPr>
          <w:rFonts w:cstheme="minorHAnsi"/>
          <w:color w:val="000000" w:themeColor="text1"/>
        </w:rPr>
      </w:pPr>
      <w:r>
        <w:rPr>
          <w:rFonts w:cstheme="minorHAnsi"/>
          <w:color w:val="000000" w:themeColor="text1"/>
        </w:rPr>
        <w:t xml:space="preserve">              Изменения №1 в Устав Общества внесены на основании решения об увеличении уставного капитала Акционерного общества «ГЛОБАЛТРАК МЕНЕДЖМЕНТ»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 Изменения №1 в Устав Общества зарегистрированы Межрайонной инспекцией Федеральной </w:t>
      </w:r>
      <w:r>
        <w:rPr>
          <w:rFonts w:cstheme="minorHAnsi"/>
          <w:color w:val="000000" w:themeColor="text1"/>
        </w:rPr>
        <w:lastRenderedPageBreak/>
        <w:t>налоговой службы №46 по г. Москве 20 декабря 2017 года за государственным регистрационным номером 7177749396280</w:t>
      </w:r>
      <w:r w:rsidR="00DF4558">
        <w:rPr>
          <w:rFonts w:cstheme="minorHAnsi"/>
          <w:color w:val="000000" w:themeColor="text1"/>
        </w:rPr>
        <w:t>.</w:t>
      </w:r>
    </w:p>
    <w:p w14:paraId="25C99566" w14:textId="1349C838"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6</w:t>
      </w:r>
      <w:r w:rsidRPr="001149B7">
        <w:rPr>
          <w:rFonts w:eastAsia="Calibri" w:cs="Times New Roman"/>
          <w:b/>
          <w:i/>
        </w:rPr>
        <w:t>. Сведения о</w:t>
      </w:r>
      <w:r>
        <w:rPr>
          <w:rFonts w:eastAsia="Calibri" w:cs="Times New Roman"/>
          <w:b/>
          <w:i/>
        </w:rPr>
        <w:t>б уставном капитале</w:t>
      </w:r>
      <w:r w:rsidRPr="001149B7">
        <w:rPr>
          <w:rFonts w:eastAsia="Calibri" w:cs="Times New Roman"/>
          <w:b/>
          <w:i/>
        </w:rPr>
        <w:t xml:space="preserve"> Общества</w:t>
      </w:r>
    </w:p>
    <w:p w14:paraId="0B11E069"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7D1A56EC" w14:textId="6071B0D1"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Согласно Уставу Общества с учетом Изменений №1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04991A32" w14:textId="1DCCFCF5" w:rsidR="00DF4558" w:rsidRPr="006C10E8" w:rsidRDefault="00DF4558" w:rsidP="003875B5">
      <w:pPr>
        <w:spacing w:after="0" w:line="360" w:lineRule="auto"/>
        <w:jc w:val="both"/>
        <w:rPr>
          <w:rFonts w:cstheme="minorHAnsi"/>
          <w:color w:val="000000" w:themeColor="text1"/>
        </w:rPr>
      </w:pPr>
      <w:r>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Pr>
          <w:rFonts w:cstheme="minorHAnsi"/>
          <w:color w:val="000000" w:themeColor="text1"/>
        </w:rPr>
        <w:t xml:space="preserve"> 100</w:t>
      </w:r>
      <w:r>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w:t>
      </w:r>
      <w:r w:rsidRPr="006C10E8">
        <w:rPr>
          <w:rFonts w:cstheme="minorHAnsi"/>
          <w:color w:val="000000" w:themeColor="text1"/>
        </w:rPr>
        <w:t>размещенные обыкновенные акции.</w:t>
      </w:r>
    </w:p>
    <w:p w14:paraId="59994D6D" w14:textId="5C449CB8" w:rsidR="00007BFC" w:rsidRPr="006C10E8" w:rsidRDefault="00007BFC" w:rsidP="003875B5">
      <w:pPr>
        <w:spacing w:after="0" w:line="360" w:lineRule="auto"/>
        <w:jc w:val="both"/>
        <w:rPr>
          <w:rFonts w:cstheme="minorHAnsi"/>
          <w:color w:val="000000" w:themeColor="text1"/>
        </w:rPr>
      </w:pPr>
      <w:r w:rsidRPr="006C10E8">
        <w:rPr>
          <w:rFonts w:cstheme="minorHAnsi"/>
          <w:color w:val="000000" w:themeColor="text1"/>
        </w:rPr>
        <w:t xml:space="preserve">                 </w:t>
      </w:r>
      <w:r w:rsidR="00A1402B" w:rsidRPr="006C10E8">
        <w:rPr>
          <w:rFonts w:cstheme="minorHAnsi"/>
          <w:color w:val="000000" w:themeColor="text1"/>
        </w:rPr>
        <w:t xml:space="preserve">В настоящее время Обществом размещено </w:t>
      </w:r>
      <w:r w:rsidR="00AE1C1C" w:rsidRPr="006C10E8">
        <w:rPr>
          <w:rFonts w:cstheme="minorHAnsi"/>
          <w:color w:val="000000" w:themeColor="text1"/>
        </w:rPr>
        <w:t xml:space="preserve">58 462 120 (пятьдесят восемь миллионов </w:t>
      </w:r>
      <w:r w:rsidR="006A598B" w:rsidRPr="006C10E8">
        <w:rPr>
          <w:rFonts w:cstheme="minorHAnsi"/>
          <w:color w:val="000000" w:themeColor="text1"/>
        </w:rPr>
        <w:t>четыреста</w:t>
      </w:r>
      <w:r w:rsidR="00AE1C1C" w:rsidRPr="006C10E8">
        <w:rPr>
          <w:rFonts w:cstheme="minorHAnsi"/>
          <w:color w:val="000000" w:themeColor="text1"/>
        </w:rPr>
        <w:t xml:space="preserve"> </w:t>
      </w:r>
      <w:r w:rsidR="006A598B" w:rsidRPr="006C10E8">
        <w:rPr>
          <w:rFonts w:cstheme="minorHAnsi"/>
          <w:color w:val="000000" w:themeColor="text1"/>
        </w:rPr>
        <w:t>шестьдесят</w:t>
      </w:r>
      <w:r w:rsidR="00AE1C1C" w:rsidRPr="006C10E8">
        <w:rPr>
          <w:rFonts w:cstheme="minorHAnsi"/>
          <w:color w:val="000000" w:themeColor="text1"/>
        </w:rPr>
        <w:t xml:space="preserve"> </w:t>
      </w:r>
      <w:r w:rsidR="006A598B" w:rsidRPr="006C10E8">
        <w:rPr>
          <w:rFonts w:cstheme="minorHAnsi"/>
          <w:color w:val="000000" w:themeColor="text1"/>
        </w:rPr>
        <w:t>две</w:t>
      </w:r>
      <w:r w:rsidR="00AE1C1C" w:rsidRPr="006C10E8">
        <w:rPr>
          <w:rFonts w:cstheme="minorHAnsi"/>
          <w:color w:val="000000" w:themeColor="text1"/>
        </w:rPr>
        <w:t xml:space="preserve"> тысяч</w:t>
      </w:r>
      <w:r w:rsidR="006A598B" w:rsidRPr="006C10E8">
        <w:rPr>
          <w:rFonts w:cstheme="minorHAnsi"/>
          <w:color w:val="000000" w:themeColor="text1"/>
        </w:rPr>
        <w:t>и</w:t>
      </w:r>
      <w:r w:rsidR="00AE1C1C" w:rsidRPr="006C10E8">
        <w:rPr>
          <w:rFonts w:cstheme="minorHAnsi"/>
          <w:color w:val="000000" w:themeColor="text1"/>
        </w:rPr>
        <w:t xml:space="preserve"> </w:t>
      </w:r>
      <w:r w:rsidR="006A598B" w:rsidRPr="006C10E8">
        <w:rPr>
          <w:rFonts w:cstheme="minorHAnsi"/>
          <w:color w:val="000000" w:themeColor="text1"/>
        </w:rPr>
        <w:t>сто двадцать</w:t>
      </w:r>
      <w:r w:rsidR="00AE1C1C" w:rsidRPr="006C10E8">
        <w:rPr>
          <w:rFonts w:cstheme="minorHAnsi"/>
          <w:color w:val="000000" w:themeColor="text1"/>
        </w:rPr>
        <w:t>)</w:t>
      </w:r>
      <w:r w:rsidR="006A598B" w:rsidRPr="006C10E8">
        <w:rPr>
          <w:rFonts w:cstheme="minorHAnsi"/>
          <w:color w:val="000000" w:themeColor="text1"/>
        </w:rPr>
        <w:t xml:space="preserve"> </w:t>
      </w:r>
      <w:r w:rsidR="00A1402B" w:rsidRPr="006C10E8">
        <w:rPr>
          <w:rFonts w:cstheme="minorHAnsi"/>
          <w:color w:val="000000" w:themeColor="text1"/>
        </w:rPr>
        <w:t>обыкновенных именных бездокументарных акций номинальной стоимостью</w:t>
      </w:r>
      <w:r w:rsidR="00BE3B5E">
        <w:rPr>
          <w:rFonts w:cstheme="minorHAnsi"/>
          <w:color w:val="000000" w:themeColor="text1"/>
        </w:rPr>
        <w:t xml:space="preserve"> 100</w:t>
      </w:r>
      <w:r w:rsidR="00A1402B" w:rsidRPr="006C10E8">
        <w:rPr>
          <w:rFonts w:cstheme="minorHAnsi"/>
          <w:color w:val="000000" w:themeColor="text1"/>
        </w:rPr>
        <w:t xml:space="preserve"> (сто) рублей каждая.</w:t>
      </w:r>
    </w:p>
    <w:p w14:paraId="3DD27640" w14:textId="77777777" w:rsidR="001149B7" w:rsidRDefault="001149B7" w:rsidP="001149B7">
      <w:pPr>
        <w:spacing w:after="200"/>
        <w:ind w:right="-2"/>
        <w:jc w:val="both"/>
        <w:rPr>
          <w:rFonts w:eastAsia="Calibri" w:cs="Times New Roman"/>
          <w:b/>
          <w:i/>
        </w:rPr>
      </w:pPr>
    </w:p>
    <w:p w14:paraId="25A0F10B" w14:textId="1430BB56"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7</w:t>
      </w:r>
      <w:r w:rsidRPr="001149B7">
        <w:rPr>
          <w:rFonts w:eastAsia="Calibri" w:cs="Times New Roman"/>
          <w:b/>
          <w:i/>
        </w:rPr>
        <w:t xml:space="preserve">. Сведения </w:t>
      </w:r>
      <w:r>
        <w:rPr>
          <w:rFonts w:eastAsia="Calibri" w:cs="Times New Roman"/>
          <w:b/>
          <w:i/>
        </w:rPr>
        <w:t xml:space="preserve">о </w:t>
      </w:r>
      <w:r w:rsidR="00ED03E4">
        <w:rPr>
          <w:rFonts w:eastAsia="Calibri" w:cs="Times New Roman"/>
          <w:b/>
          <w:i/>
        </w:rPr>
        <w:t>ценных бумагах</w:t>
      </w:r>
      <w:r>
        <w:rPr>
          <w:rFonts w:eastAsia="Calibri" w:cs="Times New Roman"/>
          <w:b/>
          <w:i/>
        </w:rPr>
        <w:t xml:space="preserve"> Общества</w:t>
      </w:r>
    </w:p>
    <w:p w14:paraId="13C0380B"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 xml:space="preserve">Государственный регистрационный номер выпуска ценных бумаг: </w:t>
      </w:r>
      <w:r w:rsidRPr="00B069B5">
        <w:rPr>
          <w:rFonts w:cstheme="minorHAnsi"/>
          <w:b/>
          <w:color w:val="000000" w:themeColor="text1"/>
        </w:rPr>
        <w:t>1-</w:t>
      </w:r>
      <w:r w:rsidRPr="009F4A74">
        <w:rPr>
          <w:rFonts w:cstheme="minorHAnsi"/>
          <w:b/>
          <w:color w:val="000000" w:themeColor="text1"/>
        </w:rPr>
        <w:t>01-84907-Н, дата государственной регистрации выпуска – 14.04.2017</w:t>
      </w:r>
    </w:p>
    <w:p w14:paraId="5032B12C"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Государственный регистрационный номер дополнительного выпуска ценных бумаг:</w:t>
      </w:r>
      <w:r w:rsidRPr="009F4A74">
        <w:rPr>
          <w:rFonts w:cstheme="minorHAnsi"/>
          <w:color w:val="000000" w:themeColor="text1"/>
        </w:rPr>
        <w:t xml:space="preserve"> </w:t>
      </w:r>
      <w:r w:rsidRPr="009F4A74">
        <w:rPr>
          <w:rFonts w:cstheme="minorHAnsi"/>
          <w:b/>
          <w:color w:val="000000" w:themeColor="text1"/>
        </w:rPr>
        <w:t>1-01-84907-Н, дата государственной регистрации дополнительного выпуска – 28.09.2017 г.</w:t>
      </w:r>
    </w:p>
    <w:p w14:paraId="43C3C125" w14:textId="5BD4A15C" w:rsidR="00B069B5" w:rsidRDefault="00B069B5" w:rsidP="00B069B5">
      <w:pPr>
        <w:spacing w:after="0" w:line="360" w:lineRule="auto"/>
        <w:jc w:val="both"/>
        <w:rPr>
          <w:rFonts w:cstheme="minorHAnsi"/>
          <w:b/>
          <w:color w:val="000000" w:themeColor="text1"/>
        </w:rPr>
      </w:pPr>
      <w:r>
        <w:rPr>
          <w:rFonts w:cstheme="minorHAnsi"/>
          <w:color w:val="000000" w:themeColor="text1"/>
        </w:rPr>
        <w:t xml:space="preserve">Код </w:t>
      </w:r>
      <w:r>
        <w:rPr>
          <w:rFonts w:cstheme="minorHAnsi"/>
          <w:color w:val="000000" w:themeColor="text1"/>
          <w:lang w:val="en-US"/>
        </w:rPr>
        <w:t>ISIN</w:t>
      </w:r>
      <w:r w:rsidRPr="009F4A74">
        <w:rPr>
          <w:rFonts w:ascii="Times New Roman" w:eastAsiaTheme="minorEastAsia" w:hAnsi="Times New Roman" w:cs="Times New Roman"/>
          <w:b/>
          <w:i/>
          <w:sz w:val="24"/>
          <w:szCs w:val="24"/>
          <w:lang w:eastAsia="ru-RU"/>
        </w:rPr>
        <w:t xml:space="preserve"> </w:t>
      </w:r>
      <w:r w:rsidRPr="009F4A74">
        <w:rPr>
          <w:rFonts w:cstheme="minorHAnsi"/>
          <w:b/>
          <w:color w:val="000000" w:themeColor="text1"/>
        </w:rPr>
        <w:t>RU000A0ZYD22</w:t>
      </w:r>
    </w:p>
    <w:p w14:paraId="2C53F807" w14:textId="4F55EBEA" w:rsidR="00EC3016" w:rsidRDefault="00EC3016" w:rsidP="003875B5">
      <w:pPr>
        <w:spacing w:after="0" w:line="360" w:lineRule="auto"/>
        <w:jc w:val="both"/>
        <w:rPr>
          <w:rFonts w:cstheme="minorHAnsi"/>
          <w:color w:val="000000" w:themeColor="text1"/>
        </w:rPr>
      </w:pPr>
      <w:r w:rsidRPr="00EC3016">
        <w:rPr>
          <w:rFonts w:cstheme="minorHAnsi"/>
          <w:color w:val="000000" w:themeColor="text1"/>
        </w:rPr>
        <w:t xml:space="preserve">               Привилегированные акции</w:t>
      </w:r>
      <w:r>
        <w:rPr>
          <w:rFonts w:cstheme="minorHAnsi"/>
          <w:color w:val="000000" w:themeColor="text1"/>
        </w:rPr>
        <w:t xml:space="preserve">, </w:t>
      </w:r>
      <w:r w:rsidR="00B069B5">
        <w:rPr>
          <w:rFonts w:cstheme="minorHAnsi"/>
          <w:color w:val="000000" w:themeColor="text1"/>
        </w:rPr>
        <w:t xml:space="preserve">а также </w:t>
      </w:r>
      <w:r>
        <w:rPr>
          <w:rFonts w:cstheme="minorHAnsi"/>
          <w:color w:val="000000" w:themeColor="text1"/>
        </w:rPr>
        <w:t xml:space="preserve">акции, находящиеся в собственности </w:t>
      </w:r>
      <w:r w:rsidR="00B069B5">
        <w:rPr>
          <w:rFonts w:cstheme="minorHAnsi"/>
          <w:color w:val="000000" w:themeColor="text1"/>
        </w:rPr>
        <w:t>Российской Федерации,</w:t>
      </w:r>
      <w:r w:rsidRPr="00EC3016">
        <w:rPr>
          <w:rFonts w:cstheme="minorHAnsi"/>
          <w:color w:val="000000" w:themeColor="text1"/>
        </w:rPr>
        <w:t xml:space="preserve"> отсутствуют.</w:t>
      </w:r>
    </w:p>
    <w:p w14:paraId="21EE8C71" w14:textId="25E4A335" w:rsidR="00B069B5" w:rsidRPr="00EC3016" w:rsidRDefault="00B069B5" w:rsidP="003875B5">
      <w:pPr>
        <w:spacing w:after="0" w:line="360" w:lineRule="auto"/>
        <w:jc w:val="both"/>
        <w:rPr>
          <w:rFonts w:cstheme="minorHAnsi"/>
          <w:color w:val="000000" w:themeColor="text1"/>
        </w:rPr>
      </w:pPr>
      <w:r>
        <w:rPr>
          <w:rFonts w:cstheme="minorHAnsi"/>
          <w:color w:val="000000" w:themeColor="text1"/>
        </w:rPr>
        <w:t xml:space="preserve">               С</w:t>
      </w:r>
      <w:r w:rsidRPr="00720B40">
        <w:rPr>
          <w:rFonts w:cstheme="minorHAnsi"/>
          <w:color w:val="000000" w:themeColor="text1"/>
        </w:rPr>
        <w:t>пециальн</w:t>
      </w:r>
      <w:r>
        <w:rPr>
          <w:rFonts w:cstheme="minorHAnsi"/>
          <w:color w:val="000000" w:themeColor="text1"/>
        </w:rPr>
        <w:t>ое</w:t>
      </w:r>
      <w:r w:rsidRPr="00720B40">
        <w:rPr>
          <w:rFonts w:cstheme="minorHAnsi"/>
          <w:color w:val="000000" w:themeColor="text1"/>
        </w:rPr>
        <w:t xml:space="preserve"> прав</w:t>
      </w:r>
      <w:r>
        <w:rPr>
          <w:rFonts w:cstheme="minorHAnsi"/>
          <w:color w:val="000000" w:themeColor="text1"/>
        </w:rPr>
        <w:t>о</w:t>
      </w:r>
      <w:r w:rsidRPr="00720B40">
        <w:rPr>
          <w:rFonts w:cstheme="minorHAnsi"/>
          <w:color w:val="000000" w:themeColor="text1"/>
        </w:rPr>
        <w:t xml:space="preserve"> на участие Российской Федерации, субъектов Российской Федерации, муниципальных образований в управлении </w:t>
      </w:r>
      <w:r>
        <w:rPr>
          <w:rFonts w:cstheme="minorHAnsi"/>
          <w:color w:val="000000" w:themeColor="text1"/>
        </w:rPr>
        <w:t>Обществом</w:t>
      </w:r>
      <w:r w:rsidRPr="00720B40">
        <w:rPr>
          <w:rFonts w:cstheme="minorHAnsi"/>
          <w:color w:val="000000" w:themeColor="text1"/>
        </w:rPr>
        <w:t xml:space="preserve"> ("золот</w:t>
      </w:r>
      <w:r>
        <w:rPr>
          <w:rFonts w:cstheme="minorHAnsi"/>
          <w:color w:val="000000" w:themeColor="text1"/>
        </w:rPr>
        <w:t xml:space="preserve">ая </w:t>
      </w:r>
      <w:r w:rsidRPr="00720B40">
        <w:rPr>
          <w:rFonts w:cstheme="minorHAnsi"/>
          <w:color w:val="000000" w:themeColor="text1"/>
        </w:rPr>
        <w:t>акци</w:t>
      </w:r>
      <w:r>
        <w:rPr>
          <w:rFonts w:cstheme="minorHAnsi"/>
          <w:color w:val="000000" w:themeColor="text1"/>
        </w:rPr>
        <w:t>я</w:t>
      </w:r>
      <w:r w:rsidRPr="00720B40">
        <w:rPr>
          <w:rFonts w:cstheme="minorHAnsi"/>
          <w:color w:val="000000" w:themeColor="text1"/>
        </w:rPr>
        <w:t>")</w:t>
      </w:r>
      <w:r>
        <w:rPr>
          <w:rFonts w:cstheme="minorHAnsi"/>
          <w:color w:val="000000" w:themeColor="text1"/>
        </w:rPr>
        <w:t xml:space="preserve"> не предусмотрено.</w:t>
      </w:r>
    </w:p>
    <w:p w14:paraId="31809FE5" w14:textId="245B26E6" w:rsidR="00EC3016" w:rsidRPr="00EC3016" w:rsidRDefault="00EC3016" w:rsidP="003875B5">
      <w:pPr>
        <w:spacing w:after="0" w:line="360" w:lineRule="auto"/>
        <w:jc w:val="both"/>
        <w:rPr>
          <w:rFonts w:cstheme="minorHAnsi"/>
          <w:color w:val="000000" w:themeColor="text1"/>
        </w:rPr>
      </w:pPr>
      <w:r>
        <w:rPr>
          <w:rFonts w:cstheme="minorHAnsi"/>
          <w:color w:val="000000" w:themeColor="text1"/>
        </w:rPr>
        <w:t xml:space="preserve">              </w:t>
      </w:r>
      <w:r w:rsidRPr="00EC3016">
        <w:rPr>
          <w:rFonts w:cstheme="minorHAnsi"/>
          <w:color w:val="000000" w:themeColor="text1"/>
        </w:rPr>
        <w:t>ПАО «ГТМ»</w:t>
      </w:r>
      <w:r>
        <w:rPr>
          <w:rFonts w:cstheme="minorHAnsi"/>
          <w:color w:val="000000" w:themeColor="text1"/>
        </w:rPr>
        <w:t xml:space="preserve"> не включено в перечень естественных монополий, субъектов, занимающих доминирующее положение на рынке, стратегических предприятий и стратегических акционерных обществ.</w:t>
      </w:r>
    </w:p>
    <w:p w14:paraId="7FF7F77E" w14:textId="699C0409" w:rsidR="00B20023" w:rsidRDefault="00B20023" w:rsidP="003875B5">
      <w:pPr>
        <w:spacing w:after="0" w:line="360" w:lineRule="auto"/>
        <w:jc w:val="both"/>
        <w:rPr>
          <w:rFonts w:cstheme="minorHAnsi"/>
          <w:b/>
          <w:color w:val="000000" w:themeColor="text1"/>
        </w:rPr>
      </w:pPr>
    </w:p>
    <w:p w14:paraId="468711AD" w14:textId="64CC238C" w:rsidR="00B20023" w:rsidRPr="00B20023"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w:t>
      </w:r>
      <w:r w:rsidR="008575F2">
        <w:rPr>
          <w:rFonts w:cstheme="minorHAnsi"/>
          <w:b/>
          <w:i/>
          <w:color w:val="000000" w:themeColor="text1"/>
        </w:rPr>
        <w:t>8</w:t>
      </w:r>
      <w:r w:rsidR="00ED03E4">
        <w:rPr>
          <w:rFonts w:cstheme="minorHAnsi"/>
          <w:b/>
          <w:i/>
          <w:color w:val="000000" w:themeColor="text1"/>
        </w:rPr>
        <w:t xml:space="preserve">. </w:t>
      </w:r>
      <w:r w:rsidRPr="00B20023">
        <w:rPr>
          <w:rFonts w:cstheme="minorHAnsi"/>
          <w:b/>
          <w:i/>
          <w:color w:val="000000" w:themeColor="text1"/>
        </w:rPr>
        <w:t>Сведения о держателе реестра акционеров Общества</w:t>
      </w:r>
    </w:p>
    <w:p w14:paraId="2291DBC5" w14:textId="1A2E9C8C" w:rsidR="00ED03E4" w:rsidRDefault="00A1402B" w:rsidP="003875B5">
      <w:pPr>
        <w:widowControl w:val="0"/>
        <w:spacing w:after="0" w:line="360" w:lineRule="auto"/>
        <w:jc w:val="both"/>
        <w:rPr>
          <w:rFonts w:cstheme="minorHAnsi"/>
          <w:b/>
          <w:color w:val="000000" w:themeColor="text1"/>
        </w:rPr>
      </w:pPr>
      <w:r w:rsidRPr="00A1402B">
        <w:rPr>
          <w:rFonts w:cstheme="minorHAnsi"/>
          <w:color w:val="000000" w:themeColor="text1"/>
        </w:rPr>
        <w:t xml:space="preserve">Ведение реестра акционеров Общества осуществляет профессиональный участник рынка ценных </w:t>
      </w:r>
      <w:r w:rsidRPr="00A1402B">
        <w:rPr>
          <w:rFonts w:cstheme="minorHAnsi"/>
          <w:color w:val="000000" w:themeColor="text1"/>
        </w:rPr>
        <w:lastRenderedPageBreak/>
        <w:t xml:space="preserve">бумаг - </w:t>
      </w:r>
      <w:r w:rsidR="00353FED" w:rsidRPr="00353FED">
        <w:rPr>
          <w:rFonts w:cstheme="minorHAnsi"/>
          <w:b/>
          <w:color w:val="000000" w:themeColor="text1"/>
        </w:rPr>
        <w:t>Акционерное общество «Независимая регистраторская компания Р.О.С.Т.»</w:t>
      </w:r>
      <w:r w:rsidRPr="009F4A74">
        <w:rPr>
          <w:rFonts w:cstheme="minorHAnsi"/>
          <w:b/>
          <w:color w:val="000000" w:themeColor="text1"/>
        </w:rPr>
        <w:t xml:space="preserve"> </w:t>
      </w:r>
      <w:r w:rsidR="00353FED" w:rsidRPr="00353FED">
        <w:rPr>
          <w:rFonts w:cstheme="minorHAnsi"/>
          <w:b/>
          <w:color w:val="000000" w:themeColor="text1"/>
        </w:rPr>
        <w:t>(АО «НРК - Р.О.С.Т.»)</w:t>
      </w:r>
    </w:p>
    <w:p w14:paraId="297F5EC2" w14:textId="3CB44F02" w:rsidR="00ED03E4" w:rsidRDefault="00ED03E4" w:rsidP="003875B5">
      <w:pPr>
        <w:widowControl w:val="0"/>
        <w:spacing w:after="0" w:line="360" w:lineRule="auto"/>
        <w:jc w:val="both"/>
        <w:rPr>
          <w:rFonts w:cstheme="minorHAnsi"/>
          <w:b/>
          <w:color w:val="000000" w:themeColor="text1"/>
        </w:rPr>
      </w:pPr>
      <w:r>
        <w:rPr>
          <w:rFonts w:cstheme="minorHAnsi"/>
          <w:color w:val="000000" w:themeColor="text1"/>
        </w:rPr>
        <w:t xml:space="preserve">Информация о </w:t>
      </w:r>
      <w:r w:rsidRPr="00ED03E4">
        <w:rPr>
          <w:rFonts w:cstheme="minorHAnsi"/>
          <w:color w:val="000000" w:themeColor="text1"/>
        </w:rPr>
        <w:t>лицензии:</w:t>
      </w:r>
      <w:r>
        <w:rPr>
          <w:rFonts w:cstheme="minorHAnsi"/>
          <w:b/>
          <w:color w:val="000000" w:themeColor="text1"/>
        </w:rPr>
        <w:t xml:space="preserve"> </w:t>
      </w:r>
      <w:r w:rsidR="00A1402B" w:rsidRPr="009F4A74">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2A7C29BA" w14:textId="77777777" w:rsidR="00ED03E4" w:rsidRDefault="00ED03E4" w:rsidP="003875B5">
      <w:pPr>
        <w:widowControl w:val="0"/>
        <w:spacing w:after="0" w:line="360" w:lineRule="auto"/>
        <w:jc w:val="both"/>
        <w:rPr>
          <w:rFonts w:cstheme="minorHAnsi"/>
          <w:b/>
          <w:color w:val="000000" w:themeColor="text1"/>
        </w:rPr>
      </w:pPr>
      <w:r w:rsidRPr="00ED03E4">
        <w:rPr>
          <w:rFonts w:cstheme="minorHAnsi"/>
          <w:color w:val="000000" w:themeColor="text1"/>
        </w:rPr>
        <w:t>М</w:t>
      </w:r>
      <w:r w:rsidR="00C55AB5" w:rsidRPr="00ED03E4">
        <w:rPr>
          <w:rFonts w:cstheme="minorHAnsi"/>
          <w:color w:val="000000" w:themeColor="text1"/>
        </w:rPr>
        <w:t>есто нахождения:</w:t>
      </w:r>
      <w:r w:rsidR="00C55AB5">
        <w:rPr>
          <w:rFonts w:cstheme="minorHAnsi"/>
          <w:b/>
          <w:color w:val="000000" w:themeColor="text1"/>
        </w:rPr>
        <w:t xml:space="preserve"> </w:t>
      </w:r>
      <w:r w:rsidR="00C55AB5" w:rsidRPr="00C55AB5">
        <w:rPr>
          <w:rFonts w:cstheme="minorHAnsi"/>
          <w:b/>
          <w:color w:val="000000" w:themeColor="text1"/>
        </w:rPr>
        <w:t xml:space="preserve">107996, город Москва, улица Стромынка, д. 18 корпус 13, </w:t>
      </w:r>
    </w:p>
    <w:p w14:paraId="005CC9A9" w14:textId="4EE9C12C" w:rsidR="00ED03E4" w:rsidRDefault="00C55AB5" w:rsidP="003875B5">
      <w:pPr>
        <w:widowControl w:val="0"/>
        <w:spacing w:after="0" w:line="360" w:lineRule="auto"/>
        <w:jc w:val="both"/>
        <w:rPr>
          <w:rFonts w:cstheme="minorHAnsi"/>
          <w:b/>
          <w:color w:val="000000" w:themeColor="text1"/>
        </w:rPr>
      </w:pPr>
      <w:r w:rsidRPr="00ED03E4">
        <w:rPr>
          <w:rFonts w:cstheme="minorHAnsi"/>
          <w:color w:val="000000" w:themeColor="text1"/>
        </w:rPr>
        <w:t>ИНН</w:t>
      </w:r>
      <w:r w:rsidR="00ED03E4">
        <w:rPr>
          <w:rFonts w:cstheme="minorHAnsi"/>
          <w:color w:val="000000" w:themeColor="text1"/>
        </w:rPr>
        <w:t>:</w:t>
      </w:r>
      <w:r w:rsidRPr="00ED03E4">
        <w:rPr>
          <w:rFonts w:cstheme="minorHAnsi"/>
          <w:color w:val="000000" w:themeColor="text1"/>
        </w:rPr>
        <w:t xml:space="preserve"> </w:t>
      </w:r>
      <w:r w:rsidRPr="00C55AB5">
        <w:rPr>
          <w:rFonts w:cstheme="minorHAnsi"/>
          <w:b/>
          <w:color w:val="000000" w:themeColor="text1"/>
        </w:rPr>
        <w:t>7726030449</w:t>
      </w:r>
    </w:p>
    <w:p w14:paraId="35082881" w14:textId="78A4A0A7" w:rsidR="00A1402B" w:rsidRPr="00ED03E4" w:rsidRDefault="00C55AB5" w:rsidP="003875B5">
      <w:pPr>
        <w:widowControl w:val="0"/>
        <w:spacing w:after="0" w:line="360" w:lineRule="auto"/>
        <w:jc w:val="both"/>
        <w:rPr>
          <w:rFonts w:cstheme="minorHAnsi"/>
          <w:color w:val="000000" w:themeColor="text1"/>
        </w:rPr>
      </w:pPr>
      <w:r w:rsidRPr="00ED03E4">
        <w:rPr>
          <w:rFonts w:cstheme="minorHAnsi"/>
          <w:color w:val="000000" w:themeColor="text1"/>
        </w:rPr>
        <w:t>ОГРН</w:t>
      </w:r>
      <w:r w:rsidR="00ED03E4">
        <w:rPr>
          <w:rFonts w:cstheme="minorHAnsi"/>
          <w:color w:val="000000" w:themeColor="text1"/>
        </w:rPr>
        <w:t>:</w:t>
      </w:r>
      <w:r w:rsidRPr="00ED03E4">
        <w:rPr>
          <w:rFonts w:cstheme="minorHAnsi"/>
          <w:color w:val="000000" w:themeColor="text1"/>
        </w:rPr>
        <w:t xml:space="preserve"> </w:t>
      </w:r>
      <w:r w:rsidRPr="00ED03E4">
        <w:rPr>
          <w:rFonts w:cstheme="minorHAnsi"/>
          <w:b/>
          <w:color w:val="000000" w:themeColor="text1"/>
        </w:rPr>
        <w:t>1027739216757</w:t>
      </w:r>
    </w:p>
    <w:p w14:paraId="43A4DFE2" w14:textId="25E17630"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Телефон: </w:t>
      </w:r>
      <w:r w:rsidRPr="00ED03E4">
        <w:rPr>
          <w:rFonts w:cstheme="minorHAnsi"/>
          <w:b/>
          <w:color w:val="000000" w:themeColor="text1"/>
        </w:rPr>
        <w:t>+7 (495) 780-73-63</w:t>
      </w:r>
    </w:p>
    <w:p w14:paraId="3E136293" w14:textId="2840D03C"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Факс: </w:t>
      </w:r>
      <w:r w:rsidRPr="00ED03E4">
        <w:rPr>
          <w:rFonts w:cstheme="minorHAnsi"/>
          <w:b/>
          <w:color w:val="000000" w:themeColor="text1"/>
        </w:rPr>
        <w:t>+7 (495) 780-73-67</w:t>
      </w:r>
    </w:p>
    <w:p w14:paraId="557FD199" w14:textId="7915380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Электронная почта:  </w:t>
      </w:r>
      <w:hyperlink r:id="rId11" w:history="1">
        <w:r w:rsidRPr="00ED03E4">
          <w:rPr>
            <w:rFonts w:cstheme="minorHAnsi"/>
            <w:b/>
            <w:color w:val="000000" w:themeColor="text1"/>
          </w:rPr>
          <w:t>info@rrost.ru</w:t>
        </w:r>
      </w:hyperlink>
    </w:p>
    <w:p w14:paraId="6DB2D57B" w14:textId="77777777" w:rsidR="00ED03E4" w:rsidRPr="00A1402B" w:rsidRDefault="00ED03E4" w:rsidP="003875B5">
      <w:pPr>
        <w:widowControl w:val="0"/>
        <w:spacing w:after="0" w:line="360" w:lineRule="auto"/>
        <w:jc w:val="both"/>
        <w:rPr>
          <w:rFonts w:cstheme="minorHAnsi"/>
          <w:b/>
          <w:color w:val="000000" w:themeColor="text1"/>
        </w:rPr>
      </w:pPr>
    </w:p>
    <w:p w14:paraId="6BEBD4BE" w14:textId="75DC831B" w:rsidR="00A1402B" w:rsidRPr="00C55AB5" w:rsidRDefault="00B20023" w:rsidP="003875B5">
      <w:pPr>
        <w:spacing w:after="0" w:line="360" w:lineRule="auto"/>
        <w:jc w:val="both"/>
        <w:rPr>
          <w:rFonts w:eastAsia="Calibri" w:cs="Times New Roman"/>
          <w:b/>
          <w:i/>
        </w:rPr>
      </w:pPr>
      <w:r>
        <w:rPr>
          <w:rFonts w:eastAsia="Calibri" w:cs="Times New Roman"/>
          <w:b/>
          <w:i/>
        </w:rPr>
        <w:t>1.</w:t>
      </w:r>
      <w:r w:rsidR="008575F2">
        <w:rPr>
          <w:rFonts w:eastAsia="Calibri" w:cs="Times New Roman"/>
          <w:b/>
          <w:i/>
        </w:rPr>
        <w:t>9</w:t>
      </w:r>
      <w:r>
        <w:rPr>
          <w:rFonts w:eastAsia="Calibri" w:cs="Times New Roman"/>
          <w:b/>
          <w:i/>
        </w:rPr>
        <w:t xml:space="preserve">. </w:t>
      </w:r>
      <w:r w:rsidR="00C55AB5" w:rsidRPr="00C55AB5">
        <w:rPr>
          <w:rFonts w:eastAsia="Calibri" w:cs="Times New Roman"/>
          <w:b/>
          <w:i/>
        </w:rPr>
        <w:t>Сведения об аудиторе Общества:</w:t>
      </w:r>
    </w:p>
    <w:p w14:paraId="14DC4982"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bookmarkStart w:id="4" w:name="_Hlk516073533"/>
      <w:r w:rsidRPr="00172427">
        <w:rPr>
          <w:rFonts w:eastAsia="Calibri" w:cs="Times New Roman"/>
          <w:b/>
          <w:bCs/>
          <w:i/>
          <w:color w:val="000000"/>
          <w:shd w:val="clear" w:color="auto" w:fill="FFFFFF"/>
        </w:rPr>
        <w:t>Акционерное общество «ПрайсвотерхаусКуперс Аудит»</w:t>
      </w:r>
      <w:bookmarkEnd w:id="4"/>
    </w:p>
    <w:p w14:paraId="61FCC981"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«ПвК Аудит»</w:t>
      </w:r>
    </w:p>
    <w:p w14:paraId="39CB4C6E" w14:textId="77777777" w:rsidR="00C55AB5" w:rsidRPr="00172427" w:rsidRDefault="00C55AB5" w:rsidP="00C55AB5">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473FE763"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ИНН: </w:t>
      </w:r>
      <w:r w:rsidRPr="00172427">
        <w:rPr>
          <w:rFonts w:eastAsia="Calibri" w:cs="Times New Roman"/>
          <w:b/>
          <w:bCs/>
          <w:i/>
          <w:color w:val="000000"/>
          <w:shd w:val="clear" w:color="auto" w:fill="FFFFFF"/>
        </w:rPr>
        <w:t>7705051102</w:t>
      </w:r>
    </w:p>
    <w:p w14:paraId="799C891E"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ОГРН: </w:t>
      </w:r>
      <w:r w:rsidRPr="00172427">
        <w:rPr>
          <w:rFonts w:eastAsia="Calibri" w:cs="Times New Roman"/>
          <w:b/>
          <w:bCs/>
          <w:i/>
          <w:color w:val="000000"/>
          <w:shd w:val="clear" w:color="auto" w:fill="FFFFFF"/>
        </w:rPr>
        <w:t>1027700148431</w:t>
      </w:r>
    </w:p>
    <w:p w14:paraId="05454108"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Телефон: </w:t>
      </w:r>
      <w:r w:rsidRPr="00172427">
        <w:rPr>
          <w:rFonts w:eastAsia="Calibri" w:cs="Times New Roman"/>
          <w:b/>
          <w:bCs/>
          <w:i/>
          <w:color w:val="000000"/>
          <w:shd w:val="clear" w:color="auto" w:fill="FFFFFF"/>
        </w:rPr>
        <w:t>+7 495 967 6000</w:t>
      </w:r>
    </w:p>
    <w:p w14:paraId="4CDC9092"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750C10A5" w14:textId="60AC5946" w:rsidR="00C55AB5" w:rsidRDefault="00ED03E4" w:rsidP="00ED03E4">
      <w:pPr>
        <w:spacing w:after="240"/>
        <w:ind w:right="-2"/>
        <w:jc w:val="both"/>
        <w:rPr>
          <w:rFonts w:eastAsia="Calibri" w:cs="Times New Roman"/>
          <w:b/>
          <w:bCs/>
          <w:i/>
          <w:color w:val="000000"/>
          <w:shd w:val="clear" w:color="auto" w:fill="FFFFFF"/>
        </w:rPr>
      </w:pPr>
      <w:r>
        <w:rPr>
          <w:rFonts w:eastAsia="Calibri" w:cs="Times New Roman"/>
        </w:rPr>
        <w:t>Электронная почта</w:t>
      </w:r>
      <w:r w:rsidR="00C55AB5" w:rsidRPr="00720B40">
        <w:rPr>
          <w:rFonts w:eastAsia="Calibri" w:cs="Times New Roman"/>
        </w:rPr>
        <w:t xml:space="preserve">: </w:t>
      </w:r>
      <w:hyperlink r:id="rId12" w:history="1">
        <w:r w:rsidR="00C55AB5" w:rsidRPr="008B7A56">
          <w:rPr>
            <w:rStyle w:val="ab"/>
            <w:rFonts w:eastAsia="Calibri" w:cs="Times New Roman"/>
            <w:b/>
            <w:bCs/>
            <w:i/>
            <w:shd w:val="clear" w:color="auto" w:fill="FFFFFF"/>
          </w:rPr>
          <w:t>hotline@ru.pwc.com</w:t>
        </w:r>
      </w:hyperlink>
      <w:r w:rsidR="00C55AB5">
        <w:rPr>
          <w:rFonts w:eastAsia="Calibri" w:cs="Times New Roman"/>
          <w:b/>
          <w:bCs/>
          <w:i/>
          <w:color w:val="000000"/>
          <w:shd w:val="clear" w:color="auto" w:fill="FFFFFF"/>
        </w:rPr>
        <w:t xml:space="preserve"> </w:t>
      </w:r>
    </w:p>
    <w:p w14:paraId="3FD2F03B" w14:textId="77777777" w:rsidR="008575F2" w:rsidRDefault="008575F2" w:rsidP="00C55AB5">
      <w:pPr>
        <w:spacing w:after="200"/>
        <w:ind w:right="-2"/>
        <w:jc w:val="both"/>
        <w:rPr>
          <w:rFonts w:eastAsia="Calibri" w:cs="Times New Roman"/>
          <w:b/>
          <w:bCs/>
          <w:i/>
          <w:color w:val="000000"/>
          <w:shd w:val="clear" w:color="auto" w:fill="FFFFFF"/>
        </w:rPr>
      </w:pPr>
    </w:p>
    <w:p w14:paraId="31E7F353" w14:textId="4ECEEA61" w:rsidR="0076164D" w:rsidRPr="00B20023" w:rsidRDefault="00B20023" w:rsidP="00B069B5">
      <w:pPr>
        <w:spacing w:after="0" w:line="360" w:lineRule="auto"/>
        <w:ind w:right="-2"/>
        <w:jc w:val="both"/>
        <w:rPr>
          <w:rFonts w:eastAsia="Calibri" w:cs="Times New Roman"/>
          <w:b/>
          <w:bCs/>
          <w:i/>
          <w:color w:val="000000"/>
          <w:shd w:val="clear" w:color="auto" w:fill="FFFFFF"/>
        </w:rPr>
      </w:pPr>
      <w:r w:rsidRPr="00B20023">
        <w:rPr>
          <w:rFonts w:eastAsia="Calibri" w:cs="Times New Roman"/>
          <w:b/>
          <w:bCs/>
          <w:i/>
          <w:color w:val="000000"/>
          <w:shd w:val="clear" w:color="auto" w:fill="FFFFFF"/>
        </w:rPr>
        <w:t>1.</w:t>
      </w:r>
      <w:r w:rsidR="008575F2">
        <w:rPr>
          <w:rFonts w:eastAsia="Calibri" w:cs="Times New Roman"/>
          <w:b/>
          <w:bCs/>
          <w:i/>
          <w:color w:val="000000"/>
          <w:shd w:val="clear" w:color="auto" w:fill="FFFFFF"/>
        </w:rPr>
        <w:t>10</w:t>
      </w:r>
      <w:r w:rsidRPr="00B20023">
        <w:rPr>
          <w:rFonts w:eastAsia="Calibri" w:cs="Times New Roman"/>
          <w:b/>
          <w:bCs/>
          <w:i/>
          <w:color w:val="000000"/>
          <w:shd w:val="clear" w:color="auto" w:fill="FFFFFF"/>
        </w:rPr>
        <w:t xml:space="preserve">. </w:t>
      </w:r>
      <w:r w:rsidR="008575F2">
        <w:rPr>
          <w:rFonts w:eastAsia="Calibri" w:cs="Times New Roman"/>
          <w:b/>
          <w:bCs/>
          <w:i/>
          <w:color w:val="000000"/>
          <w:shd w:val="clear" w:color="auto" w:fill="FFFFFF"/>
        </w:rPr>
        <w:t>Сведения об акционерах</w:t>
      </w:r>
      <w:r w:rsidR="0076164D" w:rsidRPr="00B20023">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B20023">
        <w:rPr>
          <w:rFonts w:eastAsia="Calibri" w:cs="Times New Roman"/>
          <w:b/>
          <w:bCs/>
          <w:i/>
          <w:color w:val="000000"/>
          <w:shd w:val="clear" w:color="auto" w:fill="FFFFFF"/>
        </w:rPr>
        <w:t>5</w:t>
      </w:r>
      <w:r w:rsidR="0076164D" w:rsidRPr="00B20023">
        <w:rPr>
          <w:rFonts w:eastAsia="Calibri" w:cs="Times New Roman"/>
          <w:b/>
          <w:bCs/>
          <w:i/>
          <w:color w:val="000000"/>
          <w:shd w:val="clear" w:color="auto" w:fill="FFFFFF"/>
        </w:rPr>
        <w:t>%:</w:t>
      </w:r>
    </w:p>
    <w:p w14:paraId="5CDB930C"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1. </w:t>
      </w:r>
    </w:p>
    <w:p w14:paraId="6EA51477"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Джи Ти Глобалтрак Лимитед (GT Globaltruck Limited)</w:t>
      </w:r>
    </w:p>
    <w:p w14:paraId="4E0F02A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30E5B063"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Омиру 20 Агиос Николаос, 3095 Лимасол, Кипр (20 Omirou Street, Agios Nikolaos, 3095 Limassol, Cyprus)</w:t>
      </w:r>
    </w:p>
    <w:p w14:paraId="76AC9922"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567B9F0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5F904B6C" w14:textId="647C5950"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Pr>
          <w:rFonts w:eastAsia="Calibri" w:cstheme="minorHAnsi"/>
        </w:rPr>
        <w:t>Общества</w:t>
      </w:r>
      <w:r w:rsidRPr="00720B40">
        <w:rPr>
          <w:rFonts w:eastAsia="Calibri" w:cstheme="minorHAnsi"/>
        </w:rPr>
        <w:t xml:space="preserve">: </w:t>
      </w:r>
      <w:bookmarkStart w:id="5" w:name="_Hlk506387982"/>
      <w:r w:rsidR="00303D29" w:rsidRPr="00303D29">
        <w:rPr>
          <w:rFonts w:eastAsia="Calibri" w:cstheme="minorHAnsi"/>
          <w:b/>
          <w:bCs/>
          <w:i/>
          <w:iCs/>
        </w:rPr>
        <w:t>51</w:t>
      </w:r>
      <w:r w:rsidRPr="00720B40">
        <w:rPr>
          <w:rFonts w:eastAsia="Calibri" w:cstheme="minorHAnsi"/>
          <w:b/>
          <w:bCs/>
          <w:i/>
          <w:iCs/>
        </w:rPr>
        <w:t>,</w:t>
      </w:r>
      <w:bookmarkEnd w:id="5"/>
      <w:r w:rsidR="00303D29" w:rsidRPr="00303D29">
        <w:rPr>
          <w:rFonts w:eastAsia="Calibri" w:cstheme="minorHAnsi"/>
          <w:b/>
          <w:bCs/>
          <w:i/>
          <w:iCs/>
        </w:rPr>
        <w:t>9</w:t>
      </w:r>
      <w:r w:rsidRPr="00720B40">
        <w:rPr>
          <w:rFonts w:eastAsia="Calibri" w:cstheme="minorHAnsi"/>
          <w:b/>
          <w:bCs/>
          <w:i/>
          <w:iCs/>
        </w:rPr>
        <w:t>%</w:t>
      </w:r>
    </w:p>
    <w:p w14:paraId="3DAA4873" w14:textId="40DC65B9"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Pr>
          <w:rFonts w:eastAsia="Calibri" w:cstheme="minorHAnsi"/>
        </w:rPr>
        <w:t>Общества</w:t>
      </w:r>
      <w:r w:rsidRPr="00720B40">
        <w:rPr>
          <w:rFonts w:eastAsia="Calibri" w:cstheme="minorHAnsi"/>
        </w:rPr>
        <w:t xml:space="preserve">: </w:t>
      </w:r>
      <w:r w:rsidR="00303D29" w:rsidRPr="00303D29">
        <w:rPr>
          <w:rFonts w:eastAsia="Calibri" w:cstheme="minorHAnsi"/>
          <w:b/>
          <w:bCs/>
          <w:i/>
          <w:iCs/>
        </w:rPr>
        <w:t>51</w:t>
      </w:r>
      <w:r w:rsidRPr="00720B40">
        <w:rPr>
          <w:rFonts w:eastAsia="Calibri" w:cstheme="minorHAnsi"/>
          <w:b/>
          <w:bCs/>
          <w:i/>
          <w:iCs/>
        </w:rPr>
        <w:t>,</w:t>
      </w:r>
      <w:r w:rsidR="00303D29" w:rsidRPr="00303D29">
        <w:rPr>
          <w:rFonts w:eastAsia="Calibri" w:cstheme="minorHAnsi"/>
          <w:b/>
          <w:bCs/>
          <w:i/>
          <w:iCs/>
        </w:rPr>
        <w:t>9</w:t>
      </w:r>
      <w:r w:rsidRPr="00720B40">
        <w:rPr>
          <w:rFonts w:eastAsia="Calibri" w:cstheme="minorHAnsi"/>
          <w:b/>
          <w:bCs/>
          <w:i/>
          <w:iCs/>
        </w:rPr>
        <w:t>%</w:t>
      </w:r>
    </w:p>
    <w:p w14:paraId="48AA31ED" w14:textId="7C6F20B4"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lastRenderedPageBreak/>
        <w:t xml:space="preserve">Лица, контролирующие указанного акционера </w:t>
      </w:r>
      <w:r>
        <w:rPr>
          <w:rFonts w:eastAsia="Calibri" w:cstheme="minorHAnsi"/>
        </w:rPr>
        <w:t>Общества</w:t>
      </w:r>
      <w:r w:rsidRPr="00720B40">
        <w:rPr>
          <w:rFonts w:eastAsia="Calibri" w:cstheme="minorHAnsi"/>
        </w:rPr>
        <w:t>:</w:t>
      </w:r>
    </w:p>
    <w:p w14:paraId="444A3C3F"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6EF60CFC" w14:textId="4C81AA4E"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акционер </w:t>
      </w:r>
      <w:r>
        <w:rPr>
          <w:rFonts w:eastAsia="Calibri" w:cstheme="minorHAnsi"/>
          <w:lang w:eastAsia="ru-RU"/>
        </w:rPr>
        <w:t>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p>
    <w:p w14:paraId="705D000D" w14:textId="7CBF60A1" w:rsidR="00B20023" w:rsidRPr="00720B40" w:rsidRDefault="00B20023" w:rsidP="00B069B5">
      <w:pPr>
        <w:autoSpaceDN w:val="0"/>
        <w:spacing w:after="0" w:line="360" w:lineRule="auto"/>
        <w:ind w:right="-2"/>
        <w:jc w:val="both"/>
        <w:rPr>
          <w:rFonts w:eastAsia="Calibri" w:cstheme="minorHAnsi"/>
        </w:rPr>
      </w:pPr>
      <w:r w:rsidRPr="00720B40">
        <w:rPr>
          <w:rFonts w:eastAsia="Calibri" w:cstheme="minorHAnsi"/>
          <w:lang w:eastAsia="ru-RU"/>
        </w:rPr>
        <w:t xml:space="preserve">Основание, в силу которого лицо, контролирующее акционера </w:t>
      </w:r>
      <w:r>
        <w:rPr>
          <w:rFonts w:eastAsia="Calibri" w:cstheme="minorHAnsi"/>
          <w:lang w:eastAsia="ru-RU"/>
        </w:rPr>
        <w:t>Общества</w:t>
      </w:r>
      <w:r w:rsidRPr="00720B40">
        <w:rPr>
          <w:rFonts w:eastAsia="Calibri" w:cstheme="minorHAnsi"/>
          <w:lang w:eastAsia="ru-RU"/>
        </w:rPr>
        <w:t>,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Pr>
          <w:rFonts w:eastAsia="Calibri" w:cstheme="minorHAnsi"/>
          <w:lang w:eastAsia="ru-RU"/>
        </w:rPr>
        <w:t xml:space="preserve">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3AD7F121" w14:textId="23FB31B0"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акционера </w:t>
      </w:r>
      <w:r w:rsidR="00EC3016">
        <w:rPr>
          <w:rFonts w:eastAsia="Calibri" w:cstheme="minorHAnsi"/>
          <w:lang w:eastAsia="ru-RU"/>
        </w:rPr>
        <w:t>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w:t>
      </w:r>
      <w:r w:rsidRPr="00720B40">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094A42F4" w14:textId="0125FBAA"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участника </w:t>
      </w:r>
      <w:r w:rsidR="00EC3016">
        <w:rPr>
          <w:rFonts w:eastAsia="Calibri" w:cstheme="minorHAnsi"/>
          <w:lang w:eastAsia="ru-RU"/>
        </w:rPr>
        <w:t>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Pr>
          <w:rFonts w:eastAsia="Calibri" w:cstheme="minorHAnsi"/>
          <w:lang w:eastAsia="ru-RU"/>
        </w:rPr>
        <w:t>Общества)</w:t>
      </w:r>
      <w:r w:rsidRPr="00720B40">
        <w:rPr>
          <w:rFonts w:eastAsia="Calibri" w:cstheme="minorHAnsi"/>
          <w:lang w:eastAsia="ru-RU"/>
        </w:rPr>
        <w:t xml:space="preserve">, через которых лицо, контролирующее участника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p>
    <w:p w14:paraId="00F73474" w14:textId="77777777" w:rsidR="00B20023" w:rsidRPr="00720B40" w:rsidRDefault="00B20023" w:rsidP="00B069B5">
      <w:pPr>
        <w:autoSpaceDN w:val="0"/>
        <w:spacing w:after="0" w:line="360" w:lineRule="auto"/>
        <w:ind w:right="-2"/>
        <w:jc w:val="both"/>
        <w:rPr>
          <w:rFonts w:eastAsia="Calibri" w:cstheme="minorHAnsi"/>
          <w:b/>
          <w:bCs/>
          <w:i/>
          <w:iCs/>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«Litten Investments Limited» (Литтен Инвестментс Лимитед) (сокращенное наименование отсутствует; местонахождение: Кр. Чатзипавлу, 221 ХЕЛИОС КОРТ, ГРАУНД ФЛОР, Квартира/Офис 4, 3036, Лимассол, Кипр (</w:t>
      </w:r>
      <w:r w:rsidRPr="00720B40">
        <w:rPr>
          <w:rFonts w:eastAsia="Calibri" w:cstheme="minorHAnsi"/>
          <w:b/>
          <w:bCs/>
          <w:i/>
          <w:iCs/>
          <w:lang w:val="en-US"/>
        </w:rPr>
        <w:t>Chr</w:t>
      </w:r>
      <w:r w:rsidRPr="00720B40">
        <w:rPr>
          <w:rFonts w:eastAsia="Calibri" w:cstheme="minorHAnsi"/>
          <w:b/>
          <w:bCs/>
          <w:i/>
          <w:iCs/>
        </w:rPr>
        <w:t xml:space="preserve">. </w:t>
      </w:r>
      <w:r w:rsidRPr="00720B40">
        <w:rPr>
          <w:rFonts w:eastAsia="Calibri" w:cstheme="minorHAnsi"/>
          <w:b/>
          <w:bCs/>
          <w:i/>
          <w:iCs/>
          <w:lang w:val="en-US"/>
        </w:rPr>
        <w:t>Chatzipavlou</w:t>
      </w:r>
      <w:r w:rsidRPr="00720B40">
        <w:rPr>
          <w:rFonts w:eastAsia="Calibri" w:cstheme="minorHAnsi"/>
          <w:b/>
          <w:bCs/>
          <w:i/>
          <w:iCs/>
        </w:rPr>
        <w:t xml:space="preserve">, 221 </w:t>
      </w:r>
      <w:r w:rsidRPr="00720B40">
        <w:rPr>
          <w:rFonts w:eastAsia="Calibri" w:cstheme="minorHAnsi"/>
          <w:b/>
          <w:bCs/>
          <w:i/>
          <w:iCs/>
          <w:lang w:val="en-US"/>
        </w:rPr>
        <w:t>HELIOS</w:t>
      </w:r>
      <w:r w:rsidRPr="00720B40">
        <w:rPr>
          <w:rFonts w:eastAsia="Calibri" w:cstheme="minorHAnsi"/>
          <w:b/>
          <w:bCs/>
          <w:i/>
          <w:iCs/>
        </w:rPr>
        <w:t xml:space="preserve"> </w:t>
      </w:r>
      <w:r w:rsidRPr="00720B40">
        <w:rPr>
          <w:rFonts w:eastAsia="Calibri" w:cstheme="minorHAnsi"/>
          <w:b/>
          <w:bCs/>
          <w:i/>
          <w:iCs/>
          <w:lang w:val="en-US"/>
        </w:rPr>
        <w:t>COURT</w:t>
      </w:r>
      <w:r w:rsidRPr="00720B40">
        <w:rPr>
          <w:rFonts w:eastAsia="Calibri" w:cstheme="minorHAnsi"/>
          <w:b/>
          <w:bCs/>
          <w:i/>
          <w:iCs/>
        </w:rPr>
        <w:t xml:space="preserve">, </w:t>
      </w:r>
      <w:r w:rsidRPr="00720B40">
        <w:rPr>
          <w:rFonts w:eastAsia="Calibri" w:cstheme="minorHAnsi"/>
          <w:b/>
          <w:bCs/>
          <w:i/>
          <w:iCs/>
          <w:lang w:val="en-US"/>
        </w:rPr>
        <w:t>GROUND</w:t>
      </w:r>
      <w:r w:rsidRPr="00720B40">
        <w:rPr>
          <w:rFonts w:eastAsia="Calibri" w:cstheme="minorHAnsi"/>
          <w:b/>
          <w:bCs/>
          <w:i/>
          <w:iCs/>
        </w:rPr>
        <w:t xml:space="preserve"> </w:t>
      </w:r>
      <w:r w:rsidRPr="00720B40">
        <w:rPr>
          <w:rFonts w:eastAsia="Calibri" w:cstheme="minorHAnsi"/>
          <w:b/>
          <w:bCs/>
          <w:i/>
          <w:iCs/>
          <w:lang w:val="en-US"/>
        </w:rPr>
        <w:t>FLOOR</w:t>
      </w:r>
      <w:r w:rsidRPr="00720B40">
        <w:rPr>
          <w:rFonts w:eastAsia="Calibri" w:cstheme="minorHAnsi"/>
          <w:b/>
          <w:bCs/>
          <w:i/>
          <w:iCs/>
        </w:rPr>
        <w:t xml:space="preserve">, </w:t>
      </w:r>
      <w:r w:rsidRPr="00720B40">
        <w:rPr>
          <w:rFonts w:eastAsia="Calibri" w:cstheme="minorHAnsi"/>
          <w:b/>
          <w:bCs/>
          <w:i/>
          <w:iCs/>
          <w:lang w:val="en-US"/>
        </w:rPr>
        <w:t>Flat</w:t>
      </w:r>
      <w:r w:rsidRPr="00720B40">
        <w:rPr>
          <w:rFonts w:eastAsia="Calibri" w:cstheme="minorHAnsi"/>
          <w:b/>
          <w:bCs/>
          <w:i/>
          <w:iCs/>
        </w:rPr>
        <w:t>/</w:t>
      </w:r>
      <w:r w:rsidRPr="00720B40">
        <w:rPr>
          <w:rFonts w:eastAsia="Calibri" w:cstheme="minorHAnsi"/>
          <w:b/>
          <w:bCs/>
          <w:i/>
          <w:iCs/>
          <w:lang w:val="en-US"/>
        </w:rPr>
        <w:t>Office</w:t>
      </w:r>
      <w:r w:rsidRPr="00720B40">
        <w:rPr>
          <w:rFonts w:eastAsia="Calibri" w:cstheme="minorHAnsi"/>
          <w:b/>
          <w:bCs/>
          <w:i/>
          <w:iCs/>
        </w:rPr>
        <w:t xml:space="preserve"> 4, 3036 </w:t>
      </w:r>
      <w:r w:rsidRPr="00720B40">
        <w:rPr>
          <w:rFonts w:eastAsia="Calibri" w:cstheme="minorHAnsi"/>
          <w:b/>
          <w:bCs/>
          <w:i/>
          <w:iCs/>
          <w:lang w:val="en-US"/>
        </w:rPr>
        <w:t>Limassol</w:t>
      </w:r>
      <w:r w:rsidRPr="00720B40">
        <w:rPr>
          <w:rFonts w:eastAsia="Calibri" w:cstheme="minorHAnsi"/>
          <w:b/>
          <w:bCs/>
          <w:i/>
          <w:iCs/>
        </w:rPr>
        <w:t xml:space="preserve">, </w:t>
      </w:r>
      <w:r w:rsidRPr="00720B40">
        <w:rPr>
          <w:rFonts w:eastAsia="Calibri" w:cstheme="minorHAnsi"/>
          <w:b/>
          <w:bCs/>
          <w:i/>
          <w:iCs/>
          <w:lang w:val="en-US"/>
        </w:rPr>
        <w:t>Cyprus</w:t>
      </w:r>
      <w:r w:rsidRPr="00720B40">
        <w:rPr>
          <w:rFonts w:eastAsia="Calibri" w:cstheme="minorHAnsi"/>
          <w:b/>
          <w:bCs/>
          <w:i/>
          <w:iCs/>
        </w:rPr>
        <w:t>, ОГРН: не применимо, ИНН: не применимо).</w:t>
      </w:r>
    </w:p>
    <w:p w14:paraId="7DB71C88" w14:textId="12327E54"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b/>
          <w:bCs/>
          <w:i/>
          <w:iCs/>
        </w:rPr>
        <w:t>Компания «</w:t>
      </w:r>
      <w:r w:rsidRPr="00720B40">
        <w:rPr>
          <w:rFonts w:eastAsia="Calibri" w:cstheme="minorHAnsi"/>
          <w:b/>
          <w:bCs/>
          <w:i/>
          <w:iCs/>
          <w:lang w:val="en-US"/>
        </w:rPr>
        <w:t>Litten</w:t>
      </w:r>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xml:space="preserve">» (Литтен Инвестментс Лимитед), владеет 75% уставного капитала компании GT Globaltruck Limited (Джи Ти Глобалтрак Лимитед), которая является мажоритарным акционером </w:t>
      </w:r>
      <w:r w:rsidR="00EC3016">
        <w:rPr>
          <w:rFonts w:eastAsia="Calibri" w:cstheme="minorHAnsi"/>
          <w:b/>
          <w:bCs/>
          <w:i/>
          <w:iCs/>
        </w:rPr>
        <w:t>Общества</w:t>
      </w:r>
      <w:r w:rsidRPr="00720B40">
        <w:rPr>
          <w:rFonts w:eastAsia="Calibri" w:cstheme="minorHAnsi"/>
          <w:b/>
          <w:bCs/>
          <w:i/>
          <w:iCs/>
        </w:rPr>
        <w:t>.</w:t>
      </w:r>
    </w:p>
    <w:p w14:paraId="74CE8387" w14:textId="77777777" w:rsidR="00B20023" w:rsidRPr="00720B40" w:rsidRDefault="00B20023" w:rsidP="00B069B5">
      <w:pPr>
        <w:autoSpaceDE w:val="0"/>
        <w:autoSpaceDN w:val="0"/>
        <w:spacing w:after="0" w:line="360" w:lineRule="auto"/>
        <w:ind w:right="-2"/>
        <w:jc w:val="both"/>
        <w:rPr>
          <w:rFonts w:eastAsia="Calibri" w:cstheme="minorHAnsi"/>
        </w:rPr>
      </w:pPr>
    </w:p>
    <w:p w14:paraId="2E403B15"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2. </w:t>
      </w:r>
    </w:p>
    <w:p w14:paraId="71276A1F"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101F0AC5"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11ECE37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47DDF82F"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lastRenderedPageBreak/>
        <w:t>ИНН:</w:t>
      </w:r>
      <w:r w:rsidRPr="00720B40">
        <w:rPr>
          <w:rFonts w:eastAsia="SimSun" w:cstheme="minorHAnsi"/>
          <w:lang w:eastAsia="ru-RU"/>
        </w:rPr>
        <w:t xml:space="preserve"> </w:t>
      </w:r>
      <w:r w:rsidRPr="00720B40">
        <w:rPr>
          <w:rFonts w:eastAsia="Calibri" w:cstheme="minorHAnsi"/>
          <w:b/>
          <w:bCs/>
          <w:i/>
          <w:iCs/>
        </w:rPr>
        <w:t>7703800959</w:t>
      </w:r>
    </w:p>
    <w:p w14:paraId="2986FB4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3A623187" w14:textId="1B1AD0FB"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6412C901" w14:textId="00E011F6"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3FB617B6" w14:textId="15089EA6"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47B86D9E"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095231B3"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314957B3"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 этаж 7</w:t>
      </w:r>
    </w:p>
    <w:p w14:paraId="65B6464A"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1CB3840A"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2DDD307A" w14:textId="0DC22490"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участник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19997EAE" w14:textId="67FB4606"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такой контроль (</w:t>
      </w:r>
      <w:bookmarkStart w:id="6" w:name="_Hlk505963782"/>
      <w:r w:rsidRPr="00720B40">
        <w:rPr>
          <w:rFonts w:eastAsia="Calibri" w:cstheme="minorHAnsi"/>
          <w:lang w:eastAsia="ru-RU"/>
        </w:rPr>
        <w:t>участие в юридическом лице</w:t>
      </w:r>
      <w:bookmarkEnd w:id="6"/>
      <w:r w:rsidRPr="00720B40">
        <w:rPr>
          <w:rFonts w:eastAsia="Calibri" w:cstheme="minorHAnsi"/>
          <w:lang w:eastAsia="ru-RU"/>
        </w:rPr>
        <w:t xml:space="preserve">, являющемся </w:t>
      </w:r>
      <w:r w:rsidR="00EC3016">
        <w:rPr>
          <w:rFonts w:eastAsia="Calibri" w:cstheme="minorHAnsi"/>
          <w:lang w:eastAsia="ru-RU"/>
        </w:rPr>
        <w:t>акционеров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309DA231" w14:textId="6EF9AE93"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2A64087F" w14:textId="288211F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w:t>
      </w:r>
      <w:r w:rsidRPr="00720B40">
        <w:rPr>
          <w:rFonts w:eastAsia="Calibri" w:cstheme="minorHAnsi"/>
          <w:lang w:eastAsia="ru-RU"/>
        </w:rPr>
        <w:t xml:space="preserve">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3F4B3229" w14:textId="77777777" w:rsidR="008575F2" w:rsidRDefault="008575F2" w:rsidP="00B069B5">
      <w:pPr>
        <w:autoSpaceDE w:val="0"/>
        <w:autoSpaceDN w:val="0"/>
        <w:spacing w:after="0" w:line="360" w:lineRule="auto"/>
        <w:ind w:right="-2"/>
        <w:jc w:val="both"/>
        <w:rPr>
          <w:rFonts w:eastAsia="Calibri" w:cstheme="minorHAnsi"/>
        </w:rPr>
      </w:pPr>
    </w:p>
    <w:p w14:paraId="10E06D4A" w14:textId="73026E37" w:rsidR="00B20023"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3.</w:t>
      </w:r>
    </w:p>
    <w:p w14:paraId="0CCD7618"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413831C3"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lastRenderedPageBreak/>
        <w:t xml:space="preserve">Сокращенное фирменное наименование: </w:t>
      </w:r>
      <w:r>
        <w:rPr>
          <w:rFonts w:eastAsia="Calibri" w:cstheme="minorHAnsi"/>
          <w:b/>
          <w:bCs/>
          <w:i/>
          <w:iCs/>
        </w:rPr>
        <w:t>отсутствует</w:t>
      </w:r>
    </w:p>
    <w:p w14:paraId="23D9E4C7"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792A5F16"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698EC30E"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24DDD7DD" w14:textId="03C07D48"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6DAF02B6" w14:textId="37F2688C"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6E08009E" w14:textId="34DE0926"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440C9B05"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eastAsia="Calibri" w:cstheme="minorHAnsi"/>
          <w:b/>
          <w:bCs/>
          <w:i/>
          <w:iCs/>
        </w:rPr>
        <w:t>Суверенный Фонд Саудовской Аравии</w:t>
      </w:r>
    </w:p>
    <w:p w14:paraId="32A3DEC4"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53A5D7C6" w14:textId="77777777" w:rsidR="00B20023" w:rsidRPr="006A61A7"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eastAsia="Calibri" w:cstheme="minorHAnsi"/>
          <w:b/>
          <w:bCs/>
          <w:i/>
          <w:iCs/>
        </w:rPr>
        <w:t xml:space="preserve">ИТСС, строение </w:t>
      </w:r>
      <w:r>
        <w:rPr>
          <w:rFonts w:eastAsia="Calibri" w:cstheme="minorHAnsi"/>
          <w:b/>
          <w:bCs/>
          <w:i/>
          <w:iCs/>
          <w:lang w:val="en-US"/>
        </w:rPr>
        <w:t>CS</w:t>
      </w:r>
      <w:r w:rsidRPr="006A61A7">
        <w:rPr>
          <w:rFonts w:eastAsia="Calibri" w:cstheme="minorHAnsi"/>
          <w:b/>
          <w:bCs/>
          <w:i/>
          <w:iCs/>
        </w:rPr>
        <w:t>-</w:t>
      </w:r>
      <w:r>
        <w:rPr>
          <w:rFonts w:eastAsia="Calibri" w:cstheme="minorHAnsi"/>
          <w:b/>
          <w:bCs/>
          <w:i/>
          <w:iCs/>
        </w:rPr>
        <w:t>01, Алнахилл, Эр-Рияд, Королевство Саудовской Аравии</w:t>
      </w:r>
    </w:p>
    <w:p w14:paraId="1C53A737"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5042AC1E"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eastAsia="Calibri" w:cstheme="minorHAnsi"/>
          <w:b/>
          <w:bCs/>
          <w:i/>
          <w:iCs/>
        </w:rPr>
        <w:t>М/24</w:t>
      </w:r>
    </w:p>
    <w:p w14:paraId="28D1CB26" w14:textId="2D0282D1"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акционер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136B38E4" w14:textId="5CA3F18D"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xml:space="preserve">, осуществляет такой контроль (участие в юридическом лице, являющемся </w:t>
      </w:r>
      <w:r w:rsidR="00EC3016">
        <w:rPr>
          <w:rFonts w:eastAsia="Calibri" w:cstheme="minorHAnsi"/>
          <w:lang w:eastAsia="ru-RU"/>
        </w:rPr>
        <w:t>акционером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13722C44" w14:textId="7CB28335"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1E18F157" w14:textId="77C848CA"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460B0DBA" w14:textId="77777777" w:rsidR="008575F2" w:rsidRDefault="008575F2" w:rsidP="00B069B5">
      <w:pPr>
        <w:autoSpaceDE w:val="0"/>
        <w:autoSpaceDN w:val="0"/>
        <w:spacing w:after="0" w:line="360" w:lineRule="auto"/>
        <w:ind w:right="-2"/>
        <w:jc w:val="both"/>
        <w:rPr>
          <w:rFonts w:eastAsia="Calibri" w:cstheme="minorHAnsi"/>
        </w:rPr>
      </w:pPr>
    </w:p>
    <w:p w14:paraId="3CFB4AEF" w14:textId="42D0243D" w:rsidR="00B20023" w:rsidRPr="00720B40" w:rsidRDefault="00B20023" w:rsidP="00B069B5">
      <w:pPr>
        <w:autoSpaceDE w:val="0"/>
        <w:autoSpaceDN w:val="0"/>
        <w:spacing w:after="0" w:line="360" w:lineRule="auto"/>
        <w:ind w:right="-2"/>
        <w:jc w:val="both"/>
        <w:rPr>
          <w:rFonts w:eastAsia="Calibri" w:cstheme="minorHAnsi"/>
        </w:rPr>
      </w:pPr>
      <w:r>
        <w:rPr>
          <w:rFonts w:eastAsia="Calibri" w:cstheme="minorHAnsi"/>
        </w:rPr>
        <w:t>4.</w:t>
      </w:r>
    </w:p>
    <w:p w14:paraId="0F767DC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4FC3212A" w14:textId="75E24482"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sidRPr="00720B40">
        <w:rPr>
          <w:rFonts w:eastAsia="Calibri" w:cstheme="minorHAnsi"/>
          <w:b/>
          <w:bCs/>
          <w:i/>
          <w:iCs/>
        </w:rPr>
        <w:t>9,12%</w:t>
      </w:r>
    </w:p>
    <w:p w14:paraId="0BDC301D" w14:textId="786A2A62"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sidRPr="00720B40">
        <w:rPr>
          <w:rFonts w:eastAsia="Calibri" w:cstheme="minorHAnsi"/>
          <w:b/>
          <w:bCs/>
          <w:i/>
          <w:iCs/>
        </w:rPr>
        <w:t>9,12%</w:t>
      </w:r>
    </w:p>
    <w:p w14:paraId="192E7293"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lastRenderedPageBreak/>
        <w:t>Лица, контролирующие указанного акционера Эмитента</w:t>
      </w:r>
      <w:proofErr w:type="gramStart"/>
      <w:r w:rsidRPr="00720B40">
        <w:rPr>
          <w:rFonts w:eastAsia="Calibri" w:cstheme="minorHAnsi"/>
        </w:rPr>
        <w:t>:</w:t>
      </w:r>
      <w:proofErr w:type="gramEnd"/>
      <w:r w:rsidRPr="00720B40">
        <w:rPr>
          <w:rFonts w:eastAsia="Calibri" w:cstheme="minorHAnsi"/>
          <w:b/>
          <w:bCs/>
          <w:i/>
          <w:iCs/>
        </w:rPr>
        <w:t xml:space="preserve"> отсутствуют</w:t>
      </w:r>
    </w:p>
    <w:p w14:paraId="25EE210F" w14:textId="212BE0AB" w:rsidR="00B20023" w:rsidRDefault="00B20023" w:rsidP="00B069B5">
      <w:pPr>
        <w:autoSpaceDE w:val="0"/>
        <w:autoSpaceDN w:val="0"/>
        <w:spacing w:after="0" w:line="360" w:lineRule="auto"/>
        <w:ind w:right="-2"/>
        <w:jc w:val="both"/>
        <w:rPr>
          <w:rFonts w:eastAsia="Calibri" w:cstheme="minorHAnsi"/>
          <w:highlight w:val="yellow"/>
        </w:rPr>
      </w:pPr>
    </w:p>
    <w:p w14:paraId="3B770402" w14:textId="2F3FE498" w:rsidR="00B20023" w:rsidRPr="00EC3016" w:rsidRDefault="00B20023" w:rsidP="00B069B5">
      <w:pPr>
        <w:autoSpaceDE w:val="0"/>
        <w:autoSpaceDN w:val="0"/>
        <w:spacing w:after="0" w:line="360" w:lineRule="auto"/>
        <w:ind w:right="-2"/>
        <w:jc w:val="both"/>
        <w:rPr>
          <w:rFonts w:eastAsia="Calibri" w:cstheme="minorHAnsi"/>
          <w:b/>
          <w:i/>
        </w:rPr>
      </w:pPr>
      <w:r w:rsidRPr="00EC3016">
        <w:rPr>
          <w:rFonts w:eastAsia="Calibri" w:cstheme="minorHAnsi"/>
          <w:b/>
          <w:i/>
        </w:rPr>
        <w:t xml:space="preserve">Информация о номинальном держателе </w:t>
      </w:r>
      <w:r w:rsidR="00EC3016" w:rsidRPr="00EC3016">
        <w:rPr>
          <w:rFonts w:eastAsia="Calibri" w:cstheme="minorHAnsi"/>
          <w:b/>
          <w:i/>
        </w:rPr>
        <w:t>Общества</w:t>
      </w:r>
      <w:r w:rsidRPr="00EC3016">
        <w:rPr>
          <w:rFonts w:eastAsia="Calibri" w:cstheme="minorHAnsi"/>
          <w:b/>
          <w:i/>
        </w:rPr>
        <w:t>:</w:t>
      </w:r>
    </w:p>
    <w:p w14:paraId="5FE1861C" w14:textId="59535F29"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Акции </w:t>
      </w:r>
      <w:r w:rsidR="00EC3016">
        <w:rPr>
          <w:rFonts w:cstheme="minorHAnsi"/>
          <w:color w:val="000000" w:themeColor="text1"/>
        </w:rPr>
        <w:t>Общества</w:t>
      </w:r>
      <w:r w:rsidRPr="00720B40">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p>
    <w:p w14:paraId="69E2C1A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полное и сокращенное фирменные </w:t>
      </w:r>
      <w:proofErr w:type="gramStart"/>
      <w:r w:rsidRPr="00720B40">
        <w:rPr>
          <w:rFonts w:cstheme="minorHAnsi"/>
          <w:color w:val="000000" w:themeColor="text1"/>
        </w:rPr>
        <w:t xml:space="preserve">наименования:  </w:t>
      </w:r>
      <w:r w:rsidRPr="00720B40">
        <w:rPr>
          <w:rFonts w:cstheme="minorHAnsi"/>
          <w:b/>
          <w:i/>
          <w:color w:val="000000" w:themeColor="text1"/>
        </w:rPr>
        <w:t>Небанковская</w:t>
      </w:r>
      <w:proofErr w:type="gramEnd"/>
      <w:r w:rsidRPr="00720B40">
        <w:rPr>
          <w:rFonts w:cstheme="minorHAnsi"/>
          <w:b/>
          <w:i/>
          <w:color w:val="000000" w:themeColor="text1"/>
        </w:rPr>
        <w:t xml:space="preserve"> кредитная организация акционерное общество «Национальный расчетный депозитарий», НКО АО НРД</w:t>
      </w:r>
    </w:p>
    <w:p w14:paraId="3B2C0992"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место нахождения: </w:t>
      </w:r>
      <w:r w:rsidRPr="00720B40">
        <w:rPr>
          <w:rFonts w:cstheme="minorHAnsi"/>
          <w:b/>
          <w:i/>
          <w:color w:val="000000" w:themeColor="text1"/>
        </w:rPr>
        <w:t>105066, г. Москва, ул. Спартаковская, д. 12</w:t>
      </w:r>
    </w:p>
    <w:p w14:paraId="23780114"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ИНН </w:t>
      </w:r>
      <w:r w:rsidRPr="00720B40">
        <w:rPr>
          <w:rFonts w:cstheme="minorHAnsi"/>
          <w:b/>
          <w:i/>
          <w:color w:val="000000" w:themeColor="text1"/>
        </w:rPr>
        <w:t>7702165310 </w:t>
      </w:r>
    </w:p>
    <w:p w14:paraId="4DCE2A5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ОГРН </w:t>
      </w:r>
      <w:r w:rsidRPr="00720B40">
        <w:rPr>
          <w:rFonts w:cstheme="minorHAnsi"/>
          <w:b/>
          <w:i/>
          <w:color w:val="000000" w:themeColor="text1"/>
        </w:rPr>
        <w:t>1027739132536</w:t>
      </w:r>
    </w:p>
    <w:p w14:paraId="793B2FC8"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контактные номера телефона и факса </w:t>
      </w:r>
      <w:r w:rsidRPr="00720B40">
        <w:rPr>
          <w:rFonts w:cstheme="minorHAnsi"/>
          <w:b/>
          <w:i/>
          <w:color w:val="000000" w:themeColor="text1"/>
        </w:rPr>
        <w:t>+7 495 234-48-27, +7 495 956-09-38</w:t>
      </w:r>
    </w:p>
    <w:p w14:paraId="6EA5063D"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Pr="00720B40">
        <w:rPr>
          <w:rFonts w:cs="Tahoma"/>
          <w:color w:val="333333"/>
          <w:shd w:val="clear" w:color="auto" w:fill="FFFFFF"/>
        </w:rPr>
        <w:t> </w:t>
      </w:r>
      <w:hyperlink r:id="rId13" w:history="1">
        <w:r w:rsidRPr="00720B40">
          <w:rPr>
            <w:rFonts w:cstheme="minorHAnsi"/>
            <w:b/>
            <w:i/>
            <w:color w:val="000000" w:themeColor="text1"/>
          </w:rPr>
          <w:t>info@nsd.ru</w:t>
        </w:r>
      </w:hyperlink>
    </w:p>
    <w:p w14:paraId="4BED324B"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65AF42E2" w14:textId="2943049C" w:rsidR="00B20023" w:rsidRPr="00720B40" w:rsidRDefault="00B20023" w:rsidP="00B069B5">
      <w:pPr>
        <w:spacing w:after="0" w:line="360" w:lineRule="auto"/>
        <w:jc w:val="both"/>
        <w:rPr>
          <w:rFonts w:cstheme="minorHAnsi"/>
          <w:color w:val="000000" w:themeColor="text1"/>
        </w:rPr>
      </w:pPr>
      <w:r w:rsidRPr="00720B40">
        <w:rPr>
          <w:rFonts w:cstheme="minorHAnsi"/>
          <w:color w:val="000000" w:themeColor="text1"/>
        </w:rPr>
        <w:t xml:space="preserve">количество обыкновенных и привилегированных акций </w:t>
      </w:r>
      <w:r w:rsidR="00EC3016">
        <w:rPr>
          <w:rFonts w:cstheme="minorHAnsi"/>
          <w:color w:val="000000" w:themeColor="text1"/>
        </w:rPr>
        <w:t>Общества</w:t>
      </w:r>
      <w:r w:rsidRPr="00720B40">
        <w:rPr>
          <w:rFonts w:cstheme="minorHAnsi"/>
          <w:color w:val="000000" w:themeColor="text1"/>
        </w:rPr>
        <w:t xml:space="preserve">, зарегистрированных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r w:rsidRPr="00720B40">
        <w:rPr>
          <w:rFonts w:cstheme="minorHAnsi"/>
          <w:b/>
          <w:i/>
          <w:color w:val="000000" w:themeColor="text1"/>
        </w:rPr>
        <w:t>29 166 660 обыкновенных именных акций</w:t>
      </w:r>
    </w:p>
    <w:p w14:paraId="1B6F0126" w14:textId="1E1DDDA8" w:rsidR="00FF6574" w:rsidRDefault="00FF6574" w:rsidP="003875B5">
      <w:pPr>
        <w:spacing w:after="0" w:line="360" w:lineRule="auto"/>
        <w:jc w:val="both"/>
        <w:rPr>
          <w:rFonts w:cstheme="minorHAnsi"/>
          <w:color w:val="000000" w:themeColor="text1"/>
        </w:rPr>
      </w:pPr>
    </w:p>
    <w:p w14:paraId="2DC5B8CB" w14:textId="1F5ABDA9" w:rsidR="00DE28B2" w:rsidRPr="00720B40" w:rsidRDefault="006A598B" w:rsidP="003875B5">
      <w:pPr>
        <w:pStyle w:val="20"/>
        <w:spacing w:before="0" w:line="360" w:lineRule="auto"/>
        <w:jc w:val="center"/>
        <w:rPr>
          <w:rFonts w:asciiTheme="minorHAnsi" w:hAnsiTheme="minorHAnsi" w:cstheme="minorHAnsi"/>
          <w:color w:val="000000" w:themeColor="text1"/>
          <w:sz w:val="22"/>
          <w:szCs w:val="22"/>
        </w:rPr>
      </w:pPr>
      <w:bookmarkStart w:id="7" w:name="_Toc506399113"/>
      <w:r>
        <w:rPr>
          <w:rFonts w:asciiTheme="minorHAnsi" w:hAnsiTheme="minorHAnsi" w:cstheme="minorHAnsi"/>
          <w:color w:val="000000" w:themeColor="text1"/>
          <w:sz w:val="22"/>
          <w:szCs w:val="22"/>
        </w:rPr>
        <w:t>2</w:t>
      </w:r>
      <w:r w:rsidR="00DE28B2" w:rsidRPr="00733A92">
        <w:rPr>
          <w:rFonts w:asciiTheme="minorHAnsi" w:hAnsiTheme="minorHAnsi" w:cstheme="minorHAnsi"/>
          <w:color w:val="000000" w:themeColor="text1"/>
          <w:sz w:val="22"/>
          <w:szCs w:val="22"/>
        </w:rPr>
        <w:t xml:space="preserve">. </w:t>
      </w:r>
      <w:bookmarkEnd w:id="7"/>
      <w:r>
        <w:rPr>
          <w:rFonts w:asciiTheme="minorHAnsi" w:hAnsiTheme="minorHAnsi" w:cstheme="minorHAnsi"/>
          <w:color w:val="000000" w:themeColor="text1"/>
          <w:sz w:val="22"/>
          <w:szCs w:val="22"/>
        </w:rPr>
        <w:t>ПРИОРИТЕТНЫЕ НАПРАВЛЕНИЯ ДЕЯТЕЛЬНОСТИ ОБЩЕСТВА</w:t>
      </w:r>
    </w:p>
    <w:p w14:paraId="154F0A08" w14:textId="4856CF6A" w:rsidR="00DE28B2" w:rsidRDefault="00DE28B2" w:rsidP="003875B5">
      <w:pPr>
        <w:spacing w:after="0" w:line="360" w:lineRule="auto"/>
        <w:rPr>
          <w:rFonts w:cstheme="minorHAnsi"/>
          <w:color w:val="000000" w:themeColor="text1"/>
        </w:rPr>
      </w:pPr>
    </w:p>
    <w:p w14:paraId="2C5164B9" w14:textId="77777777"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П</w:t>
      </w:r>
      <w:r>
        <w:rPr>
          <w:rFonts w:cstheme="minorHAnsi"/>
          <w:color w:val="000000" w:themeColor="text1"/>
        </w:rPr>
        <w:t>убличное акционерное общество</w:t>
      </w:r>
      <w:r w:rsidRPr="0085308F">
        <w:rPr>
          <w:rFonts w:cstheme="minorHAnsi"/>
          <w:color w:val="000000" w:themeColor="text1"/>
        </w:rPr>
        <w:t xml:space="preserve"> «ГЛОБАЛТРАК МЕНЕДЖМЕНТ» (далее – ПАО «ГТМ») и его дочерние предприятия (далее – «Группа») является одним из крупнейших автомобильных грузовых FTL-перевозчиков в России. Компания является бесспорным лидером на рынках Урала и Сибири, и вторым FTL-перевозчиком на российском рынке по размеру парка.</w:t>
      </w:r>
    </w:p>
    <w:p w14:paraId="4991CCE5" w14:textId="77777777" w:rsidR="00D11F2F" w:rsidRPr="0085308F" w:rsidRDefault="00D11F2F" w:rsidP="00D11F2F">
      <w:pPr>
        <w:spacing w:after="0" w:line="360" w:lineRule="auto"/>
        <w:ind w:firstLine="708"/>
        <w:jc w:val="both"/>
        <w:rPr>
          <w:rFonts w:cstheme="minorHAnsi"/>
          <w:color w:val="000000" w:themeColor="text1"/>
        </w:rPr>
      </w:pPr>
      <w:bookmarkStart w:id="8" w:name="_Hlk515278546"/>
      <w:r w:rsidRPr="0085308F">
        <w:rPr>
          <w:rFonts w:cstheme="minorHAnsi"/>
          <w:color w:val="000000" w:themeColor="text1"/>
        </w:rPr>
        <w:t>Клиентская база Группы насчитывает более 1000 контрагентов, включая ведущие розничные торговые сети в продовольственном («МЕТРО»,</w:t>
      </w:r>
      <w:r>
        <w:rPr>
          <w:rFonts w:cstheme="minorHAnsi"/>
          <w:color w:val="000000" w:themeColor="text1"/>
        </w:rPr>
        <w:t xml:space="preserve"> </w:t>
      </w:r>
      <w:r w:rsidRPr="0085308F">
        <w:rPr>
          <w:rFonts w:cstheme="minorHAnsi"/>
          <w:color w:val="000000" w:themeColor="text1"/>
        </w:rPr>
        <w:t>«О</w:t>
      </w:r>
      <w:r w:rsidRPr="00E00800">
        <w:rPr>
          <w:rFonts w:cstheme="minorHAnsi"/>
          <w:color w:val="000000" w:themeColor="text1"/>
        </w:rPr>
        <w:t>’</w:t>
      </w:r>
      <w:r w:rsidRPr="0085308F">
        <w:rPr>
          <w:rFonts w:cstheme="minorHAnsi"/>
          <w:color w:val="000000" w:themeColor="text1"/>
        </w:rPr>
        <w:t>Кей»</w:t>
      </w:r>
      <w:r>
        <w:rPr>
          <w:rFonts w:cstheme="minorHAnsi"/>
          <w:color w:val="000000" w:themeColor="text1"/>
        </w:rPr>
        <w:t>, «Макфа АО»</w:t>
      </w:r>
      <w:r w:rsidRPr="0085308F">
        <w:rPr>
          <w:rFonts w:cstheme="minorHAnsi"/>
          <w:color w:val="000000" w:themeColor="text1"/>
        </w:rPr>
        <w:t>) и непродовольственном (IKEA, «</w:t>
      </w:r>
      <w:r>
        <w:rPr>
          <w:rFonts w:cstheme="minorHAnsi"/>
          <w:color w:val="000000" w:themeColor="text1"/>
          <w:lang w:val="en-US"/>
        </w:rPr>
        <w:t>OBI</w:t>
      </w:r>
      <w:r>
        <w:rPr>
          <w:rFonts w:cstheme="minorHAnsi"/>
          <w:color w:val="000000" w:themeColor="text1"/>
        </w:rPr>
        <w:t>»</w:t>
      </w:r>
      <w:r w:rsidRPr="0085308F">
        <w:rPr>
          <w:rFonts w:cstheme="minorHAnsi"/>
          <w:color w:val="000000" w:themeColor="text1"/>
        </w:rPr>
        <w:t xml:space="preserve">) сегменте; крупных производителей и дистрибьюторов продуктов питания, косметики и бытовой химии, товаров медицинского назначения (Ferrero, Procter &amp; Gamble, Unilever, «Протек», «Катрен»); лидеров рынка интернет торговли и доставки посылок </w:t>
      </w:r>
      <w:r>
        <w:rPr>
          <w:rFonts w:cstheme="minorHAnsi"/>
          <w:color w:val="000000" w:themeColor="text1"/>
        </w:rPr>
        <w:t>(</w:t>
      </w:r>
      <w:r>
        <w:rPr>
          <w:rFonts w:cstheme="minorHAnsi"/>
          <w:color w:val="000000" w:themeColor="text1"/>
          <w:lang w:val="en-US"/>
        </w:rPr>
        <w:t>GTD</w:t>
      </w:r>
      <w:r w:rsidRPr="00E00800">
        <w:rPr>
          <w:rFonts w:cstheme="minorHAnsi"/>
          <w:color w:val="000000" w:themeColor="text1"/>
        </w:rPr>
        <w:t xml:space="preserve">, </w:t>
      </w:r>
      <w:r w:rsidRPr="0085308F">
        <w:rPr>
          <w:rFonts w:cstheme="minorHAnsi"/>
          <w:color w:val="000000" w:themeColor="text1"/>
        </w:rPr>
        <w:t>DPD, «ПЭК»</w:t>
      </w:r>
      <w:r>
        <w:rPr>
          <w:rFonts w:cstheme="minorHAnsi"/>
          <w:color w:val="000000" w:themeColor="text1"/>
        </w:rPr>
        <w:t>, «СДЭК»</w:t>
      </w:r>
      <w:r w:rsidRPr="0085308F">
        <w:rPr>
          <w:rFonts w:cstheme="minorHAnsi"/>
          <w:color w:val="000000" w:themeColor="text1"/>
        </w:rPr>
        <w:t>); промышленные холдинги (MMK, «Мечел», «Сибур», УГМК).</w:t>
      </w:r>
    </w:p>
    <w:p w14:paraId="796E562A" w14:textId="77777777"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Деятельность Группы включает в себя перевозку грузов собственным автотранспортом, включая тягачи, тентовые и рефрижераторные полуприцепы; аренду и лизинг транспортных средств; услуги по транспортировке и экспедированию грузов с привлечением третьих сторон.</w:t>
      </w:r>
      <w:bookmarkEnd w:id="8"/>
    </w:p>
    <w:p w14:paraId="18EC7575" w14:textId="77777777" w:rsidR="00D11F2F" w:rsidRPr="0085308F" w:rsidRDefault="00D11F2F" w:rsidP="00D11F2F">
      <w:pPr>
        <w:spacing w:after="0" w:line="360" w:lineRule="auto"/>
        <w:jc w:val="both"/>
        <w:rPr>
          <w:rFonts w:cstheme="minorHAnsi"/>
          <w:color w:val="000000" w:themeColor="text1"/>
        </w:rPr>
      </w:pPr>
      <w:r w:rsidRPr="0085308F">
        <w:rPr>
          <w:rFonts w:cstheme="minorHAnsi"/>
          <w:color w:val="000000" w:themeColor="text1"/>
        </w:rPr>
        <w:lastRenderedPageBreak/>
        <w:t>Маршрутная сеть Группы охватывает центральные регионы России, Урал, Сибирь, Дальний Восток, кроме того, Группа осуществляет доставку грузов между Россией и странами Евросоюза, Средней Азии, Китаем.</w:t>
      </w:r>
    </w:p>
    <w:p w14:paraId="4262C812" w14:textId="77777777" w:rsidR="00D11F2F" w:rsidRPr="0085308F" w:rsidRDefault="00D11F2F" w:rsidP="00D11F2F">
      <w:pPr>
        <w:spacing w:after="0" w:line="360" w:lineRule="auto"/>
        <w:ind w:firstLine="708"/>
        <w:jc w:val="both"/>
        <w:rPr>
          <w:rFonts w:cstheme="minorHAnsi"/>
          <w:color w:val="000000" w:themeColor="text1"/>
        </w:rPr>
      </w:pPr>
      <w:r w:rsidRPr="004125D8">
        <w:rPr>
          <w:rFonts w:cstheme="minorHAnsi"/>
          <w:color w:val="000000" w:themeColor="text1"/>
        </w:rPr>
        <w:t>Операционная деятельность осуществляют 11 подразделений Группы в Екатеринбурге, Новосибирске, Магнитогорске, Ногинске, Перми, Омске, Челябинске, Самаре, Уфе, Чебоксарах и Тюмени.</w:t>
      </w:r>
    </w:p>
    <w:p w14:paraId="62A227B7" w14:textId="77777777"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Выручка от перевозки грузов в 201</w:t>
      </w:r>
      <w:r>
        <w:rPr>
          <w:rFonts w:cstheme="minorHAnsi"/>
          <w:color w:val="000000" w:themeColor="text1"/>
        </w:rPr>
        <w:t>8</w:t>
      </w:r>
      <w:r w:rsidRPr="0085308F">
        <w:rPr>
          <w:rFonts w:cstheme="minorHAnsi"/>
          <w:color w:val="000000" w:themeColor="text1"/>
        </w:rPr>
        <w:t xml:space="preserve"> г. составила 90</w:t>
      </w:r>
      <w:r>
        <w:rPr>
          <w:rFonts w:cstheme="minorHAnsi"/>
          <w:color w:val="000000" w:themeColor="text1"/>
        </w:rPr>
        <w:t>,2</w:t>
      </w:r>
      <w:r w:rsidRPr="0085308F">
        <w:rPr>
          <w:rFonts w:cstheme="minorHAnsi"/>
          <w:color w:val="000000" w:themeColor="text1"/>
        </w:rPr>
        <w:t>% всей выручки Группы, выручка от экспедирования составила 9,</w:t>
      </w:r>
      <w:r>
        <w:rPr>
          <w:rFonts w:cstheme="minorHAnsi"/>
          <w:color w:val="000000" w:themeColor="text1"/>
        </w:rPr>
        <w:t>5</w:t>
      </w:r>
      <w:r w:rsidRPr="0085308F">
        <w:rPr>
          <w:rFonts w:cstheme="minorHAnsi"/>
          <w:color w:val="000000" w:themeColor="text1"/>
        </w:rPr>
        <w:t>%, и 0,</w:t>
      </w:r>
      <w:r>
        <w:rPr>
          <w:rFonts w:cstheme="minorHAnsi"/>
          <w:color w:val="000000" w:themeColor="text1"/>
        </w:rPr>
        <w:t>3</w:t>
      </w:r>
      <w:r w:rsidRPr="0085308F">
        <w:rPr>
          <w:rFonts w:cstheme="minorHAnsi"/>
          <w:color w:val="000000" w:themeColor="text1"/>
        </w:rPr>
        <w:t>% прочая выручка.</w:t>
      </w:r>
    </w:p>
    <w:p w14:paraId="01DA74C5" w14:textId="26AB7234" w:rsidR="00D11F2F" w:rsidRPr="0085308F" w:rsidRDefault="00D11F2F" w:rsidP="00D11F2F">
      <w:pPr>
        <w:spacing w:after="0" w:line="360" w:lineRule="auto"/>
        <w:ind w:firstLine="708"/>
        <w:jc w:val="both"/>
        <w:rPr>
          <w:rFonts w:cstheme="minorHAnsi"/>
          <w:color w:val="000000" w:themeColor="text1"/>
        </w:rPr>
      </w:pPr>
      <w:r>
        <w:rPr>
          <w:rFonts w:cstheme="minorHAnsi"/>
          <w:color w:val="000000" w:themeColor="text1"/>
        </w:rPr>
        <w:t>П</w:t>
      </w:r>
      <w:r w:rsidRPr="0085308F">
        <w:rPr>
          <w:rFonts w:cstheme="minorHAnsi"/>
          <w:color w:val="000000" w:themeColor="text1"/>
        </w:rPr>
        <w:t>еревозки между городами Российской Федерации, на которые в 201</w:t>
      </w:r>
      <w:r>
        <w:rPr>
          <w:rFonts w:cstheme="minorHAnsi"/>
          <w:color w:val="000000" w:themeColor="text1"/>
        </w:rPr>
        <w:t>8</w:t>
      </w:r>
      <w:r w:rsidRPr="0085308F">
        <w:rPr>
          <w:rFonts w:cstheme="minorHAnsi"/>
          <w:color w:val="000000" w:themeColor="text1"/>
        </w:rPr>
        <w:t xml:space="preserve"> году </w:t>
      </w:r>
      <w:r>
        <w:rPr>
          <w:rFonts w:cstheme="minorHAnsi"/>
          <w:color w:val="000000" w:themeColor="text1"/>
        </w:rPr>
        <w:t>пришелся</w:t>
      </w:r>
      <w:r w:rsidRPr="0085308F">
        <w:rPr>
          <w:rFonts w:cstheme="minorHAnsi"/>
          <w:color w:val="000000" w:themeColor="text1"/>
        </w:rPr>
        <w:t xml:space="preserve"> 9</w:t>
      </w:r>
      <w:r>
        <w:rPr>
          <w:rFonts w:cstheme="minorHAnsi"/>
          <w:color w:val="000000" w:themeColor="text1"/>
        </w:rPr>
        <w:t>1</w:t>
      </w:r>
      <w:r w:rsidRPr="0085308F">
        <w:rPr>
          <w:rFonts w:cstheme="minorHAnsi"/>
          <w:color w:val="000000" w:themeColor="text1"/>
        </w:rPr>
        <w:t xml:space="preserve">% от всей выручки от перевозки грузов, составляют основу бизнеса Группы. Доля международных перевозок составила </w:t>
      </w:r>
      <w:r>
        <w:rPr>
          <w:rFonts w:cstheme="minorHAnsi"/>
          <w:color w:val="000000" w:themeColor="text1"/>
        </w:rPr>
        <w:t>9</w:t>
      </w:r>
      <w:r w:rsidRPr="0085308F">
        <w:rPr>
          <w:rFonts w:cstheme="minorHAnsi"/>
          <w:color w:val="000000" w:themeColor="text1"/>
        </w:rPr>
        <w:t xml:space="preserve">% и сократилась на </w:t>
      </w:r>
      <w:r>
        <w:rPr>
          <w:rFonts w:cstheme="minorHAnsi"/>
          <w:color w:val="000000" w:themeColor="text1"/>
        </w:rPr>
        <w:t xml:space="preserve">1 </w:t>
      </w:r>
      <w:r w:rsidRPr="0085308F">
        <w:rPr>
          <w:rFonts w:cstheme="minorHAnsi"/>
          <w:color w:val="000000" w:themeColor="text1"/>
        </w:rPr>
        <w:t>процентны</w:t>
      </w:r>
      <w:r>
        <w:rPr>
          <w:rFonts w:cstheme="minorHAnsi"/>
          <w:color w:val="000000" w:themeColor="text1"/>
        </w:rPr>
        <w:t>й</w:t>
      </w:r>
      <w:r w:rsidRPr="0085308F">
        <w:rPr>
          <w:rFonts w:cstheme="minorHAnsi"/>
          <w:color w:val="000000" w:themeColor="text1"/>
        </w:rPr>
        <w:t xml:space="preserve"> пункт, по сравнению с 201</w:t>
      </w:r>
      <w:r>
        <w:rPr>
          <w:rFonts w:cstheme="minorHAnsi"/>
          <w:color w:val="000000" w:themeColor="text1"/>
        </w:rPr>
        <w:t>7</w:t>
      </w:r>
      <w:r w:rsidRPr="0085308F">
        <w:rPr>
          <w:rFonts w:cstheme="minorHAnsi"/>
          <w:color w:val="000000" w:themeColor="text1"/>
        </w:rPr>
        <w:t xml:space="preserve"> г.</w:t>
      </w:r>
      <w:bookmarkStart w:id="9" w:name="_Ref8136858"/>
      <w:r w:rsidR="00340617">
        <w:rPr>
          <w:rStyle w:val="afe"/>
          <w:rFonts w:cstheme="minorHAnsi"/>
          <w:color w:val="000000" w:themeColor="text1"/>
        </w:rPr>
        <w:footnoteReference w:id="1"/>
      </w:r>
      <w:bookmarkEnd w:id="9"/>
    </w:p>
    <w:p w14:paraId="34BE6283" w14:textId="563D6538"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По типам грузов в 201</w:t>
      </w:r>
      <w:r>
        <w:rPr>
          <w:rFonts w:cstheme="minorHAnsi"/>
          <w:color w:val="000000" w:themeColor="text1"/>
        </w:rPr>
        <w:t>8</w:t>
      </w:r>
      <w:r w:rsidRPr="0085308F">
        <w:rPr>
          <w:rFonts w:cstheme="minorHAnsi"/>
          <w:color w:val="000000" w:themeColor="text1"/>
        </w:rPr>
        <w:t xml:space="preserve"> г. перевозки тентовыми пол</w:t>
      </w:r>
      <w:r>
        <w:rPr>
          <w:rFonts w:cstheme="minorHAnsi"/>
          <w:color w:val="000000" w:themeColor="text1"/>
        </w:rPr>
        <w:t>у</w:t>
      </w:r>
      <w:r w:rsidRPr="0085308F">
        <w:rPr>
          <w:rFonts w:cstheme="minorHAnsi"/>
          <w:color w:val="000000" w:themeColor="text1"/>
        </w:rPr>
        <w:t>прицепа</w:t>
      </w:r>
      <w:r>
        <w:rPr>
          <w:rFonts w:cstheme="minorHAnsi"/>
          <w:color w:val="000000" w:themeColor="text1"/>
        </w:rPr>
        <w:t>ми</w:t>
      </w:r>
      <w:r w:rsidRPr="0085308F">
        <w:rPr>
          <w:rFonts w:cstheme="minorHAnsi"/>
          <w:color w:val="000000" w:themeColor="text1"/>
        </w:rPr>
        <w:t xml:space="preserve"> составили 6</w:t>
      </w:r>
      <w:r>
        <w:rPr>
          <w:rFonts w:cstheme="minorHAnsi"/>
          <w:color w:val="000000" w:themeColor="text1"/>
        </w:rPr>
        <w:t>2</w:t>
      </w:r>
      <w:r w:rsidRPr="0085308F">
        <w:rPr>
          <w:rFonts w:cstheme="minorHAnsi"/>
          <w:color w:val="000000" w:themeColor="text1"/>
        </w:rPr>
        <w:t>%</w:t>
      </w:r>
      <w:r>
        <w:rPr>
          <w:rFonts w:cstheme="minorHAnsi"/>
          <w:color w:val="000000" w:themeColor="text1"/>
        </w:rPr>
        <w:t xml:space="preserve"> от всей суммы по </w:t>
      </w:r>
      <w:r w:rsidR="00BE3B5E">
        <w:rPr>
          <w:rFonts w:cstheme="minorHAnsi"/>
          <w:color w:val="000000" w:themeColor="text1"/>
        </w:rPr>
        <w:t>перевозкам</w:t>
      </w:r>
      <w:r w:rsidRPr="0085308F">
        <w:rPr>
          <w:rFonts w:cstheme="minorHAnsi"/>
          <w:color w:val="000000" w:themeColor="text1"/>
        </w:rPr>
        <w:t xml:space="preserve">, перевозки рефрижераторными полуприцепами – </w:t>
      </w:r>
      <w:r>
        <w:rPr>
          <w:rFonts w:cstheme="minorHAnsi"/>
          <w:color w:val="000000" w:themeColor="text1"/>
        </w:rPr>
        <w:t>38</w:t>
      </w:r>
      <w:r w:rsidRPr="0085308F">
        <w:rPr>
          <w:rFonts w:cstheme="minorHAnsi"/>
          <w:color w:val="000000" w:themeColor="text1"/>
        </w:rPr>
        <w:t>%. Доля выручки от рефрижераторных перевозок в 201</w:t>
      </w:r>
      <w:r>
        <w:rPr>
          <w:rFonts w:cstheme="minorHAnsi"/>
          <w:color w:val="000000" w:themeColor="text1"/>
        </w:rPr>
        <w:t>8</w:t>
      </w:r>
      <w:r w:rsidRPr="0085308F">
        <w:rPr>
          <w:rFonts w:cstheme="minorHAnsi"/>
          <w:color w:val="000000" w:themeColor="text1"/>
        </w:rPr>
        <w:t xml:space="preserve"> г. </w:t>
      </w:r>
      <w:r>
        <w:rPr>
          <w:rFonts w:cstheme="minorHAnsi"/>
          <w:color w:val="000000" w:themeColor="text1"/>
        </w:rPr>
        <w:t>снизилась</w:t>
      </w:r>
      <w:r w:rsidRPr="0085308F">
        <w:rPr>
          <w:rFonts w:cstheme="minorHAnsi"/>
          <w:color w:val="000000" w:themeColor="text1"/>
        </w:rPr>
        <w:t xml:space="preserve"> на </w:t>
      </w:r>
      <w:r>
        <w:rPr>
          <w:rFonts w:cstheme="minorHAnsi"/>
          <w:color w:val="000000" w:themeColor="text1"/>
        </w:rPr>
        <w:t>2</w:t>
      </w:r>
      <w:r w:rsidRPr="0085308F">
        <w:rPr>
          <w:rFonts w:cstheme="minorHAnsi"/>
          <w:color w:val="000000" w:themeColor="text1"/>
        </w:rPr>
        <w:t xml:space="preserve"> процентных пункта по сравнению с 201</w:t>
      </w:r>
      <w:r>
        <w:rPr>
          <w:rFonts w:cstheme="minorHAnsi"/>
          <w:color w:val="000000" w:themeColor="text1"/>
        </w:rPr>
        <w:t>7</w:t>
      </w:r>
      <w:r w:rsidRPr="0085308F">
        <w:rPr>
          <w:rFonts w:cstheme="minorHAnsi"/>
          <w:color w:val="000000" w:themeColor="text1"/>
        </w:rPr>
        <w:t xml:space="preserve"> г.</w:t>
      </w:r>
      <w:r w:rsidR="001D5B82" w:rsidRPr="008663C9">
        <w:rPr>
          <w:rStyle w:val="afe"/>
        </w:rPr>
        <w:fldChar w:fldCharType="begin"/>
      </w:r>
      <w:r w:rsidR="001D5B82" w:rsidRPr="008663C9">
        <w:rPr>
          <w:rStyle w:val="afe"/>
        </w:rPr>
        <w:instrText xml:space="preserve"> NOTEREF _Ref8136858 \h </w:instrText>
      </w:r>
      <w:r w:rsidR="001D5B82">
        <w:rPr>
          <w:rStyle w:val="afe"/>
        </w:rPr>
        <w:instrText xml:space="preserve"> \* MERGEFORMAT </w:instrText>
      </w:r>
      <w:r w:rsidR="001D5B82" w:rsidRPr="008663C9">
        <w:rPr>
          <w:rStyle w:val="afe"/>
        </w:rPr>
      </w:r>
      <w:r w:rsidR="001D5B82" w:rsidRPr="008663C9">
        <w:rPr>
          <w:rStyle w:val="afe"/>
        </w:rPr>
        <w:fldChar w:fldCharType="separate"/>
      </w:r>
      <w:r w:rsidR="001D5B82" w:rsidRPr="008663C9">
        <w:rPr>
          <w:rStyle w:val="afe"/>
        </w:rPr>
        <w:t>1</w:t>
      </w:r>
      <w:r w:rsidR="001D5B82" w:rsidRPr="008663C9">
        <w:rPr>
          <w:rStyle w:val="afe"/>
        </w:rPr>
        <w:fldChar w:fldCharType="end"/>
      </w:r>
    </w:p>
    <w:p w14:paraId="06D6173C" w14:textId="77777777" w:rsidR="00D11F2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Общий объем перевозок – суммарный пробег тягачей – в 201</w:t>
      </w:r>
      <w:r>
        <w:rPr>
          <w:rFonts w:cstheme="minorHAnsi"/>
          <w:color w:val="000000" w:themeColor="text1"/>
        </w:rPr>
        <w:t>8</w:t>
      </w:r>
      <w:r w:rsidRPr="0085308F">
        <w:rPr>
          <w:rFonts w:cstheme="minorHAnsi"/>
          <w:color w:val="000000" w:themeColor="text1"/>
        </w:rPr>
        <w:t xml:space="preserve"> г. увеличился на </w:t>
      </w:r>
      <w:r>
        <w:rPr>
          <w:rFonts w:cstheme="minorHAnsi"/>
          <w:color w:val="000000" w:themeColor="text1"/>
        </w:rPr>
        <w:t>17,5</w:t>
      </w:r>
      <w:r w:rsidRPr="0085308F">
        <w:rPr>
          <w:rFonts w:cstheme="minorHAnsi"/>
          <w:color w:val="000000" w:themeColor="text1"/>
        </w:rPr>
        <w:t xml:space="preserve">% и достиг </w:t>
      </w:r>
      <w:r w:rsidRPr="00E00800">
        <w:rPr>
          <w:rFonts w:cstheme="minorHAnsi"/>
          <w:color w:val="000000" w:themeColor="text1"/>
        </w:rPr>
        <w:t>237 814</w:t>
      </w:r>
      <w:r w:rsidRPr="0085308F">
        <w:rPr>
          <w:rFonts w:cstheme="minorHAnsi"/>
          <w:color w:val="000000" w:themeColor="text1"/>
        </w:rPr>
        <w:t xml:space="preserve"> тыс. км; коэффициент груженого пробега составил 92,</w:t>
      </w:r>
      <w:r>
        <w:rPr>
          <w:rFonts w:cstheme="minorHAnsi"/>
          <w:color w:val="000000" w:themeColor="text1"/>
        </w:rPr>
        <w:t>0</w:t>
      </w:r>
      <w:r w:rsidRPr="0085308F">
        <w:rPr>
          <w:rFonts w:cstheme="minorHAnsi"/>
          <w:color w:val="000000" w:themeColor="text1"/>
        </w:rPr>
        <w:t>%. Среднемесячный пробег на один тягач в 201</w:t>
      </w:r>
      <w:r>
        <w:rPr>
          <w:rFonts w:cstheme="minorHAnsi"/>
          <w:color w:val="000000" w:themeColor="text1"/>
        </w:rPr>
        <w:t>8</w:t>
      </w:r>
      <w:r w:rsidRPr="0085308F">
        <w:rPr>
          <w:rFonts w:cstheme="minorHAnsi"/>
          <w:color w:val="000000" w:themeColor="text1"/>
        </w:rPr>
        <w:t xml:space="preserve"> г. вырос на </w:t>
      </w:r>
      <w:r>
        <w:rPr>
          <w:rFonts w:cstheme="minorHAnsi"/>
          <w:color w:val="000000" w:themeColor="text1"/>
        </w:rPr>
        <w:t>2,4</w:t>
      </w:r>
      <w:r w:rsidRPr="0085308F">
        <w:rPr>
          <w:rFonts w:cstheme="minorHAnsi"/>
          <w:color w:val="000000" w:themeColor="text1"/>
        </w:rPr>
        <w:t>% – до 15,</w:t>
      </w:r>
      <w:r>
        <w:rPr>
          <w:rFonts w:cstheme="minorHAnsi"/>
          <w:color w:val="000000" w:themeColor="text1"/>
        </w:rPr>
        <w:t>9</w:t>
      </w:r>
      <w:r w:rsidRPr="0085308F">
        <w:rPr>
          <w:rFonts w:cstheme="minorHAnsi"/>
          <w:color w:val="000000" w:themeColor="text1"/>
        </w:rPr>
        <w:t xml:space="preserve"> тыс. км.</w:t>
      </w:r>
    </w:p>
    <w:p w14:paraId="5E460288" w14:textId="77777777" w:rsidR="00D11F2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Общее количество тягачей на конец 201</w:t>
      </w:r>
      <w:r>
        <w:rPr>
          <w:rFonts w:cstheme="minorHAnsi"/>
          <w:color w:val="000000" w:themeColor="text1"/>
        </w:rPr>
        <w:t>8</w:t>
      </w:r>
      <w:r w:rsidRPr="0085308F">
        <w:rPr>
          <w:rFonts w:cstheme="minorHAnsi"/>
          <w:color w:val="000000" w:themeColor="text1"/>
        </w:rPr>
        <w:t xml:space="preserve"> г. выросло на 2</w:t>
      </w:r>
      <w:r>
        <w:rPr>
          <w:rFonts w:cstheme="minorHAnsi"/>
          <w:color w:val="000000" w:themeColor="text1"/>
        </w:rPr>
        <w:t>0</w:t>
      </w:r>
      <w:r w:rsidRPr="0085308F">
        <w:rPr>
          <w:rFonts w:cstheme="minorHAnsi"/>
          <w:color w:val="000000" w:themeColor="text1"/>
        </w:rPr>
        <w:t xml:space="preserve">% или </w:t>
      </w:r>
      <w:r>
        <w:rPr>
          <w:rFonts w:cstheme="minorHAnsi"/>
          <w:color w:val="000000" w:themeColor="text1"/>
        </w:rPr>
        <w:t>237</w:t>
      </w:r>
      <w:r w:rsidRPr="0085308F">
        <w:rPr>
          <w:rFonts w:cstheme="minorHAnsi"/>
          <w:color w:val="000000" w:themeColor="text1"/>
        </w:rPr>
        <w:t xml:space="preserve"> единиц – до 1 </w:t>
      </w:r>
      <w:r>
        <w:rPr>
          <w:rFonts w:cstheme="minorHAnsi"/>
          <w:color w:val="000000" w:themeColor="text1"/>
        </w:rPr>
        <w:t>404</w:t>
      </w:r>
      <w:r w:rsidRPr="0085308F">
        <w:rPr>
          <w:rFonts w:cstheme="minorHAnsi"/>
          <w:color w:val="000000" w:themeColor="text1"/>
        </w:rPr>
        <w:t xml:space="preserve"> единиц. Среднее количество тягачей в эксплуатации за 201</w:t>
      </w:r>
      <w:r>
        <w:rPr>
          <w:rFonts w:cstheme="minorHAnsi"/>
          <w:color w:val="000000" w:themeColor="text1"/>
        </w:rPr>
        <w:t xml:space="preserve">8 </w:t>
      </w:r>
      <w:r w:rsidRPr="0085308F">
        <w:rPr>
          <w:rFonts w:cstheme="minorHAnsi"/>
          <w:color w:val="000000" w:themeColor="text1"/>
        </w:rPr>
        <w:t xml:space="preserve">г. </w:t>
      </w:r>
      <w:r>
        <w:rPr>
          <w:rFonts w:cstheme="minorHAnsi"/>
          <w:color w:val="000000" w:themeColor="text1"/>
        </w:rPr>
        <w:t xml:space="preserve">увеличилось </w:t>
      </w:r>
      <w:r w:rsidRPr="0085308F">
        <w:rPr>
          <w:rFonts w:cstheme="minorHAnsi"/>
          <w:color w:val="000000" w:themeColor="text1"/>
        </w:rPr>
        <w:t xml:space="preserve">на </w:t>
      </w:r>
      <w:r>
        <w:rPr>
          <w:rFonts w:cstheme="minorHAnsi"/>
          <w:color w:val="000000" w:themeColor="text1"/>
        </w:rPr>
        <w:t>14,7</w:t>
      </w:r>
      <w:r w:rsidRPr="0085308F">
        <w:rPr>
          <w:rFonts w:cstheme="minorHAnsi"/>
          <w:color w:val="000000" w:themeColor="text1"/>
        </w:rPr>
        <w:t xml:space="preserve">% –до </w:t>
      </w:r>
      <w:r>
        <w:rPr>
          <w:rFonts w:cstheme="minorHAnsi"/>
          <w:color w:val="000000" w:themeColor="text1"/>
        </w:rPr>
        <w:t xml:space="preserve">1 245 </w:t>
      </w:r>
      <w:r w:rsidRPr="0085308F">
        <w:rPr>
          <w:rFonts w:cstheme="minorHAnsi"/>
          <w:color w:val="000000" w:themeColor="text1"/>
        </w:rPr>
        <w:t>единиц.</w:t>
      </w:r>
    </w:p>
    <w:p w14:paraId="3EDBFBEA" w14:textId="77777777" w:rsidR="00D11F2F" w:rsidRDefault="00D11F2F" w:rsidP="00D11F2F">
      <w:pPr>
        <w:spacing w:after="0" w:line="360" w:lineRule="auto"/>
        <w:ind w:firstLine="708"/>
        <w:jc w:val="both"/>
        <w:rPr>
          <w:rFonts w:eastAsia="SimSun" w:cs="Times New Roman"/>
          <w:lang w:eastAsia="zh-CN"/>
        </w:rPr>
      </w:pPr>
      <w:r w:rsidRPr="00FE22C1">
        <w:rPr>
          <w:rFonts w:eastAsia="SimSun" w:cs="Times New Roman"/>
          <w:lang w:eastAsia="zh-CN"/>
        </w:rPr>
        <w:t>В 201</w:t>
      </w:r>
      <w:r>
        <w:rPr>
          <w:rFonts w:eastAsia="SimSun" w:cs="Times New Roman"/>
          <w:lang w:eastAsia="zh-CN"/>
        </w:rPr>
        <w:t>8</w:t>
      </w:r>
      <w:r w:rsidRPr="00FE22C1">
        <w:rPr>
          <w:rFonts w:eastAsia="SimSun" w:cs="Times New Roman"/>
          <w:lang w:eastAsia="zh-CN"/>
        </w:rPr>
        <w:t xml:space="preserve">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запуск сервиса ускоренной магистральной доставки «Грузопровод».</w:t>
      </w:r>
    </w:p>
    <w:p w14:paraId="28482091" w14:textId="3ED56585" w:rsidR="00735BFC" w:rsidRDefault="00735BFC" w:rsidP="009D64E6">
      <w:pPr>
        <w:spacing w:after="0" w:line="360" w:lineRule="auto"/>
        <w:jc w:val="both"/>
        <w:rPr>
          <w:rFonts w:cstheme="minorHAnsi"/>
          <w:color w:val="000000" w:themeColor="text1"/>
        </w:rPr>
      </w:pPr>
    </w:p>
    <w:p w14:paraId="2804A2C1" w14:textId="73ADF5EC" w:rsidR="00DE28B2" w:rsidRPr="00720B40" w:rsidRDefault="000D15DD" w:rsidP="003875B5">
      <w:pPr>
        <w:pStyle w:val="20"/>
        <w:spacing w:before="0" w:line="360" w:lineRule="auto"/>
        <w:jc w:val="center"/>
        <w:rPr>
          <w:rFonts w:asciiTheme="minorHAnsi" w:hAnsiTheme="minorHAnsi" w:cstheme="minorHAnsi"/>
          <w:color w:val="000000" w:themeColor="text1"/>
          <w:sz w:val="22"/>
          <w:szCs w:val="22"/>
        </w:rPr>
      </w:pPr>
      <w:bookmarkStart w:id="10" w:name="_Toc506399130"/>
      <w:r>
        <w:rPr>
          <w:rFonts w:asciiTheme="minorHAnsi" w:hAnsiTheme="minorHAnsi" w:cstheme="minorHAnsi"/>
          <w:color w:val="000000" w:themeColor="text1"/>
          <w:sz w:val="22"/>
          <w:szCs w:val="22"/>
        </w:rPr>
        <w:t>3</w:t>
      </w:r>
      <w:r w:rsidR="00DE28B2" w:rsidRPr="00720B40">
        <w:rPr>
          <w:rFonts w:asciiTheme="minorHAnsi" w:hAnsiTheme="minorHAnsi" w:cstheme="minorHAnsi"/>
          <w:color w:val="000000" w:themeColor="text1"/>
          <w:sz w:val="22"/>
          <w:szCs w:val="22"/>
        </w:rPr>
        <w:t xml:space="preserve">. </w:t>
      </w:r>
      <w:bookmarkEnd w:id="10"/>
      <w:r>
        <w:rPr>
          <w:rFonts w:asciiTheme="minorHAnsi" w:hAnsiTheme="minorHAnsi" w:cstheme="minorHAnsi"/>
          <w:color w:val="000000" w:themeColor="text1"/>
          <w:sz w:val="22"/>
          <w:szCs w:val="22"/>
        </w:rPr>
        <w:t>ОРГАНЫ УПРАВЛЕНИЯ ОБЩЕСТВОМ</w:t>
      </w:r>
      <w:r w:rsidR="001149B7">
        <w:rPr>
          <w:rFonts w:asciiTheme="minorHAnsi" w:hAnsiTheme="minorHAnsi" w:cstheme="minorHAnsi"/>
          <w:color w:val="000000" w:themeColor="text1"/>
          <w:sz w:val="22"/>
          <w:szCs w:val="22"/>
        </w:rPr>
        <w:t xml:space="preserve"> И </w:t>
      </w:r>
      <w:r w:rsidR="00800B73">
        <w:rPr>
          <w:rFonts w:asciiTheme="minorHAnsi" w:hAnsiTheme="minorHAnsi" w:cstheme="minorHAnsi"/>
          <w:color w:val="000000" w:themeColor="text1"/>
          <w:sz w:val="22"/>
          <w:szCs w:val="22"/>
        </w:rPr>
        <w:t xml:space="preserve">ОРГАНЫ </w:t>
      </w:r>
      <w:r w:rsidR="001149B7">
        <w:rPr>
          <w:rFonts w:asciiTheme="minorHAnsi" w:hAnsiTheme="minorHAnsi" w:cstheme="minorHAnsi"/>
          <w:color w:val="000000" w:themeColor="text1"/>
          <w:sz w:val="22"/>
          <w:szCs w:val="22"/>
        </w:rPr>
        <w:t>КОНТРОЛЯ</w:t>
      </w:r>
    </w:p>
    <w:p w14:paraId="54E487E6" w14:textId="7AFD5353" w:rsidR="00DE28B2" w:rsidRDefault="00DE28B2" w:rsidP="003875B5">
      <w:pPr>
        <w:spacing w:after="0" w:line="360" w:lineRule="auto"/>
        <w:rPr>
          <w:rFonts w:cstheme="minorHAnsi"/>
          <w:color w:val="000000" w:themeColor="text1"/>
        </w:rPr>
      </w:pPr>
    </w:p>
    <w:p w14:paraId="637284C5" w14:textId="2CE640EC" w:rsidR="008575F2" w:rsidRPr="008575F2" w:rsidRDefault="008575F2" w:rsidP="003875B5">
      <w:pPr>
        <w:spacing w:after="0" w:line="360" w:lineRule="auto"/>
        <w:rPr>
          <w:rFonts w:cstheme="minorHAnsi"/>
          <w:b/>
          <w:i/>
          <w:color w:val="000000" w:themeColor="text1"/>
        </w:rPr>
      </w:pPr>
      <w:r w:rsidRPr="008575F2">
        <w:rPr>
          <w:rFonts w:cstheme="minorHAnsi"/>
          <w:b/>
          <w:i/>
          <w:color w:val="000000" w:themeColor="text1"/>
        </w:rPr>
        <w:t>3.1. Органы управления Обществом</w:t>
      </w:r>
    </w:p>
    <w:p w14:paraId="08F11A66" w14:textId="1C73E523" w:rsidR="00AA6755" w:rsidRPr="000D15DD" w:rsidRDefault="000D15DD" w:rsidP="003875B5">
      <w:pPr>
        <w:widowControl w:val="0"/>
        <w:adjustRightInd w:val="0"/>
        <w:spacing w:after="0" w:line="360" w:lineRule="auto"/>
        <w:ind w:right="-2"/>
        <w:jc w:val="both"/>
        <w:rPr>
          <w:rFonts w:cstheme="minorHAnsi"/>
          <w:color w:val="000000" w:themeColor="text1"/>
        </w:rPr>
      </w:pPr>
      <w:r>
        <w:rPr>
          <w:rFonts w:cstheme="minorHAnsi"/>
          <w:color w:val="000000" w:themeColor="text1"/>
        </w:rPr>
        <w:t xml:space="preserve">             </w:t>
      </w:r>
      <w:r w:rsidR="00AA6755" w:rsidRPr="000D15DD">
        <w:rPr>
          <w:rFonts w:cstheme="minorHAnsi"/>
          <w:color w:val="000000" w:themeColor="text1"/>
        </w:rPr>
        <w:t xml:space="preserve">В соответствии с пунктом 10.1 Устава </w:t>
      </w:r>
      <w:r w:rsidR="00B069B5">
        <w:rPr>
          <w:rFonts w:cstheme="minorHAnsi"/>
          <w:color w:val="000000" w:themeColor="text1"/>
        </w:rPr>
        <w:t>Общества</w:t>
      </w:r>
      <w:r w:rsidR="00AA6755" w:rsidRPr="000D15DD">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w:t>
      </w:r>
      <w:proofErr w:type="gramStart"/>
      <w:r w:rsidR="00AA6755" w:rsidRPr="000D15DD">
        <w:rPr>
          <w:rFonts w:cstheme="minorHAnsi"/>
          <w:color w:val="000000" w:themeColor="text1"/>
        </w:rPr>
        <w:t>1  от</w:t>
      </w:r>
      <w:proofErr w:type="gramEnd"/>
      <w:r w:rsidR="00AA6755" w:rsidRPr="000D15DD">
        <w:rPr>
          <w:rFonts w:cstheme="minorHAnsi"/>
          <w:color w:val="000000" w:themeColor="text1"/>
        </w:rPr>
        <w:t xml:space="preserve"> 14.08.2017 г.)</w:t>
      </w:r>
      <w:r w:rsidR="00B069B5">
        <w:rPr>
          <w:rFonts w:cstheme="minorHAnsi"/>
          <w:color w:val="000000" w:themeColor="text1"/>
        </w:rPr>
        <w:t xml:space="preserve"> д</w:t>
      </w:r>
      <w:r w:rsidR="00AA6755" w:rsidRPr="000D15DD">
        <w:rPr>
          <w:rFonts w:cstheme="minorHAnsi"/>
          <w:color w:val="000000" w:themeColor="text1"/>
        </w:rPr>
        <w:t>ля обеспечения деятельности Общества в Обществе создаются следующие органы управления:</w:t>
      </w:r>
    </w:p>
    <w:p w14:paraId="248E7BB8"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Общее собрание акционеров Общества (ранее и далее также – «Общее собрание акционеров»);</w:t>
      </w:r>
    </w:p>
    <w:p w14:paraId="092D1252"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lastRenderedPageBreak/>
        <w:t>•</w:t>
      </w:r>
      <w:r w:rsidRPr="000D15DD">
        <w:rPr>
          <w:rFonts w:cstheme="minorHAnsi"/>
          <w:color w:val="000000" w:themeColor="text1"/>
        </w:rPr>
        <w:tab/>
        <w:t>Совет директоров (далее – «Совет директоров»);</w:t>
      </w:r>
    </w:p>
    <w:p w14:paraId="21248A6A"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7FBC971A" w14:textId="371379C4" w:rsidR="00DE28B2" w:rsidRDefault="000D15DD" w:rsidP="003875B5">
      <w:pPr>
        <w:spacing w:after="0" w:line="360" w:lineRule="auto"/>
        <w:jc w:val="both"/>
        <w:rPr>
          <w:rFonts w:cstheme="minorHAnsi"/>
          <w:color w:val="000000" w:themeColor="text1"/>
        </w:rPr>
      </w:pPr>
      <w:r>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01331C4A" w14:textId="19AFACF6"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73D5E077" w14:textId="43F2B62C"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51439E35" w14:textId="6AC79A04"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066C7D0C" w14:textId="6F4D0D48" w:rsidR="00635BBA" w:rsidRDefault="00635BBA" w:rsidP="003875B5">
      <w:pPr>
        <w:spacing w:after="0" w:line="360" w:lineRule="auto"/>
        <w:jc w:val="both"/>
        <w:rPr>
          <w:rFonts w:cstheme="minorHAnsi"/>
          <w:color w:val="000000" w:themeColor="text1"/>
        </w:rPr>
      </w:pPr>
    </w:p>
    <w:p w14:paraId="7A037545" w14:textId="1D2A6A01" w:rsidR="00B069B5" w:rsidRDefault="00B069B5" w:rsidP="003875B5">
      <w:pPr>
        <w:spacing w:after="0" w:line="360" w:lineRule="auto"/>
        <w:jc w:val="both"/>
        <w:rPr>
          <w:rFonts w:cstheme="minorHAnsi"/>
          <w:b/>
          <w:i/>
          <w:color w:val="000000" w:themeColor="text1"/>
        </w:rPr>
      </w:pPr>
      <w:r w:rsidRPr="00B069B5">
        <w:rPr>
          <w:rFonts w:cstheme="minorHAnsi"/>
          <w:b/>
          <w:i/>
          <w:color w:val="000000" w:themeColor="text1"/>
        </w:rPr>
        <w:t>3.1.</w:t>
      </w:r>
      <w:r w:rsidR="008575F2">
        <w:rPr>
          <w:rFonts w:cstheme="minorHAnsi"/>
          <w:b/>
          <w:i/>
          <w:color w:val="000000" w:themeColor="text1"/>
        </w:rPr>
        <w:t>1.</w:t>
      </w:r>
      <w:r w:rsidRPr="00B069B5">
        <w:rPr>
          <w:rFonts w:cstheme="minorHAnsi"/>
          <w:b/>
          <w:i/>
          <w:color w:val="000000" w:themeColor="text1"/>
        </w:rPr>
        <w:t xml:space="preserve"> Общее собрание акционеров Общества</w:t>
      </w:r>
    </w:p>
    <w:p w14:paraId="4B7B5C8F" w14:textId="552C133F"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 xml:space="preserve">В соответствии с пунктами 10.2 и 10.3 действующей редакции Устава </w:t>
      </w:r>
      <w:r>
        <w:rPr>
          <w:rFonts w:cstheme="minorHAnsi"/>
          <w:color w:val="000000" w:themeColor="text1"/>
        </w:rPr>
        <w:t>Общества в</w:t>
      </w:r>
      <w:r w:rsidRPr="00B069B5">
        <w:rPr>
          <w:rFonts w:cstheme="minorHAnsi"/>
          <w:color w:val="000000" w:themeColor="text1"/>
        </w:rPr>
        <w:t xml:space="preserve"> компетенцию Общего собрания акционеров входит решение следующих вопросов:</w:t>
      </w:r>
    </w:p>
    <w:p w14:paraId="569AC120"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w:t>
      </w:r>
      <w:r w:rsidRPr="00B069B5">
        <w:rPr>
          <w:rFonts w:cstheme="minorHAnsi"/>
          <w:color w:val="000000" w:themeColor="text1"/>
        </w:rPr>
        <w:tab/>
        <w:t>внесение изменений и дополнений в Устав Общества или утверждение Устава Общества в новой редакции;</w:t>
      </w:r>
    </w:p>
    <w:p w14:paraId="09EFC70A"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w:t>
      </w:r>
      <w:r w:rsidRPr="00B069B5">
        <w:rPr>
          <w:rFonts w:cstheme="minorHAnsi"/>
          <w:color w:val="000000" w:themeColor="text1"/>
        </w:rPr>
        <w:tab/>
        <w:t>реорганизация Общества;</w:t>
      </w:r>
    </w:p>
    <w:p w14:paraId="4EB3790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3)</w:t>
      </w:r>
      <w:r w:rsidRPr="00B069B5">
        <w:rPr>
          <w:rFonts w:cstheme="minorHAnsi"/>
          <w:color w:val="000000" w:themeColor="text1"/>
        </w:rPr>
        <w:tab/>
        <w:t>ликвидация Общества, назначение ликвидационной комиссии и утверждение промежуточного и окончательного ликвидационных балансов;</w:t>
      </w:r>
    </w:p>
    <w:p w14:paraId="563652A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4)</w:t>
      </w:r>
      <w:r w:rsidRPr="00B069B5">
        <w:rPr>
          <w:rFonts w:cstheme="minorHAnsi"/>
          <w:color w:val="000000" w:themeColor="text1"/>
        </w:rPr>
        <w:tab/>
        <w:t>избрание членов Совета директоров Общества и досрочное прекращение их полномочий;</w:t>
      </w:r>
    </w:p>
    <w:p w14:paraId="7D0D1C4A"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5)</w:t>
      </w:r>
      <w:r w:rsidRPr="00B069B5">
        <w:rPr>
          <w:rFonts w:cstheme="minorHAnsi"/>
          <w:color w:val="000000" w:themeColor="text1"/>
        </w:rPr>
        <w:tab/>
        <w:t>определение количества, номинальной стоимости, категории (типа) объявленных акций и прав, предоставляемых этими акциями;</w:t>
      </w:r>
    </w:p>
    <w:p w14:paraId="7B03445B"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6)</w:t>
      </w:r>
      <w:r w:rsidRPr="00B069B5">
        <w:rPr>
          <w:rFonts w:cstheme="minorHAnsi"/>
          <w:color w:val="000000" w:themeColor="text1"/>
        </w:rPr>
        <w:tab/>
        <w:t>увеличение уставного капитала Общества путем увеличения номинальной стоимости акций или путем размещения дополнительных акций;</w:t>
      </w:r>
    </w:p>
    <w:p w14:paraId="4762527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22027F5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8)</w:t>
      </w:r>
      <w:r w:rsidRPr="00B069B5">
        <w:rPr>
          <w:rFonts w:cstheme="minorHAnsi"/>
          <w:color w:val="000000" w:themeColor="text1"/>
        </w:rPr>
        <w:tab/>
        <w:t>избрание членов Ревизионной комиссии (Ревизора) Общества и досрочное прекращение их полномочий;</w:t>
      </w:r>
    </w:p>
    <w:p w14:paraId="54DCEE59"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9)</w:t>
      </w:r>
      <w:r w:rsidRPr="00B069B5">
        <w:rPr>
          <w:rFonts w:cstheme="minorHAnsi"/>
          <w:color w:val="000000" w:themeColor="text1"/>
        </w:rPr>
        <w:tab/>
        <w:t>утверждение Аудитора Общества;</w:t>
      </w:r>
    </w:p>
    <w:p w14:paraId="3AB0A4D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10)</w:t>
      </w:r>
      <w:r w:rsidRPr="00B069B5">
        <w:rPr>
          <w:rFonts w:cstheme="minorHAnsi"/>
          <w:color w:val="000000" w:themeColor="text1"/>
        </w:rPr>
        <w:tab/>
        <w:t>выплата (объявление) дивидендов по результатам первого квартала, полугодия, девяти месяцев отчетного года;</w:t>
      </w:r>
    </w:p>
    <w:p w14:paraId="25AFF9FC"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11)</w:t>
      </w:r>
      <w:r w:rsidRPr="00B069B5">
        <w:rPr>
          <w:rFonts w:cstheme="minorHAnsi"/>
          <w:color w:val="000000" w:themeColor="text1"/>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B160F6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lastRenderedPageBreak/>
        <w:t>12)</w:t>
      </w:r>
      <w:r w:rsidRPr="00B069B5">
        <w:rPr>
          <w:rFonts w:cstheme="minorHAnsi"/>
          <w:color w:val="000000" w:themeColor="text1"/>
        </w:rPr>
        <w:tab/>
        <w:t>определение порядка ведения Общего собрания акционеров;</w:t>
      </w:r>
    </w:p>
    <w:p w14:paraId="485936CF"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13)</w:t>
      </w:r>
      <w:r w:rsidRPr="00B069B5">
        <w:rPr>
          <w:rFonts w:cstheme="minorHAnsi"/>
          <w:color w:val="000000" w:themeColor="text1"/>
        </w:rPr>
        <w:tab/>
        <w:t>избрание членов счетной комиссии и досрочное прекращение их полномочий;</w:t>
      </w:r>
    </w:p>
    <w:p w14:paraId="21988821"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14)        дробление и консолидация акций;</w:t>
      </w:r>
    </w:p>
    <w:p w14:paraId="73AB2729"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15)</w:t>
      </w:r>
      <w:r w:rsidRPr="00B069B5">
        <w:rPr>
          <w:rFonts w:cstheme="minorHAnsi"/>
          <w:color w:val="000000" w:themeColor="text1"/>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080A538C"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16)</w:t>
      </w:r>
      <w:r w:rsidRPr="00B069B5">
        <w:rPr>
          <w:rFonts w:cstheme="minorHAnsi"/>
          <w:color w:val="000000" w:themeColor="text1"/>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0F33DAE2"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17)</w:t>
      </w:r>
      <w:r w:rsidRPr="00B069B5">
        <w:rPr>
          <w:rFonts w:cstheme="minorHAnsi"/>
          <w:color w:val="000000" w:themeColor="text1"/>
        </w:rPr>
        <w:tab/>
        <w:t>приобретение Обществом размещенных акций в случаях, предусмотренных Федеральным законом «Об акционерных обществах»;</w:t>
      </w:r>
    </w:p>
    <w:p w14:paraId="5360CC5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18)</w:t>
      </w:r>
      <w:r w:rsidRPr="00B069B5">
        <w:rPr>
          <w:rFonts w:cstheme="minorHAnsi"/>
          <w:color w:val="000000" w:themeColor="text1"/>
        </w:rPr>
        <w:tab/>
        <w:t>принятие решения об участии в финансово-промышленных группах, ассоциациях и иных объединениях коммерческих организаций;</w:t>
      </w:r>
    </w:p>
    <w:p w14:paraId="438C274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19)</w:t>
      </w:r>
      <w:r w:rsidRPr="00B069B5">
        <w:rPr>
          <w:rFonts w:cstheme="minorHAnsi"/>
          <w:color w:val="000000" w:themeColor="text1"/>
        </w:rPr>
        <w:tab/>
        <w:t>утверждение внутренних документов, регулирующих деятельность органов общества;</w:t>
      </w:r>
    </w:p>
    <w:p w14:paraId="72CCC54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20)</w:t>
      </w:r>
      <w:r w:rsidRPr="00B069B5">
        <w:rPr>
          <w:rFonts w:cstheme="minorHAnsi"/>
          <w:color w:val="000000" w:themeColor="text1"/>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34B9553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21)</w:t>
      </w:r>
      <w:r w:rsidRPr="00B069B5">
        <w:rPr>
          <w:rFonts w:cstheme="minorHAnsi"/>
          <w:color w:val="000000" w:themeColor="text1"/>
        </w:rPr>
        <w:tab/>
        <w:t>увеличение уставного капитала Общества посредством закрытой подписки;</w:t>
      </w:r>
    </w:p>
    <w:p w14:paraId="4506F4C6"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36E928F2"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23)   решение иных вопросов, предусмотренных Федеральным законом «Об акционерных обществах».</w:t>
      </w:r>
    </w:p>
    <w:p w14:paraId="29D49DAA" w14:textId="16EB46B5"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5CB13CC0" w14:textId="32B70C17"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6748238" w14:textId="0664B87D"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EB46A79" w14:textId="7ECF458C" w:rsidR="00B069B5" w:rsidRDefault="00B069B5" w:rsidP="00B069B5">
      <w:pPr>
        <w:adjustRightInd w:val="0"/>
        <w:spacing w:after="200"/>
        <w:ind w:right="-2"/>
        <w:jc w:val="both"/>
        <w:rPr>
          <w:rFonts w:eastAsia="Times New Roman" w:cs="Times New Roman"/>
          <w:b/>
          <w:i/>
        </w:rPr>
      </w:pPr>
      <w:r>
        <w:rPr>
          <w:rFonts w:cstheme="minorHAnsi"/>
          <w:color w:val="000000" w:themeColor="text1"/>
        </w:rPr>
        <w:t xml:space="preserve">               </w:t>
      </w:r>
      <w:r w:rsidRPr="00B069B5">
        <w:rPr>
          <w:rFonts w:cstheme="minorHAnsi"/>
          <w:color w:val="000000" w:themeColor="text1"/>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720B40">
        <w:rPr>
          <w:rFonts w:eastAsia="Times New Roman" w:cs="Times New Roman"/>
          <w:b/>
          <w:i/>
        </w:rPr>
        <w:t>.</w:t>
      </w:r>
    </w:p>
    <w:p w14:paraId="70AC0311" w14:textId="7FACB333" w:rsidR="00B069B5" w:rsidRDefault="00B069B5" w:rsidP="00A56C73">
      <w:pPr>
        <w:adjustRightInd w:val="0"/>
        <w:spacing w:after="0" w:line="360" w:lineRule="auto"/>
        <w:ind w:right="-2"/>
        <w:jc w:val="both"/>
        <w:rPr>
          <w:rFonts w:eastAsia="Times New Roman" w:cs="Times New Roman"/>
          <w:b/>
          <w:i/>
        </w:rPr>
      </w:pPr>
      <w:r>
        <w:rPr>
          <w:rFonts w:eastAsia="Times New Roman" w:cs="Times New Roman"/>
          <w:b/>
          <w:i/>
        </w:rPr>
        <w:t>Сведения о проведении общих собраний акционеров в 201</w:t>
      </w:r>
      <w:r w:rsidR="00303D29">
        <w:rPr>
          <w:rFonts w:eastAsia="Times New Roman" w:cs="Times New Roman"/>
          <w:b/>
          <w:i/>
        </w:rPr>
        <w:t>8</w:t>
      </w:r>
      <w:r>
        <w:rPr>
          <w:rFonts w:eastAsia="Times New Roman" w:cs="Times New Roman"/>
          <w:b/>
          <w:i/>
        </w:rPr>
        <w:t xml:space="preserve"> году:</w:t>
      </w:r>
    </w:p>
    <w:p w14:paraId="6F3E45F5" w14:textId="3A4489B8" w:rsidR="00B069B5" w:rsidRPr="00A56C73" w:rsidRDefault="00303D29" w:rsidP="00A56C73">
      <w:pPr>
        <w:pStyle w:val="ad"/>
        <w:numPr>
          <w:ilvl w:val="0"/>
          <w:numId w:val="14"/>
        </w:numPr>
        <w:adjustRightInd w:val="0"/>
        <w:spacing w:after="0" w:line="360" w:lineRule="auto"/>
        <w:ind w:right="-2"/>
        <w:jc w:val="both"/>
        <w:rPr>
          <w:rFonts w:cstheme="minorHAnsi"/>
          <w:color w:val="000000" w:themeColor="text1"/>
        </w:rPr>
      </w:pPr>
      <w:r>
        <w:rPr>
          <w:rFonts w:cstheme="minorHAnsi"/>
          <w:color w:val="000000" w:themeColor="text1"/>
        </w:rPr>
        <w:t>О</w:t>
      </w:r>
      <w:r w:rsidR="00B069B5" w:rsidRPr="00A56C73">
        <w:rPr>
          <w:rFonts w:cstheme="minorHAnsi"/>
          <w:color w:val="000000" w:themeColor="text1"/>
        </w:rPr>
        <w:t xml:space="preserve">чередное общее собрание акционеров </w:t>
      </w:r>
      <w:r>
        <w:rPr>
          <w:rFonts w:cstheme="minorHAnsi"/>
          <w:color w:val="000000" w:themeColor="text1"/>
        </w:rPr>
        <w:t>28</w:t>
      </w:r>
      <w:r w:rsidR="00B069B5" w:rsidRPr="00A56C73">
        <w:rPr>
          <w:rFonts w:cstheme="minorHAnsi"/>
          <w:color w:val="000000" w:themeColor="text1"/>
        </w:rPr>
        <w:t xml:space="preserve"> </w:t>
      </w:r>
      <w:r>
        <w:rPr>
          <w:rFonts w:cstheme="minorHAnsi"/>
          <w:color w:val="000000" w:themeColor="text1"/>
        </w:rPr>
        <w:t>июня</w:t>
      </w:r>
      <w:r w:rsidR="00B069B5" w:rsidRPr="00A56C73">
        <w:rPr>
          <w:rFonts w:cstheme="minorHAnsi"/>
          <w:color w:val="000000" w:themeColor="text1"/>
        </w:rPr>
        <w:t xml:space="preserve"> </w:t>
      </w:r>
      <w:r>
        <w:rPr>
          <w:rFonts w:cstheme="minorHAnsi"/>
          <w:color w:val="000000" w:themeColor="text1"/>
        </w:rPr>
        <w:t>2018</w:t>
      </w:r>
      <w:r w:rsidR="00B069B5" w:rsidRPr="00A56C73">
        <w:rPr>
          <w:rFonts w:cstheme="minorHAnsi"/>
          <w:color w:val="000000" w:themeColor="text1"/>
        </w:rPr>
        <w:t xml:space="preserve"> года (Протокол №</w:t>
      </w:r>
      <w:r>
        <w:rPr>
          <w:rFonts w:cstheme="minorHAnsi"/>
          <w:color w:val="000000" w:themeColor="text1"/>
        </w:rPr>
        <w:t>3</w:t>
      </w:r>
      <w:r w:rsidR="00B069B5" w:rsidRPr="00A56C73">
        <w:rPr>
          <w:rFonts w:cstheme="minorHAnsi"/>
          <w:color w:val="000000" w:themeColor="text1"/>
        </w:rPr>
        <w:t xml:space="preserve"> от </w:t>
      </w:r>
      <w:r>
        <w:rPr>
          <w:rFonts w:cstheme="minorHAnsi"/>
          <w:color w:val="000000" w:themeColor="text1"/>
        </w:rPr>
        <w:t>29</w:t>
      </w:r>
      <w:r w:rsidR="00B069B5" w:rsidRPr="00A56C73">
        <w:rPr>
          <w:rFonts w:cstheme="minorHAnsi"/>
          <w:color w:val="000000" w:themeColor="text1"/>
        </w:rPr>
        <w:t>.</w:t>
      </w:r>
      <w:r>
        <w:rPr>
          <w:rFonts w:cstheme="minorHAnsi"/>
          <w:color w:val="000000" w:themeColor="text1"/>
        </w:rPr>
        <w:t>06</w:t>
      </w:r>
      <w:r w:rsidR="00B069B5" w:rsidRPr="00A56C73">
        <w:rPr>
          <w:rFonts w:cstheme="minorHAnsi"/>
          <w:color w:val="000000" w:themeColor="text1"/>
        </w:rPr>
        <w:t>.</w:t>
      </w:r>
      <w:r>
        <w:rPr>
          <w:rFonts w:cstheme="minorHAnsi"/>
          <w:color w:val="000000" w:themeColor="text1"/>
        </w:rPr>
        <w:t>2018</w:t>
      </w:r>
      <w:r w:rsidR="00B069B5" w:rsidRPr="00A56C73">
        <w:rPr>
          <w:rFonts w:cstheme="minorHAnsi"/>
          <w:color w:val="000000" w:themeColor="text1"/>
        </w:rPr>
        <w:t xml:space="preserve"> г.)</w:t>
      </w:r>
    </w:p>
    <w:p w14:paraId="777D285E" w14:textId="54CD53BA" w:rsidR="00B069B5" w:rsidRPr="00A56C73" w:rsidRDefault="00B069B5" w:rsidP="00A56C73">
      <w:pPr>
        <w:pStyle w:val="ad"/>
        <w:adjustRightInd w:val="0"/>
        <w:spacing w:after="0" w:line="360" w:lineRule="auto"/>
        <w:ind w:right="-2"/>
        <w:jc w:val="both"/>
        <w:rPr>
          <w:rFonts w:cstheme="minorHAnsi"/>
          <w:color w:val="000000" w:themeColor="text1"/>
        </w:rPr>
      </w:pPr>
      <w:r w:rsidRPr="00A56C73">
        <w:rPr>
          <w:rFonts w:cstheme="minorHAnsi"/>
          <w:color w:val="000000" w:themeColor="text1"/>
        </w:rPr>
        <w:t>Вопросы повестки дня заседания:</w:t>
      </w:r>
    </w:p>
    <w:p w14:paraId="35D2C013" w14:textId="3EAFB65D" w:rsidR="00A56C73" w:rsidRPr="00A56C73" w:rsidRDefault="00A56C73" w:rsidP="00A56C73">
      <w:pPr>
        <w:pStyle w:val="51"/>
        <w:shd w:val="clear" w:color="auto" w:fill="auto"/>
        <w:tabs>
          <w:tab w:val="left" w:pos="822"/>
        </w:tabs>
        <w:spacing w:before="0" w:line="360" w:lineRule="auto"/>
        <w:ind w:firstLine="0"/>
        <w:jc w:val="both"/>
        <w:rPr>
          <w:rFonts w:asciiTheme="minorHAnsi" w:eastAsiaTheme="minorHAnsi" w:hAnsiTheme="minorHAnsi" w:cstheme="minorHAnsi"/>
          <w:b w:val="0"/>
          <w:bCs w:val="0"/>
          <w:color w:val="000000" w:themeColor="text1"/>
          <w:lang w:eastAsia="en-US" w:bidi="ar-SA"/>
        </w:rPr>
      </w:pPr>
      <w:r w:rsidRPr="00A56C73">
        <w:rPr>
          <w:rFonts w:asciiTheme="minorHAnsi" w:eastAsiaTheme="minorHAnsi" w:hAnsiTheme="minorHAnsi" w:cstheme="minorHAnsi"/>
          <w:b w:val="0"/>
          <w:bCs w:val="0"/>
          <w:color w:val="000000" w:themeColor="text1"/>
          <w:lang w:eastAsia="en-US" w:bidi="ar-SA"/>
        </w:rPr>
        <w:t>1. </w:t>
      </w:r>
      <w:r w:rsidR="00303D29">
        <w:rPr>
          <w:rFonts w:asciiTheme="minorHAnsi" w:eastAsiaTheme="minorHAnsi" w:hAnsiTheme="minorHAnsi" w:cstheme="minorHAnsi"/>
          <w:b w:val="0"/>
          <w:bCs w:val="0"/>
          <w:color w:val="000000" w:themeColor="text1"/>
          <w:lang w:eastAsia="en-US" w:bidi="ar-SA"/>
        </w:rPr>
        <w:t>О распределении прибыли ПАО «ГТМ», в том числе выплате (объявлении) дивидендов за 2017 год</w:t>
      </w:r>
      <w:r w:rsidRPr="00A56C73">
        <w:rPr>
          <w:rFonts w:asciiTheme="minorHAnsi" w:eastAsiaTheme="minorHAnsi" w:hAnsiTheme="minorHAnsi" w:cstheme="minorHAnsi"/>
          <w:b w:val="0"/>
          <w:bCs w:val="0"/>
          <w:color w:val="000000" w:themeColor="text1"/>
          <w:lang w:eastAsia="en-US" w:bidi="ar-SA"/>
        </w:rPr>
        <w:t>;</w:t>
      </w:r>
    </w:p>
    <w:p w14:paraId="711F67B9" w14:textId="0BBC2E97" w:rsidR="00A56C73" w:rsidRPr="00A56C73" w:rsidRDefault="00A56C73" w:rsidP="00A56C73">
      <w:pPr>
        <w:pStyle w:val="51"/>
        <w:shd w:val="clear" w:color="auto" w:fill="auto"/>
        <w:tabs>
          <w:tab w:val="left" w:pos="822"/>
        </w:tabs>
        <w:spacing w:before="0" w:line="360" w:lineRule="auto"/>
        <w:ind w:firstLine="0"/>
        <w:jc w:val="both"/>
        <w:rPr>
          <w:rFonts w:asciiTheme="minorHAnsi" w:eastAsiaTheme="minorHAnsi" w:hAnsiTheme="minorHAnsi" w:cstheme="minorHAnsi"/>
          <w:b w:val="0"/>
          <w:bCs w:val="0"/>
          <w:color w:val="000000" w:themeColor="text1"/>
          <w:lang w:eastAsia="en-US" w:bidi="ar-SA"/>
        </w:rPr>
      </w:pPr>
      <w:r w:rsidRPr="00A56C73">
        <w:rPr>
          <w:rFonts w:asciiTheme="minorHAnsi" w:eastAsiaTheme="minorHAnsi" w:hAnsiTheme="minorHAnsi" w:cstheme="minorHAnsi"/>
          <w:b w:val="0"/>
          <w:bCs w:val="0"/>
          <w:color w:val="000000" w:themeColor="text1"/>
          <w:lang w:eastAsia="en-US" w:bidi="ar-SA"/>
        </w:rPr>
        <w:t>2. </w:t>
      </w:r>
      <w:r w:rsidR="00303D29">
        <w:rPr>
          <w:rFonts w:asciiTheme="minorHAnsi" w:eastAsiaTheme="minorHAnsi" w:hAnsiTheme="minorHAnsi" w:cstheme="minorHAnsi"/>
          <w:b w:val="0"/>
          <w:bCs w:val="0"/>
          <w:color w:val="000000" w:themeColor="text1"/>
          <w:lang w:eastAsia="en-US" w:bidi="ar-SA"/>
        </w:rPr>
        <w:t>Об избрании членов Совета директоров ПАО «ГТМ»</w:t>
      </w:r>
      <w:r w:rsidRPr="00A56C73">
        <w:rPr>
          <w:rFonts w:asciiTheme="minorHAnsi" w:eastAsiaTheme="minorHAnsi" w:hAnsiTheme="minorHAnsi" w:cstheme="minorHAnsi"/>
          <w:b w:val="0"/>
          <w:bCs w:val="0"/>
          <w:color w:val="000000" w:themeColor="text1"/>
          <w:lang w:eastAsia="en-US" w:bidi="ar-SA"/>
        </w:rPr>
        <w:t>;</w:t>
      </w:r>
    </w:p>
    <w:p w14:paraId="5CDB27B4" w14:textId="58541A87" w:rsidR="00A56C73" w:rsidRPr="00A56C73" w:rsidRDefault="00A56C73" w:rsidP="00A56C73">
      <w:pPr>
        <w:pStyle w:val="51"/>
        <w:shd w:val="clear" w:color="auto" w:fill="auto"/>
        <w:tabs>
          <w:tab w:val="left" w:pos="822"/>
        </w:tabs>
        <w:spacing w:before="0" w:line="360" w:lineRule="auto"/>
        <w:ind w:firstLine="0"/>
        <w:jc w:val="both"/>
        <w:rPr>
          <w:rFonts w:asciiTheme="minorHAnsi" w:eastAsiaTheme="minorHAnsi" w:hAnsiTheme="minorHAnsi" w:cstheme="minorHAnsi"/>
          <w:b w:val="0"/>
          <w:bCs w:val="0"/>
          <w:color w:val="000000" w:themeColor="text1"/>
          <w:lang w:eastAsia="en-US" w:bidi="ar-SA"/>
        </w:rPr>
      </w:pPr>
      <w:r w:rsidRPr="00A56C73">
        <w:rPr>
          <w:rFonts w:asciiTheme="minorHAnsi" w:eastAsiaTheme="minorHAnsi" w:hAnsiTheme="minorHAnsi" w:cstheme="minorHAnsi"/>
          <w:b w:val="0"/>
          <w:bCs w:val="0"/>
          <w:color w:val="000000" w:themeColor="text1"/>
          <w:lang w:eastAsia="en-US" w:bidi="ar-SA"/>
        </w:rPr>
        <w:t>3. </w:t>
      </w:r>
      <w:r w:rsidR="00303D29">
        <w:rPr>
          <w:rFonts w:asciiTheme="minorHAnsi" w:eastAsiaTheme="minorHAnsi" w:hAnsiTheme="minorHAnsi" w:cstheme="minorHAnsi"/>
          <w:b w:val="0"/>
          <w:bCs w:val="0"/>
          <w:color w:val="000000" w:themeColor="text1"/>
          <w:lang w:eastAsia="en-US" w:bidi="ar-SA"/>
        </w:rPr>
        <w:t>Об избрании ревизора ПАО «ГТМ»</w:t>
      </w:r>
      <w:r w:rsidRPr="00A56C73">
        <w:rPr>
          <w:rFonts w:asciiTheme="minorHAnsi" w:eastAsiaTheme="minorHAnsi" w:hAnsiTheme="minorHAnsi" w:cstheme="minorHAnsi"/>
          <w:b w:val="0"/>
          <w:bCs w:val="0"/>
          <w:color w:val="000000" w:themeColor="text1"/>
          <w:lang w:eastAsia="en-US" w:bidi="ar-SA"/>
        </w:rPr>
        <w:t>;</w:t>
      </w:r>
    </w:p>
    <w:p w14:paraId="5E8F1C33" w14:textId="20501BFA" w:rsidR="00A56C73" w:rsidRPr="00A56C73" w:rsidRDefault="00A56C73" w:rsidP="00A56C73">
      <w:pPr>
        <w:pStyle w:val="51"/>
        <w:shd w:val="clear" w:color="auto" w:fill="auto"/>
        <w:tabs>
          <w:tab w:val="left" w:pos="822"/>
        </w:tabs>
        <w:spacing w:before="0" w:line="360" w:lineRule="auto"/>
        <w:ind w:firstLine="0"/>
        <w:jc w:val="both"/>
        <w:rPr>
          <w:rFonts w:asciiTheme="minorHAnsi" w:eastAsiaTheme="minorHAnsi" w:hAnsiTheme="minorHAnsi" w:cstheme="minorHAnsi"/>
          <w:b w:val="0"/>
          <w:bCs w:val="0"/>
          <w:color w:val="000000" w:themeColor="text1"/>
          <w:lang w:eastAsia="en-US" w:bidi="ar-SA"/>
        </w:rPr>
      </w:pPr>
      <w:r w:rsidRPr="00A56C73">
        <w:rPr>
          <w:rFonts w:asciiTheme="minorHAnsi" w:eastAsiaTheme="minorHAnsi" w:hAnsiTheme="minorHAnsi" w:cstheme="minorHAnsi"/>
          <w:b w:val="0"/>
          <w:bCs w:val="0"/>
          <w:color w:val="000000" w:themeColor="text1"/>
          <w:lang w:eastAsia="en-US" w:bidi="ar-SA"/>
        </w:rPr>
        <w:lastRenderedPageBreak/>
        <w:t>4. </w:t>
      </w:r>
      <w:r w:rsidR="00303D29">
        <w:rPr>
          <w:rFonts w:asciiTheme="minorHAnsi" w:eastAsiaTheme="minorHAnsi" w:hAnsiTheme="minorHAnsi" w:cstheme="minorHAnsi"/>
          <w:b w:val="0"/>
          <w:bCs w:val="0"/>
          <w:color w:val="000000" w:themeColor="text1"/>
          <w:lang w:eastAsia="en-US" w:bidi="ar-SA"/>
        </w:rPr>
        <w:t>Об утверждении аудитора ПАО «ГТМ»</w:t>
      </w:r>
      <w:r w:rsidRPr="00A56C73">
        <w:rPr>
          <w:rFonts w:asciiTheme="minorHAnsi" w:eastAsiaTheme="minorHAnsi" w:hAnsiTheme="minorHAnsi" w:cstheme="minorHAnsi"/>
          <w:b w:val="0"/>
          <w:bCs w:val="0"/>
          <w:color w:val="000000" w:themeColor="text1"/>
          <w:lang w:eastAsia="en-US" w:bidi="ar-SA"/>
        </w:rPr>
        <w:t>;</w:t>
      </w:r>
    </w:p>
    <w:p w14:paraId="3339BB60" w14:textId="3DEC00C6" w:rsidR="00A56C73" w:rsidRPr="00A56C73" w:rsidRDefault="00A56C73" w:rsidP="00A56C73">
      <w:pPr>
        <w:spacing w:after="0" w:line="360" w:lineRule="auto"/>
        <w:jc w:val="both"/>
        <w:rPr>
          <w:rFonts w:cstheme="minorHAnsi"/>
          <w:color w:val="000000" w:themeColor="text1"/>
        </w:rPr>
      </w:pPr>
      <w:r w:rsidRPr="00A56C73">
        <w:rPr>
          <w:rFonts w:cstheme="minorHAnsi"/>
          <w:color w:val="000000" w:themeColor="text1"/>
        </w:rPr>
        <w:t xml:space="preserve">5. </w:t>
      </w:r>
      <w:r w:rsidR="00303D29">
        <w:rPr>
          <w:rFonts w:cstheme="minorHAnsi"/>
          <w:color w:val="000000" w:themeColor="text1"/>
        </w:rPr>
        <w:t>Об определении размера вознаграждения независимым членам Совета директоров ПАО «ГТМ»</w:t>
      </w:r>
      <w:r w:rsidRPr="00A56C73">
        <w:rPr>
          <w:rFonts w:cstheme="minorHAnsi"/>
          <w:color w:val="000000" w:themeColor="text1"/>
        </w:rPr>
        <w:t>.</w:t>
      </w:r>
    </w:p>
    <w:p w14:paraId="611B4C5A" w14:textId="77777777" w:rsidR="00B069B5" w:rsidRDefault="00B069B5" w:rsidP="003875B5">
      <w:pPr>
        <w:spacing w:after="0" w:line="360" w:lineRule="auto"/>
        <w:jc w:val="both"/>
        <w:rPr>
          <w:rFonts w:cstheme="minorHAnsi"/>
          <w:color w:val="000000" w:themeColor="text1"/>
        </w:rPr>
      </w:pPr>
    </w:p>
    <w:p w14:paraId="7EDE9319" w14:textId="322B8F16" w:rsidR="00635BBA" w:rsidRDefault="00635BBA" w:rsidP="003875B5">
      <w:pPr>
        <w:spacing w:after="0" w:line="360" w:lineRule="auto"/>
        <w:jc w:val="both"/>
        <w:rPr>
          <w:rFonts w:cstheme="minorHAnsi"/>
          <w:b/>
          <w:i/>
          <w:color w:val="000000" w:themeColor="text1"/>
        </w:rPr>
      </w:pPr>
      <w:r w:rsidRPr="00434B41">
        <w:rPr>
          <w:rFonts w:cstheme="minorHAnsi"/>
          <w:b/>
          <w:i/>
          <w:color w:val="000000" w:themeColor="text1"/>
        </w:rPr>
        <w:t>3.</w:t>
      </w:r>
      <w:r w:rsidR="008575F2">
        <w:rPr>
          <w:rFonts w:cstheme="minorHAnsi"/>
          <w:b/>
          <w:i/>
          <w:color w:val="000000" w:themeColor="text1"/>
        </w:rPr>
        <w:t>1.2.</w:t>
      </w:r>
      <w:r w:rsidRPr="00434B41">
        <w:rPr>
          <w:rFonts w:cstheme="minorHAnsi"/>
          <w:b/>
          <w:i/>
          <w:color w:val="000000" w:themeColor="text1"/>
        </w:rPr>
        <w:t xml:space="preserve"> Совет директоров Общества.</w:t>
      </w:r>
    </w:p>
    <w:p w14:paraId="6A13EDF9" w14:textId="77777777" w:rsid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w:t>
      </w:r>
      <w:r w:rsidRPr="00434B41">
        <w:rPr>
          <w:rFonts w:cstheme="minorHAnsi"/>
          <w:color w:val="000000" w:themeColor="text1"/>
        </w:rPr>
        <w:t xml:space="preserve">В соответствии с пунктами 12.1 – 12.3 Устава </w:t>
      </w:r>
      <w:r>
        <w:rPr>
          <w:rFonts w:cstheme="minorHAnsi"/>
          <w:color w:val="000000" w:themeColor="text1"/>
        </w:rPr>
        <w:t>Общества</w:t>
      </w:r>
      <w:r w:rsidRPr="00434B41">
        <w:rPr>
          <w:rFonts w:cstheme="minorHAnsi"/>
          <w:color w:val="000000" w:themeColor="text1"/>
        </w:rPr>
        <w:t xml:space="preserve"> в действующей редакции</w:t>
      </w:r>
      <w:r>
        <w:rPr>
          <w:rFonts w:cstheme="minorHAnsi"/>
          <w:color w:val="000000" w:themeColor="text1"/>
        </w:rPr>
        <w:t xml:space="preserve"> </w:t>
      </w:r>
      <w:r w:rsidRPr="00434B41">
        <w:rPr>
          <w:rFonts w:cstheme="minorHAnsi"/>
          <w:color w:val="000000" w:themeColor="text1"/>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r>
        <w:rPr>
          <w:rFonts w:cstheme="minorHAnsi"/>
          <w:color w:val="000000" w:themeColor="text1"/>
        </w:rPr>
        <w:t xml:space="preserve"> </w:t>
      </w:r>
    </w:p>
    <w:p w14:paraId="51AFCDB5" w14:textId="2D4CEA99" w:rsidR="00434B41" w:rsidRP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К</w:t>
      </w:r>
      <w:r w:rsidRPr="00434B41">
        <w:rPr>
          <w:rFonts w:cstheme="minorHAnsi"/>
          <w:color w:val="000000" w:themeColor="text1"/>
        </w:rPr>
        <w:t xml:space="preserve"> компетенции Совета директоров относятся следующие вопросы:</w:t>
      </w:r>
    </w:p>
    <w:p w14:paraId="6073730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w:t>
      </w:r>
      <w:r w:rsidRPr="00434B41">
        <w:rPr>
          <w:rFonts w:cstheme="minorHAnsi"/>
          <w:color w:val="000000" w:themeColor="text1"/>
        </w:rPr>
        <w:tab/>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4811421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w:t>
      </w:r>
      <w:r w:rsidRPr="00434B41">
        <w:rPr>
          <w:rFonts w:cstheme="minorHAnsi"/>
          <w:color w:val="000000" w:themeColor="text1"/>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5922398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w:t>
      </w:r>
      <w:r w:rsidRPr="00434B41">
        <w:rPr>
          <w:rFonts w:cstheme="minorHAnsi"/>
          <w:color w:val="000000" w:themeColor="text1"/>
        </w:rPr>
        <w:tab/>
        <w:t>утверждение повестки дня Общего собрания акционеров;</w:t>
      </w:r>
    </w:p>
    <w:p w14:paraId="110719C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4)</w:t>
      </w:r>
      <w:r w:rsidRPr="00434B41">
        <w:rPr>
          <w:rFonts w:cstheme="minorHAnsi"/>
          <w:color w:val="000000" w:themeColor="text1"/>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5875110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5)</w:t>
      </w:r>
      <w:r w:rsidRPr="00434B41">
        <w:rPr>
          <w:rFonts w:cstheme="minorHAnsi"/>
          <w:color w:val="000000" w:themeColor="text1"/>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1E1A3D2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6)</w:t>
      </w:r>
      <w:r w:rsidRPr="00434B41">
        <w:rPr>
          <w:rFonts w:cstheme="minorHAnsi"/>
          <w:color w:val="000000" w:themeColor="text1"/>
        </w:rPr>
        <w:tab/>
        <w:t xml:space="preserve">утверждение отчетов об исполнении годовых бюджетов дочерних и подконтрольных обществ и компаний </w:t>
      </w:r>
    </w:p>
    <w:p w14:paraId="6FA93A0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7)</w:t>
      </w:r>
      <w:r w:rsidRPr="00434B41">
        <w:rPr>
          <w:rFonts w:cstheme="minorHAnsi"/>
          <w:color w:val="000000" w:themeColor="text1"/>
        </w:rPr>
        <w:tab/>
        <w:t>утверждение годового отчета, годовой бухгалтерской (финансовой) отчетности общества;</w:t>
      </w:r>
    </w:p>
    <w:p w14:paraId="4A23896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8)</w:t>
      </w:r>
      <w:r w:rsidRPr="00434B41">
        <w:rPr>
          <w:rFonts w:cstheme="minorHAnsi"/>
          <w:color w:val="000000" w:themeColor="text1"/>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05B78F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9)</w:t>
      </w:r>
      <w:r w:rsidRPr="00434B41">
        <w:rPr>
          <w:rFonts w:cstheme="minorHAnsi"/>
          <w:color w:val="000000" w:themeColor="text1"/>
        </w:rPr>
        <w:tab/>
        <w:t>рекомендации по размеру дивиденда по акциям и порядку его выплаты;</w:t>
      </w:r>
    </w:p>
    <w:p w14:paraId="603C137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10)</w:t>
      </w:r>
      <w:r w:rsidRPr="00434B41">
        <w:rPr>
          <w:rFonts w:cstheme="minorHAnsi"/>
          <w:color w:val="000000" w:themeColor="text1"/>
        </w:rPr>
        <w:tab/>
        <w:t>размещение облигаций, не конвертируемых в акции, и иных эмиссионных ценных бумаг, не конвертируемых в акции;</w:t>
      </w:r>
    </w:p>
    <w:p w14:paraId="7BC47CF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11)</w:t>
      </w:r>
      <w:r w:rsidRPr="00434B41">
        <w:rPr>
          <w:rFonts w:cstheme="minorHAnsi"/>
          <w:color w:val="000000" w:themeColor="text1"/>
        </w:rPr>
        <w:tab/>
        <w:t>утверждение решения о выпуске ценных бумаг, Проспекта ценных бумаг, внесение в них изменений и дополнений;</w:t>
      </w:r>
    </w:p>
    <w:p w14:paraId="3BFC33A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w:t>
      </w:r>
      <w:r w:rsidRPr="00434B41">
        <w:rPr>
          <w:rFonts w:cstheme="minorHAnsi"/>
          <w:color w:val="000000" w:themeColor="text1"/>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55557E08"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lastRenderedPageBreak/>
        <w:t>13)</w:t>
      </w:r>
      <w:r w:rsidRPr="00434B41">
        <w:rPr>
          <w:rFonts w:cstheme="minorHAnsi"/>
          <w:color w:val="000000" w:themeColor="text1"/>
        </w:rPr>
        <w:tab/>
        <w:t>принятие решения о приобретении размещенных Обществом акций в соответствии с п. 2 ст. 72 Федерального закона «Об акционерных обществах»;</w:t>
      </w:r>
    </w:p>
    <w:p w14:paraId="4BD0CAE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14)</w:t>
      </w:r>
      <w:r w:rsidRPr="00434B41">
        <w:rPr>
          <w:rFonts w:cstheme="minorHAnsi"/>
          <w:color w:val="000000" w:themeColor="text1"/>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2403E8A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15)</w:t>
      </w:r>
      <w:r w:rsidRPr="00434B41">
        <w:rPr>
          <w:rFonts w:cstheme="minorHAnsi"/>
          <w:color w:val="000000" w:themeColor="text1"/>
        </w:rPr>
        <w:tab/>
        <w:t>принятие решения о реализации размещенных акций Общества, находящихся в распоряжении Общества;</w:t>
      </w:r>
    </w:p>
    <w:p w14:paraId="4500995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16)</w:t>
      </w:r>
      <w:r w:rsidRPr="00434B41">
        <w:rPr>
          <w:rFonts w:cstheme="minorHAnsi"/>
          <w:color w:val="000000" w:themeColor="text1"/>
        </w:rPr>
        <w:tab/>
        <w:t>утверждение отчета об итогах приобретения акций, приобретенных в соответствии с п. 1 ст. 72 Федерального закона «Об акционерных обществах»;</w:t>
      </w:r>
    </w:p>
    <w:p w14:paraId="4306AC0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17)</w:t>
      </w:r>
      <w:r w:rsidRPr="00434B41">
        <w:rPr>
          <w:rFonts w:cstheme="minorHAnsi"/>
          <w:color w:val="000000" w:themeColor="text1"/>
        </w:rPr>
        <w:tab/>
        <w:t>использование резервного фонда и иных фондов Общества;</w:t>
      </w:r>
    </w:p>
    <w:p w14:paraId="7202DFE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18)</w:t>
      </w:r>
      <w:r w:rsidRPr="00434B41">
        <w:rPr>
          <w:rFonts w:cstheme="minorHAnsi"/>
          <w:color w:val="000000" w:themeColor="text1"/>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7353E2A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19)</w:t>
      </w:r>
      <w:r w:rsidRPr="00434B41">
        <w:rPr>
          <w:rFonts w:cstheme="minorHAnsi"/>
          <w:color w:val="000000" w:themeColor="text1"/>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742AFCC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20)</w:t>
      </w:r>
      <w:r w:rsidRPr="00434B41">
        <w:rPr>
          <w:rFonts w:cstheme="minorHAnsi"/>
          <w:color w:val="000000" w:themeColor="text1"/>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302F5B18"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21)</w:t>
      </w:r>
      <w:r w:rsidRPr="00434B41">
        <w:rPr>
          <w:rFonts w:cstheme="minorHAnsi"/>
          <w:color w:val="000000" w:themeColor="text1"/>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23C67F9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22)</w:t>
      </w:r>
      <w:r w:rsidRPr="00434B41">
        <w:rPr>
          <w:rFonts w:cstheme="minorHAnsi"/>
          <w:color w:val="000000" w:themeColor="text1"/>
        </w:rPr>
        <w:tab/>
        <w:t>утверждение положения о дивидендной политике Общества;</w:t>
      </w:r>
    </w:p>
    <w:p w14:paraId="111A5FF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23)</w:t>
      </w:r>
      <w:r w:rsidRPr="00434B41">
        <w:rPr>
          <w:rFonts w:cstheme="minorHAnsi"/>
          <w:color w:val="000000" w:themeColor="text1"/>
        </w:rPr>
        <w:tab/>
        <w:t>создание и ликвидация филиалов, открытие и ликвидация представительств Общества;</w:t>
      </w:r>
    </w:p>
    <w:p w14:paraId="3BE117F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24)</w:t>
      </w:r>
      <w:r w:rsidRPr="00434B41">
        <w:rPr>
          <w:rFonts w:cstheme="minorHAnsi"/>
          <w:color w:val="000000" w:themeColor="text1"/>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4562561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25)</w:t>
      </w:r>
      <w:r w:rsidRPr="00434B41">
        <w:rPr>
          <w:rFonts w:cstheme="minorHAnsi"/>
          <w:color w:val="000000" w:themeColor="text1"/>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688EBDD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26)</w:t>
      </w:r>
      <w:r w:rsidRPr="00434B41">
        <w:rPr>
          <w:rFonts w:cstheme="minorHAnsi"/>
          <w:color w:val="000000" w:themeColor="text1"/>
        </w:rPr>
        <w:tab/>
        <w:t>принятие решений об участии и о прекращении участия Общества в других корпоративных юридических лицах, в том числе об их учреждении;</w:t>
      </w:r>
    </w:p>
    <w:p w14:paraId="47161ED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lastRenderedPageBreak/>
        <w:t>27)</w:t>
      </w:r>
      <w:r w:rsidRPr="00434B41">
        <w:rPr>
          <w:rFonts w:cstheme="minorHAnsi"/>
          <w:color w:val="000000" w:themeColor="text1"/>
        </w:rPr>
        <w:tab/>
        <w:t>утверждение регистратора Общества и условий договора с ним, а также расторжение договора с ним;</w:t>
      </w:r>
    </w:p>
    <w:p w14:paraId="36A95B3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28)</w:t>
      </w:r>
      <w:r w:rsidRPr="00434B41">
        <w:rPr>
          <w:rFonts w:cstheme="minorHAnsi"/>
          <w:color w:val="000000" w:themeColor="text1"/>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1A1C5F2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29)</w:t>
      </w:r>
      <w:r w:rsidRPr="00434B41">
        <w:rPr>
          <w:rFonts w:cstheme="minorHAnsi"/>
          <w:color w:val="000000" w:themeColor="text1"/>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4D7A909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30)</w:t>
      </w:r>
      <w:r w:rsidRPr="00434B41">
        <w:rPr>
          <w:rFonts w:cstheme="minorHAnsi"/>
          <w:color w:val="000000" w:themeColor="text1"/>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720ABB2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31)</w:t>
      </w:r>
      <w:r w:rsidRPr="00434B41">
        <w:rPr>
          <w:rFonts w:cstheme="minorHAnsi"/>
          <w:color w:val="000000" w:themeColor="text1"/>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20BA2155"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 xml:space="preserve">32) принятие решения об участии и о прекращении участия Общества в других организациях (за исключением организаций, </w:t>
      </w:r>
      <w:proofErr w:type="gramStart"/>
      <w:r w:rsidRPr="00434B41">
        <w:rPr>
          <w:rFonts w:cstheme="minorHAnsi"/>
          <w:color w:val="000000" w:themeColor="text1"/>
        </w:rPr>
        <w:t>указанных  в</w:t>
      </w:r>
      <w:proofErr w:type="gramEnd"/>
      <w:r w:rsidRPr="00434B41">
        <w:rPr>
          <w:rFonts w:cstheme="minorHAnsi"/>
          <w:color w:val="000000" w:themeColor="text1"/>
        </w:rPr>
        <w:t xml:space="preserve"> подпункте 18 пункта 1  статьи 48 Федерального закона «Об акционерных обществах»);</w:t>
      </w:r>
    </w:p>
    <w:p w14:paraId="1F9D77D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32)</w:t>
      </w:r>
      <w:r w:rsidRPr="00434B41">
        <w:rPr>
          <w:rFonts w:cstheme="minorHAnsi"/>
          <w:color w:val="000000" w:themeColor="text1"/>
        </w:rPr>
        <w:tab/>
        <w:t>иные вопросы, предусмотренные Федеральным законом «Об акционерных обществах» и настоящим Уставом.</w:t>
      </w:r>
    </w:p>
    <w:p w14:paraId="770B7B9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12.3.</w:t>
      </w:r>
      <w:r w:rsidRPr="00434B41">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58654135" w14:textId="58530C39"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303D29">
        <w:rPr>
          <w:rFonts w:cstheme="minorHAnsi"/>
          <w:color w:val="000000" w:themeColor="text1"/>
        </w:rPr>
        <w:t>28</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303D29">
        <w:rPr>
          <w:rFonts w:cstheme="minorHAnsi"/>
          <w:color w:val="000000" w:themeColor="text1"/>
        </w:rPr>
        <w:t>2018</w:t>
      </w:r>
      <w:r>
        <w:rPr>
          <w:rFonts w:cstheme="minorHAnsi"/>
          <w:color w:val="000000" w:themeColor="text1"/>
        </w:rPr>
        <w:t xml:space="preserve"> года (Протокол №</w:t>
      </w:r>
      <w:r w:rsidR="00303D29">
        <w:rPr>
          <w:rFonts w:cstheme="minorHAnsi"/>
          <w:color w:val="000000" w:themeColor="text1"/>
        </w:rPr>
        <w:t>3</w:t>
      </w:r>
      <w:r>
        <w:rPr>
          <w:rFonts w:cstheme="minorHAnsi"/>
          <w:color w:val="000000" w:themeColor="text1"/>
        </w:rPr>
        <w:t xml:space="preserve"> от </w:t>
      </w:r>
      <w:r w:rsidR="00303D29">
        <w:rPr>
          <w:rFonts w:cstheme="minorHAnsi"/>
          <w:color w:val="000000" w:themeColor="text1"/>
        </w:rPr>
        <w:t>29</w:t>
      </w:r>
      <w:r>
        <w:rPr>
          <w:rFonts w:cstheme="minorHAnsi"/>
          <w:color w:val="000000" w:themeColor="text1"/>
        </w:rPr>
        <w:t>.</w:t>
      </w:r>
      <w:r w:rsidR="00303D29">
        <w:rPr>
          <w:rFonts w:cstheme="minorHAnsi"/>
          <w:color w:val="000000" w:themeColor="text1"/>
        </w:rPr>
        <w:t>06</w:t>
      </w:r>
      <w:r>
        <w:rPr>
          <w:rFonts w:cstheme="minorHAnsi"/>
          <w:color w:val="000000" w:themeColor="text1"/>
        </w:rPr>
        <w:t>.</w:t>
      </w:r>
      <w:r w:rsidR="00303D29">
        <w:rPr>
          <w:rFonts w:cstheme="minorHAnsi"/>
          <w:color w:val="000000" w:themeColor="text1"/>
        </w:rPr>
        <w:t>2018</w:t>
      </w:r>
      <w:r>
        <w:rPr>
          <w:rFonts w:cstheme="minorHAnsi"/>
          <w:color w:val="000000" w:themeColor="text1"/>
        </w:rPr>
        <w:t xml:space="preserve"> г.), следующий:</w:t>
      </w:r>
    </w:p>
    <w:p w14:paraId="6B16F640" w14:textId="405CFD33" w:rsidR="00635BBA" w:rsidRDefault="00635BBA" w:rsidP="00C36443">
      <w:pPr>
        <w:pStyle w:val="ad"/>
        <w:numPr>
          <w:ilvl w:val="0"/>
          <w:numId w:val="7"/>
        </w:numPr>
        <w:spacing w:after="0" w:line="360" w:lineRule="auto"/>
        <w:jc w:val="both"/>
        <w:rPr>
          <w:rFonts w:cstheme="minorHAnsi"/>
          <w:color w:val="000000" w:themeColor="text1"/>
        </w:rPr>
      </w:pPr>
      <w:bookmarkStart w:id="11" w:name="_Hlk515969851"/>
      <w:r>
        <w:rPr>
          <w:rFonts w:cstheme="minorHAnsi"/>
          <w:color w:val="000000" w:themeColor="text1"/>
        </w:rPr>
        <w:t>Гостяев Андрей Анатольевич – Председатель Совета директоров</w:t>
      </w:r>
    </w:p>
    <w:p w14:paraId="4A6A6CC3" w14:textId="61E21849"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Елисеев Александр Леонидович</w:t>
      </w:r>
    </w:p>
    <w:p w14:paraId="46607499"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39CA814F" w14:textId="619A7723"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5A35F99C" w14:textId="65EECA82"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Шадров Валентин Владимирович</w:t>
      </w:r>
    </w:p>
    <w:p w14:paraId="5CB1E194"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7C9A0F68"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Яковлева Наталья Юрьевна</w:t>
      </w:r>
    </w:p>
    <w:p w14:paraId="14DBDCE8" w14:textId="150CC9F6" w:rsidR="00635BBA" w:rsidRDefault="00303D29"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Ситдеков Тагир Алиевич</w:t>
      </w:r>
    </w:p>
    <w:p w14:paraId="26ACADE6" w14:textId="30D14B69" w:rsidR="00303D29" w:rsidRDefault="00303D29"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Лобанов Александр Евгеньевич</w:t>
      </w:r>
    </w:p>
    <w:bookmarkEnd w:id="11"/>
    <w:p w14:paraId="474927B1" w14:textId="71444E17" w:rsidR="0064746E" w:rsidRDefault="0064746E" w:rsidP="003875B5">
      <w:pPr>
        <w:spacing w:after="0" w:line="360" w:lineRule="auto"/>
        <w:ind w:firstLine="709"/>
        <w:jc w:val="both"/>
        <w:rPr>
          <w:rFonts w:cstheme="minorHAnsi"/>
          <w:color w:val="000000" w:themeColor="text1"/>
        </w:rPr>
      </w:pPr>
      <w:r>
        <w:rPr>
          <w:rFonts w:cstheme="minorHAnsi"/>
          <w:color w:val="000000" w:themeColor="text1"/>
        </w:rPr>
        <w:lastRenderedPageBreak/>
        <w:t xml:space="preserve">До </w:t>
      </w:r>
      <w:r w:rsidR="00303D29">
        <w:rPr>
          <w:rFonts w:cstheme="minorHAnsi"/>
          <w:color w:val="000000" w:themeColor="text1"/>
        </w:rPr>
        <w:t>28</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303D29">
        <w:rPr>
          <w:rFonts w:cstheme="minorHAnsi"/>
          <w:color w:val="000000" w:themeColor="text1"/>
        </w:rPr>
        <w:t>2018</w:t>
      </w:r>
      <w:r>
        <w:rPr>
          <w:rFonts w:cstheme="minorHAnsi"/>
          <w:color w:val="000000" w:themeColor="text1"/>
        </w:rPr>
        <w:t xml:space="preserve"> года в Совет директоров ПАО «ГТМ» входили (Протокол </w:t>
      </w:r>
      <w:r w:rsidR="00901EF9">
        <w:rPr>
          <w:rFonts w:cstheme="minorHAnsi"/>
          <w:color w:val="000000" w:themeColor="text1"/>
        </w:rPr>
        <w:t xml:space="preserve">№2 </w:t>
      </w:r>
      <w:r>
        <w:rPr>
          <w:rFonts w:cstheme="minorHAnsi"/>
          <w:color w:val="000000" w:themeColor="text1"/>
        </w:rPr>
        <w:t xml:space="preserve">внеочередного общего собрания участников </w:t>
      </w:r>
      <w:r w:rsidR="00303D29">
        <w:rPr>
          <w:rFonts w:cstheme="minorHAnsi"/>
          <w:color w:val="000000" w:themeColor="text1"/>
        </w:rPr>
        <w:t>Акционерного общества</w:t>
      </w:r>
      <w:r>
        <w:rPr>
          <w:rFonts w:cstheme="minorHAnsi"/>
          <w:color w:val="000000" w:themeColor="text1"/>
        </w:rPr>
        <w:t xml:space="preserve"> «ГЛОБАЛТРАК МЕНЕДЖМЕНТ» от </w:t>
      </w:r>
      <w:r w:rsidR="00901EF9">
        <w:rPr>
          <w:rFonts w:cstheme="minorHAnsi"/>
          <w:color w:val="000000" w:themeColor="text1"/>
        </w:rPr>
        <w:t>25</w:t>
      </w:r>
      <w:r>
        <w:rPr>
          <w:rFonts w:cstheme="minorHAnsi"/>
          <w:color w:val="000000" w:themeColor="text1"/>
        </w:rPr>
        <w:t>.</w:t>
      </w:r>
      <w:r w:rsidR="00901EF9">
        <w:rPr>
          <w:rFonts w:cstheme="minorHAnsi"/>
          <w:color w:val="000000" w:themeColor="text1"/>
        </w:rPr>
        <w:t>09</w:t>
      </w:r>
      <w:r>
        <w:rPr>
          <w:rFonts w:cstheme="minorHAnsi"/>
          <w:color w:val="000000" w:themeColor="text1"/>
        </w:rPr>
        <w:t>.2017 г.):</w:t>
      </w:r>
    </w:p>
    <w:p w14:paraId="348C5F6B" w14:textId="77777777" w:rsidR="0064746E" w:rsidRDefault="0064746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Гостяев Андрей Анатольевич – Председатель Совета директоров</w:t>
      </w:r>
    </w:p>
    <w:p w14:paraId="083557ED" w14:textId="77777777" w:rsidR="0064746E" w:rsidRDefault="0064746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Елисеев Александр Леонидович</w:t>
      </w:r>
    </w:p>
    <w:p w14:paraId="101DDF7E" w14:textId="77777777" w:rsidR="00901EF9" w:rsidRDefault="00901EF9"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017AE097" w14:textId="22B4E0B9" w:rsidR="0064746E" w:rsidRDefault="0064746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34D6C2D9" w14:textId="77777777" w:rsidR="0064746E" w:rsidRDefault="0064746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Фурсова Виктория Валентиновна</w:t>
      </w:r>
    </w:p>
    <w:p w14:paraId="2DFDD1DB" w14:textId="6513A6C9" w:rsidR="0064746E" w:rsidRDefault="0064746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Шадров Валентин Владимирович</w:t>
      </w:r>
    </w:p>
    <w:p w14:paraId="3DF247D5" w14:textId="1AF7916A" w:rsidR="00901EF9" w:rsidRDefault="00901EF9"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Марголит Геннадий Ремирович</w:t>
      </w:r>
    </w:p>
    <w:p w14:paraId="26924826" w14:textId="574C2745" w:rsidR="00901EF9" w:rsidRDefault="00901EF9"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Яковлева Наталья Юрьевна</w:t>
      </w:r>
    </w:p>
    <w:p w14:paraId="1F8B5E88" w14:textId="2ACE07B3" w:rsidR="00BE3B5E" w:rsidRDefault="00BE3B5E" w:rsidP="00C36443">
      <w:pPr>
        <w:pStyle w:val="ad"/>
        <w:numPr>
          <w:ilvl w:val="0"/>
          <w:numId w:val="8"/>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05110D55" w14:textId="77777777" w:rsidR="00434B41" w:rsidRDefault="00434B41" w:rsidP="003875B5">
      <w:pPr>
        <w:spacing w:after="0" w:line="360" w:lineRule="auto"/>
        <w:jc w:val="both"/>
        <w:rPr>
          <w:rFonts w:cstheme="minorHAnsi"/>
          <w:b/>
          <w:color w:val="000000" w:themeColor="text1"/>
        </w:rPr>
      </w:pPr>
    </w:p>
    <w:p w14:paraId="5B26E3C9" w14:textId="2D3FD668" w:rsidR="0064746E" w:rsidRDefault="0064746E" w:rsidP="003875B5">
      <w:pPr>
        <w:spacing w:after="0" w:line="360" w:lineRule="auto"/>
        <w:jc w:val="both"/>
        <w:rPr>
          <w:rFonts w:cstheme="minorHAnsi"/>
          <w:b/>
          <w:color w:val="000000" w:themeColor="text1"/>
        </w:rPr>
      </w:pPr>
      <w:r w:rsidRPr="0064746E">
        <w:rPr>
          <w:rFonts w:cstheme="minorHAnsi"/>
          <w:b/>
          <w:color w:val="000000" w:themeColor="text1"/>
        </w:rPr>
        <w:t>Комитеты Совета директоров Общества.</w:t>
      </w:r>
    </w:p>
    <w:p w14:paraId="3B0A1711" w14:textId="64A7D1A3" w:rsidR="003A1741" w:rsidRDefault="0064746E" w:rsidP="003875B5">
      <w:pPr>
        <w:spacing w:after="0" w:line="360" w:lineRule="auto"/>
        <w:jc w:val="both"/>
        <w:rPr>
          <w:rFonts w:cstheme="minorHAnsi"/>
          <w:color w:val="000000" w:themeColor="text1"/>
        </w:rPr>
      </w:pPr>
      <w:r w:rsidRPr="0064746E">
        <w:rPr>
          <w:rFonts w:cstheme="minorHAnsi"/>
          <w:color w:val="000000" w:themeColor="text1"/>
        </w:rPr>
        <w:t xml:space="preserve">          С </w:t>
      </w:r>
      <w:r w:rsidR="00901EF9">
        <w:rPr>
          <w:rFonts w:cstheme="minorHAnsi"/>
          <w:color w:val="000000" w:themeColor="text1"/>
        </w:rPr>
        <w:t>29</w:t>
      </w:r>
      <w:r w:rsidRPr="0064746E">
        <w:rPr>
          <w:rFonts w:cstheme="minorHAnsi"/>
          <w:color w:val="000000" w:themeColor="text1"/>
        </w:rPr>
        <w:t xml:space="preserve"> </w:t>
      </w:r>
      <w:r w:rsidR="00901EF9">
        <w:rPr>
          <w:rFonts w:cstheme="minorHAnsi"/>
          <w:color w:val="000000" w:themeColor="text1"/>
        </w:rPr>
        <w:t>июня</w:t>
      </w:r>
      <w:r w:rsidRPr="0064746E">
        <w:rPr>
          <w:rFonts w:cstheme="minorHAnsi"/>
          <w:color w:val="000000" w:themeColor="text1"/>
        </w:rPr>
        <w:t xml:space="preserve"> </w:t>
      </w:r>
      <w:r w:rsidR="00901EF9">
        <w:rPr>
          <w:rFonts w:cstheme="minorHAnsi"/>
          <w:color w:val="000000" w:themeColor="text1"/>
        </w:rPr>
        <w:t>2018</w:t>
      </w:r>
      <w:r w:rsidRPr="0064746E">
        <w:rPr>
          <w:rFonts w:cstheme="minorHAnsi"/>
          <w:color w:val="000000" w:themeColor="text1"/>
        </w:rPr>
        <w:t xml:space="preserve"> года </w:t>
      </w:r>
      <w:r>
        <w:rPr>
          <w:rFonts w:cstheme="minorHAnsi"/>
          <w:color w:val="000000" w:themeColor="text1"/>
        </w:rPr>
        <w:t>по настоящее время в Обществе действую</w:t>
      </w:r>
      <w:r w:rsidR="003A1741">
        <w:rPr>
          <w:rFonts w:cstheme="minorHAnsi"/>
          <w:color w:val="000000" w:themeColor="text1"/>
        </w:rPr>
        <w:t xml:space="preserve">т Комитеты совета директоров Общества, избранные на заседании Совета директоров </w:t>
      </w:r>
      <w:r w:rsidR="00901EF9">
        <w:rPr>
          <w:rFonts w:cstheme="minorHAnsi"/>
          <w:color w:val="000000" w:themeColor="text1"/>
        </w:rPr>
        <w:t>29</w:t>
      </w:r>
      <w:r w:rsidR="003A1741">
        <w:rPr>
          <w:rFonts w:cstheme="minorHAnsi"/>
          <w:color w:val="000000" w:themeColor="text1"/>
        </w:rPr>
        <w:t xml:space="preserve"> </w:t>
      </w:r>
      <w:r w:rsidR="00901EF9">
        <w:rPr>
          <w:rFonts w:cstheme="minorHAnsi"/>
          <w:color w:val="000000" w:themeColor="text1"/>
        </w:rPr>
        <w:t>июня</w:t>
      </w:r>
      <w:r w:rsidR="003A1741">
        <w:rPr>
          <w:rFonts w:cstheme="minorHAnsi"/>
          <w:color w:val="000000" w:themeColor="text1"/>
        </w:rPr>
        <w:t xml:space="preserve"> </w:t>
      </w:r>
      <w:r w:rsidR="00901EF9">
        <w:rPr>
          <w:rFonts w:cstheme="minorHAnsi"/>
          <w:color w:val="000000" w:themeColor="text1"/>
        </w:rPr>
        <w:t>2018</w:t>
      </w:r>
      <w:r w:rsidR="003A1741">
        <w:rPr>
          <w:rFonts w:cstheme="minorHAnsi"/>
          <w:color w:val="000000" w:themeColor="text1"/>
        </w:rPr>
        <w:t xml:space="preserve"> года (Протокол б/н от </w:t>
      </w:r>
      <w:r w:rsidR="00901EF9">
        <w:rPr>
          <w:rFonts w:cstheme="minorHAnsi"/>
          <w:color w:val="000000" w:themeColor="text1"/>
        </w:rPr>
        <w:t>29</w:t>
      </w:r>
      <w:r w:rsidR="003A1741">
        <w:rPr>
          <w:rFonts w:cstheme="minorHAnsi"/>
          <w:color w:val="000000" w:themeColor="text1"/>
        </w:rPr>
        <w:t>.</w:t>
      </w:r>
      <w:r w:rsidR="00901EF9">
        <w:rPr>
          <w:rFonts w:cstheme="minorHAnsi"/>
          <w:color w:val="000000" w:themeColor="text1"/>
        </w:rPr>
        <w:t>06</w:t>
      </w:r>
      <w:r w:rsidR="003A1741">
        <w:rPr>
          <w:rFonts w:cstheme="minorHAnsi"/>
          <w:color w:val="000000" w:themeColor="text1"/>
        </w:rPr>
        <w:t>.</w:t>
      </w:r>
      <w:r w:rsidR="00901EF9">
        <w:rPr>
          <w:rFonts w:cstheme="minorHAnsi"/>
          <w:color w:val="000000" w:themeColor="text1"/>
        </w:rPr>
        <w:t>2018</w:t>
      </w:r>
      <w:r w:rsidR="003A1741">
        <w:rPr>
          <w:rFonts w:cstheme="minorHAnsi"/>
          <w:color w:val="000000" w:themeColor="text1"/>
        </w:rPr>
        <w:t xml:space="preserve"> г.:</w:t>
      </w:r>
    </w:p>
    <w:p w14:paraId="4D558E77" w14:textId="51F6FC81"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аудиту Совета директоров Общества в следующем составе:</w:t>
      </w:r>
    </w:p>
    <w:p w14:paraId="0B41CD70" w14:textId="58534333"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Яковлева Наталья Юрьевна – Председатель комитета</w:t>
      </w:r>
    </w:p>
    <w:p w14:paraId="0D45E781" w14:textId="55C592A2"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17E51925" w14:textId="2771C642"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кадрам и вознаграждениям Совета директоров Общества в следующем составе:</w:t>
      </w:r>
    </w:p>
    <w:p w14:paraId="03F5BECB" w14:textId="7C1C5EE0" w:rsidR="003A1741" w:rsidRDefault="00901EF9"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Левашова Анастасия Викторовна</w:t>
      </w:r>
      <w:r w:rsidR="003A1741">
        <w:rPr>
          <w:rFonts w:cstheme="minorHAnsi"/>
          <w:color w:val="000000" w:themeColor="text1"/>
        </w:rPr>
        <w:t xml:space="preserve"> – Председатель комитета</w:t>
      </w:r>
    </w:p>
    <w:p w14:paraId="4328A396" w14:textId="7C224C87" w:rsid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4ADED8F8" w14:textId="567F651C" w:rsidR="003A1741" w:rsidRP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6953C51D" w14:textId="77777777" w:rsidR="00901EF9" w:rsidRDefault="00901EF9" w:rsidP="003875B5">
      <w:pPr>
        <w:spacing w:after="0" w:line="360" w:lineRule="auto"/>
        <w:jc w:val="both"/>
        <w:rPr>
          <w:rFonts w:cstheme="minorHAnsi"/>
          <w:b/>
          <w:color w:val="000000" w:themeColor="text1"/>
        </w:rPr>
      </w:pPr>
    </w:p>
    <w:p w14:paraId="0310AD56" w14:textId="099D2AC2" w:rsidR="003A1741" w:rsidRDefault="003A1741" w:rsidP="003875B5">
      <w:pPr>
        <w:spacing w:after="0" w:line="360" w:lineRule="auto"/>
        <w:jc w:val="both"/>
        <w:rPr>
          <w:rFonts w:cstheme="minorHAnsi"/>
          <w:b/>
          <w:color w:val="000000" w:themeColor="text1"/>
        </w:rPr>
      </w:pPr>
      <w:r>
        <w:rPr>
          <w:rFonts w:cstheme="minorHAnsi"/>
          <w:b/>
          <w:color w:val="000000" w:themeColor="text1"/>
        </w:rPr>
        <w:t>Сведения о лицах, входивших в 201</w:t>
      </w:r>
      <w:r w:rsidR="00901EF9">
        <w:rPr>
          <w:rFonts w:cstheme="minorHAnsi"/>
          <w:b/>
          <w:color w:val="000000" w:themeColor="text1"/>
        </w:rPr>
        <w:t>8</w:t>
      </w:r>
      <w:r>
        <w:rPr>
          <w:rFonts w:cstheme="minorHAnsi"/>
          <w:b/>
          <w:color w:val="000000" w:themeColor="text1"/>
        </w:rPr>
        <w:t xml:space="preserve"> году в состав Совета директоров ПАО «ГТМ»:</w:t>
      </w:r>
    </w:p>
    <w:p w14:paraId="0F18858D" w14:textId="77777777" w:rsidR="008575F2" w:rsidRDefault="008575F2" w:rsidP="003875B5">
      <w:pPr>
        <w:spacing w:after="0" w:line="360" w:lineRule="auto"/>
        <w:jc w:val="both"/>
        <w:rPr>
          <w:rFonts w:cstheme="minorHAnsi"/>
          <w:b/>
          <w:color w:val="000000" w:themeColor="text1"/>
        </w:rPr>
      </w:pPr>
    </w:p>
    <w:p w14:paraId="7E9AEC2E"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r w:rsidRPr="00897DF5">
        <w:rPr>
          <w:rFonts w:eastAsia="SimSun" w:cs="Times New Roman"/>
          <w:b/>
          <w:i/>
          <w:lang w:eastAsia="zh-CN"/>
        </w:rPr>
        <w:t>Гостяев Андрей Николаевич – Председатель Совета директоров</w:t>
      </w:r>
    </w:p>
    <w:p w14:paraId="18638F3C"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3E7AA147"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0189E847" w14:textId="4F5A3C4A" w:rsidR="004C493B" w:rsidRPr="00897DF5" w:rsidRDefault="004C493B" w:rsidP="003875B5">
      <w:pPr>
        <w:spacing w:after="0" w:line="360" w:lineRule="auto"/>
        <w:ind w:right="-2"/>
        <w:jc w:val="both"/>
        <w:rPr>
          <w:rFonts w:eastAsia="SimSun" w:cs="Times New Roman"/>
          <w:lang w:eastAsia="zh-CN"/>
        </w:rPr>
      </w:pPr>
      <w:r w:rsidRPr="00897DF5">
        <w:rPr>
          <w:rFonts w:eastAsia="SimSun" w:cs="Times New Roman"/>
          <w:lang w:eastAsia="zh-CN"/>
        </w:rPr>
        <w:t xml:space="preserve">все должности, занимаемые лицом в </w:t>
      </w:r>
      <w:r w:rsidR="003005ED">
        <w:rPr>
          <w:rFonts w:eastAsia="SimSun" w:cs="Times New Roman"/>
          <w:lang w:eastAsia="zh-CN"/>
        </w:rPr>
        <w:t>Обществе</w:t>
      </w:r>
      <w:r w:rsidRPr="00897DF5">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64DC39B3"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0AA36"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E98DD"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AFA97"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Должность</w:t>
            </w:r>
          </w:p>
        </w:tc>
      </w:tr>
      <w:tr w:rsidR="004C493B" w:rsidRPr="00897DF5" w14:paraId="69009543"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6F9E6B1E"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2B805363"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750BCF9C" w14:textId="77777777" w:rsidR="004C493B" w:rsidRPr="00897DF5" w:rsidRDefault="004C493B" w:rsidP="003875B5">
            <w:pPr>
              <w:widowControl w:val="0"/>
              <w:adjustRightInd w:val="0"/>
              <w:spacing w:after="0" w:line="360"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61287AEC" w14:textId="77777777" w:rsidR="004C493B" w:rsidRPr="00897DF5" w:rsidRDefault="004C493B" w:rsidP="003875B5">
            <w:pPr>
              <w:widowControl w:val="0"/>
              <w:adjustRightInd w:val="0"/>
              <w:spacing w:after="0" w:line="360" w:lineRule="auto"/>
              <w:ind w:right="-2"/>
              <w:jc w:val="both"/>
              <w:rPr>
                <w:rFonts w:eastAsia="Times New Roman" w:cs="Times New Roman"/>
              </w:rPr>
            </w:pPr>
          </w:p>
        </w:tc>
      </w:tr>
      <w:tr w:rsidR="004C493B" w:rsidRPr="00897DF5" w14:paraId="6B1E0B7F"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566B09E6"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lastRenderedPageBreak/>
              <w:t>07.2003</w:t>
            </w:r>
          </w:p>
        </w:tc>
        <w:tc>
          <w:tcPr>
            <w:tcW w:w="636" w:type="pct"/>
            <w:tcBorders>
              <w:top w:val="single" w:sz="4" w:space="0" w:color="auto"/>
              <w:left w:val="single" w:sz="4" w:space="0" w:color="auto"/>
              <w:bottom w:val="single" w:sz="4" w:space="0" w:color="auto"/>
              <w:right w:val="single" w:sz="4" w:space="0" w:color="auto"/>
            </w:tcBorders>
            <w:hideMark/>
          </w:tcPr>
          <w:p w14:paraId="63679F3C"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10.2005</w:t>
            </w:r>
          </w:p>
        </w:tc>
        <w:tc>
          <w:tcPr>
            <w:tcW w:w="1191" w:type="pct"/>
            <w:tcBorders>
              <w:top w:val="single" w:sz="4" w:space="0" w:color="auto"/>
              <w:left w:val="single" w:sz="4" w:space="0" w:color="auto"/>
              <w:bottom w:val="single" w:sz="4" w:space="0" w:color="auto"/>
              <w:right w:val="single" w:sz="4" w:space="0" w:color="auto"/>
            </w:tcBorders>
            <w:hideMark/>
          </w:tcPr>
          <w:p w14:paraId="1954A31B"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ОАО «Лорри»</w:t>
            </w:r>
          </w:p>
        </w:tc>
        <w:tc>
          <w:tcPr>
            <w:tcW w:w="2634" w:type="pct"/>
            <w:tcBorders>
              <w:top w:val="single" w:sz="4" w:space="0" w:color="auto"/>
              <w:left w:val="single" w:sz="4" w:space="0" w:color="auto"/>
              <w:bottom w:val="single" w:sz="4" w:space="0" w:color="auto"/>
              <w:right w:val="single" w:sz="4" w:space="0" w:color="auto"/>
            </w:tcBorders>
            <w:hideMark/>
          </w:tcPr>
          <w:p w14:paraId="5F020245"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Финансовый директор</w:t>
            </w:r>
          </w:p>
        </w:tc>
      </w:tr>
      <w:tr w:rsidR="004C493B" w:rsidRPr="00897DF5" w14:paraId="0997382F"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7AABFFB1"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11.2005</w:t>
            </w:r>
          </w:p>
        </w:tc>
        <w:tc>
          <w:tcPr>
            <w:tcW w:w="636" w:type="pct"/>
            <w:tcBorders>
              <w:top w:val="single" w:sz="4" w:space="0" w:color="auto"/>
              <w:left w:val="single" w:sz="4" w:space="0" w:color="auto"/>
              <w:bottom w:val="single" w:sz="4" w:space="0" w:color="auto"/>
              <w:right w:val="single" w:sz="4" w:space="0" w:color="auto"/>
            </w:tcBorders>
            <w:hideMark/>
          </w:tcPr>
          <w:p w14:paraId="337D338B"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03.2007</w:t>
            </w:r>
          </w:p>
        </w:tc>
        <w:tc>
          <w:tcPr>
            <w:tcW w:w="1191" w:type="pct"/>
            <w:tcBorders>
              <w:top w:val="single" w:sz="4" w:space="0" w:color="auto"/>
              <w:left w:val="single" w:sz="4" w:space="0" w:color="auto"/>
              <w:bottom w:val="single" w:sz="4" w:space="0" w:color="auto"/>
              <w:right w:val="single" w:sz="4" w:space="0" w:color="auto"/>
            </w:tcBorders>
            <w:hideMark/>
          </w:tcPr>
          <w:p w14:paraId="652F3A47"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ОАО «Лорри»</w:t>
            </w:r>
          </w:p>
        </w:tc>
        <w:tc>
          <w:tcPr>
            <w:tcW w:w="2634" w:type="pct"/>
            <w:tcBorders>
              <w:top w:val="single" w:sz="4" w:space="0" w:color="auto"/>
              <w:left w:val="single" w:sz="4" w:space="0" w:color="auto"/>
              <w:bottom w:val="single" w:sz="4" w:space="0" w:color="auto"/>
              <w:right w:val="single" w:sz="4" w:space="0" w:color="auto"/>
            </w:tcBorders>
            <w:vAlign w:val="center"/>
            <w:hideMark/>
          </w:tcPr>
          <w:p w14:paraId="5FDBAD60"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Коммерческий директор</w:t>
            </w:r>
          </w:p>
        </w:tc>
      </w:tr>
      <w:tr w:rsidR="004C493B" w:rsidRPr="00897DF5" w14:paraId="034FAC77"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95323AB"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558BFA43"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14:paraId="760CBD72"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АО «Лорри»</w:t>
            </w:r>
          </w:p>
        </w:tc>
        <w:tc>
          <w:tcPr>
            <w:tcW w:w="2634" w:type="pct"/>
            <w:tcBorders>
              <w:top w:val="single" w:sz="4" w:space="0" w:color="auto"/>
              <w:left w:val="single" w:sz="4" w:space="0" w:color="auto"/>
              <w:bottom w:val="single" w:sz="4" w:space="0" w:color="auto"/>
              <w:right w:val="single" w:sz="4" w:space="0" w:color="auto"/>
            </w:tcBorders>
            <w:hideMark/>
          </w:tcPr>
          <w:p w14:paraId="61CCA7D6"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Советник генерального директора, председатель Совета директоров</w:t>
            </w:r>
          </w:p>
        </w:tc>
      </w:tr>
      <w:tr w:rsidR="004C493B" w:rsidRPr="00897DF5" w14:paraId="61FB1635"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2297FE0A"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3BF990F0"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14:paraId="703A26B8"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01EC5164" w14:textId="77777777" w:rsidR="004C493B" w:rsidRPr="00897DF5" w:rsidRDefault="004C493B" w:rsidP="003875B5">
            <w:pPr>
              <w:spacing w:after="0" w:line="360" w:lineRule="auto"/>
              <w:ind w:right="-2"/>
              <w:rPr>
                <w:rFonts w:eastAsia="SimSun" w:cs="Times New Roman"/>
                <w:b/>
                <w:i/>
                <w:lang w:eastAsia="zh-CN"/>
              </w:rPr>
            </w:pPr>
            <w:r w:rsidRPr="00897DF5">
              <w:rPr>
                <w:rFonts w:eastAsia="SimSun" w:cs="Times New Roman"/>
                <w:b/>
                <w:i/>
                <w:lang w:eastAsia="zh-CN"/>
              </w:rPr>
              <w:t>Председатель Совета директоров</w:t>
            </w:r>
          </w:p>
        </w:tc>
      </w:tr>
      <w:tr w:rsidR="00897DF5" w:rsidRPr="00720B40" w14:paraId="6F5E1632" w14:textId="77777777" w:rsidTr="007B527A">
        <w:tc>
          <w:tcPr>
            <w:tcW w:w="539" w:type="pct"/>
            <w:tcBorders>
              <w:top w:val="single" w:sz="4" w:space="0" w:color="auto"/>
              <w:left w:val="single" w:sz="4" w:space="0" w:color="auto"/>
              <w:bottom w:val="single" w:sz="4" w:space="0" w:color="auto"/>
              <w:right w:val="single" w:sz="4" w:space="0" w:color="auto"/>
            </w:tcBorders>
          </w:tcPr>
          <w:p w14:paraId="788FE7E3" w14:textId="77777777" w:rsidR="00897DF5" w:rsidRPr="00897DF5" w:rsidRDefault="00897DF5" w:rsidP="003875B5">
            <w:pPr>
              <w:spacing w:after="0" w:line="360" w:lineRule="auto"/>
              <w:ind w:right="-2"/>
              <w:rPr>
                <w:rFonts w:eastAsia="SimSun" w:cs="Times New Roman"/>
                <w:b/>
                <w:i/>
                <w:lang w:eastAsia="zh-CN"/>
              </w:rPr>
            </w:pPr>
            <w:r w:rsidRPr="00897DF5">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43BFF13E" w14:textId="77777777" w:rsidR="00897DF5" w:rsidRPr="00897DF5" w:rsidRDefault="00897DF5" w:rsidP="003875B5">
            <w:pPr>
              <w:spacing w:after="0" w:line="360" w:lineRule="auto"/>
              <w:ind w:right="-2"/>
              <w:rPr>
                <w:rFonts w:eastAsia="SimSun" w:cs="Times New Roman"/>
                <w:b/>
                <w:i/>
                <w:lang w:eastAsia="zh-CN"/>
              </w:rPr>
            </w:pPr>
            <w:r w:rsidRPr="00897DF5">
              <w:rPr>
                <w:rFonts w:eastAsia="SimSun" w:cs="Times New Roman"/>
                <w:b/>
                <w:i/>
                <w:lang w:eastAsia="zh-CN"/>
              </w:rPr>
              <w:t>наст.вр.</w:t>
            </w:r>
          </w:p>
        </w:tc>
        <w:tc>
          <w:tcPr>
            <w:tcW w:w="1191" w:type="pct"/>
            <w:tcBorders>
              <w:top w:val="single" w:sz="4" w:space="0" w:color="auto"/>
              <w:left w:val="single" w:sz="4" w:space="0" w:color="auto"/>
              <w:bottom w:val="single" w:sz="4" w:space="0" w:color="auto"/>
              <w:right w:val="single" w:sz="4" w:space="0" w:color="auto"/>
            </w:tcBorders>
          </w:tcPr>
          <w:p w14:paraId="3596A214" w14:textId="77777777" w:rsidR="00897DF5" w:rsidRPr="00897DF5" w:rsidRDefault="00897DF5" w:rsidP="003875B5">
            <w:pPr>
              <w:spacing w:after="0" w:line="360"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6ED4A8D6" w14:textId="77777777" w:rsidR="00897DF5" w:rsidRPr="00897DF5" w:rsidRDefault="00897DF5" w:rsidP="003875B5">
            <w:pPr>
              <w:spacing w:after="0" w:line="360" w:lineRule="auto"/>
              <w:ind w:right="-2"/>
              <w:rPr>
                <w:rFonts w:eastAsia="SimSun" w:cs="Times New Roman"/>
                <w:b/>
                <w:i/>
                <w:lang w:eastAsia="zh-CN"/>
              </w:rPr>
            </w:pPr>
            <w:r w:rsidRPr="00897DF5">
              <w:rPr>
                <w:rFonts w:eastAsia="SimSun" w:cs="Times New Roman"/>
                <w:b/>
                <w:i/>
                <w:lang w:eastAsia="zh-CN"/>
              </w:rPr>
              <w:t>Заместитель Генерального директора по развитию бизнеса</w:t>
            </w:r>
          </w:p>
        </w:tc>
      </w:tr>
    </w:tbl>
    <w:p w14:paraId="07867122" w14:textId="77777777" w:rsidR="004C493B" w:rsidRPr="00720B40" w:rsidRDefault="004C493B" w:rsidP="003875B5">
      <w:pPr>
        <w:widowControl w:val="0"/>
        <w:adjustRightInd w:val="0"/>
        <w:spacing w:after="0" w:line="360" w:lineRule="auto"/>
        <w:ind w:right="-2"/>
        <w:jc w:val="both"/>
        <w:rPr>
          <w:rFonts w:eastAsia="SimSun" w:cs="Times New Roman"/>
          <w:lang w:eastAsia="zh-CN"/>
        </w:rPr>
      </w:pPr>
    </w:p>
    <w:p w14:paraId="4BAEC74B" w14:textId="78785BBD" w:rsidR="004C493B" w:rsidRPr="00720B40"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w:t>
      </w:r>
      <w:r w:rsidR="003A1741">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0,242 %</w:t>
      </w:r>
    </w:p>
    <w:p w14:paraId="0B206CF4" w14:textId="04FA1FAE" w:rsidR="004C493B"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A1741">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 xml:space="preserve">0, </w:t>
      </w:r>
      <w:proofErr w:type="gramStart"/>
      <w:r w:rsidRPr="00720B40">
        <w:rPr>
          <w:rFonts w:eastAsia="SimSun" w:cs="Times New Roman"/>
          <w:b/>
          <w:i/>
          <w:lang w:eastAsia="zh-CN"/>
        </w:rPr>
        <w:t>242  %</w:t>
      </w:r>
      <w:proofErr w:type="gramEnd"/>
    </w:p>
    <w:p w14:paraId="282FBD13" w14:textId="0CC214CF" w:rsidR="004E54B5" w:rsidRPr="004E54B5" w:rsidRDefault="004E54B5" w:rsidP="004E54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 xml:space="preserve">Сделка по приобретению </w:t>
      </w:r>
      <w:r>
        <w:rPr>
          <w:rFonts w:eastAsia="SimSun" w:cs="Times New Roman"/>
          <w:i/>
          <w:lang w:eastAsia="zh-CN"/>
        </w:rPr>
        <w:t>Гостяевым А.Н.</w:t>
      </w:r>
      <w:r w:rsidRPr="004E54B5">
        <w:rPr>
          <w:rFonts w:eastAsia="SimSun" w:cs="Times New Roman"/>
          <w:i/>
          <w:lang w:eastAsia="zh-CN"/>
        </w:rPr>
        <w:t xml:space="preserve"> акций Общества:</w:t>
      </w:r>
    </w:p>
    <w:p w14:paraId="4A75517A" w14:textId="77777777" w:rsidR="004E54B5" w:rsidRPr="004E54B5" w:rsidRDefault="004E54B5" w:rsidP="004E54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11C38B6B"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15C83009"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3BE78A88" w14:textId="175AD3D5" w:rsidR="004E54B5" w:rsidRDefault="004E54B5" w:rsidP="004E54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Pr>
          <w:rFonts w:eastAsia="SimSun" w:cs="Times New Roman"/>
          <w:b/>
          <w:lang w:eastAsia="zh-CN"/>
        </w:rPr>
        <w:t>151 500</w:t>
      </w:r>
      <w:r w:rsidRPr="004E54B5">
        <w:rPr>
          <w:rFonts w:eastAsia="SimSun" w:cs="Times New Roman"/>
          <w:b/>
          <w:lang w:eastAsia="zh-CN"/>
        </w:rPr>
        <w:t xml:space="preserve"> штук</w:t>
      </w:r>
    </w:p>
    <w:p w14:paraId="3CBA6543" w14:textId="6BA2CC15" w:rsidR="004E54B5" w:rsidRPr="00720B40" w:rsidRDefault="004E54B5" w:rsidP="004E54B5">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Дата совершения сделки: </w:t>
      </w:r>
      <w:r w:rsidRPr="004E54B5">
        <w:rPr>
          <w:rFonts w:eastAsia="SimSun"/>
          <w:b/>
          <w:lang w:eastAsia="zh-CN"/>
        </w:rPr>
        <w:t>0</w:t>
      </w:r>
      <w:r>
        <w:rPr>
          <w:rFonts w:eastAsia="SimSun"/>
          <w:b/>
          <w:lang w:eastAsia="zh-CN"/>
        </w:rPr>
        <w:t>3</w:t>
      </w:r>
      <w:r w:rsidRPr="004E54B5">
        <w:rPr>
          <w:rFonts w:eastAsia="SimSun"/>
          <w:b/>
          <w:lang w:eastAsia="zh-CN"/>
        </w:rPr>
        <w:t>.11.2017</w:t>
      </w:r>
    </w:p>
    <w:p w14:paraId="0A9E09FD" w14:textId="77777777" w:rsidR="004E54B5" w:rsidRPr="00720B40" w:rsidRDefault="004E54B5" w:rsidP="003875B5">
      <w:pPr>
        <w:widowControl w:val="0"/>
        <w:adjustRightInd w:val="0"/>
        <w:spacing w:after="0" w:line="360" w:lineRule="auto"/>
        <w:ind w:right="-2"/>
        <w:jc w:val="both"/>
        <w:rPr>
          <w:rFonts w:eastAsia="SimSun" w:cs="Times New Roman"/>
          <w:lang w:eastAsia="zh-CN"/>
        </w:rPr>
      </w:pPr>
    </w:p>
    <w:p w14:paraId="4A459AA9" w14:textId="77777777" w:rsidR="00C00211" w:rsidRPr="00720B40" w:rsidRDefault="004C493B" w:rsidP="003875B5">
      <w:pPr>
        <w:spacing w:after="0" w:line="360" w:lineRule="auto"/>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p>
    <w:p w14:paraId="6B4B2B98" w14:textId="77777777" w:rsidR="00C00211" w:rsidRPr="00720B40" w:rsidRDefault="00C00211" w:rsidP="003875B5">
      <w:pPr>
        <w:spacing w:after="0" w:line="360" w:lineRule="auto"/>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3DD45D21"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17059F05" w14:textId="7D25928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901EF9" w:rsidRPr="00720B40" w14:paraId="6C3938FC" w14:textId="77777777" w:rsidTr="00846BC5">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66391"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Период</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67077"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56750"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Должность</w:t>
            </w:r>
          </w:p>
        </w:tc>
      </w:tr>
      <w:tr w:rsidR="00901EF9" w:rsidRPr="00720B40" w14:paraId="6888DFD5" w14:textId="77777777" w:rsidTr="00846BC5">
        <w:tc>
          <w:tcPr>
            <w:tcW w:w="1259" w:type="dxa"/>
            <w:tcBorders>
              <w:top w:val="single" w:sz="4" w:space="0" w:color="auto"/>
              <w:left w:val="single" w:sz="4" w:space="0" w:color="auto"/>
              <w:bottom w:val="single" w:sz="4" w:space="0" w:color="auto"/>
              <w:right w:val="single" w:sz="4" w:space="0" w:color="auto"/>
            </w:tcBorders>
            <w:hideMark/>
          </w:tcPr>
          <w:p w14:paraId="6A4BFBFA"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00E9D56"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5" w:type="dxa"/>
            <w:tcBorders>
              <w:top w:val="single" w:sz="4" w:space="0" w:color="auto"/>
              <w:left w:val="single" w:sz="4" w:space="0" w:color="auto"/>
              <w:bottom w:val="single" w:sz="4" w:space="0" w:color="auto"/>
              <w:right w:val="single" w:sz="4" w:space="0" w:color="auto"/>
            </w:tcBorders>
          </w:tcPr>
          <w:p w14:paraId="4BB694DA" w14:textId="77777777" w:rsidR="00901EF9" w:rsidRPr="00720B40" w:rsidRDefault="00901EF9" w:rsidP="00846BC5">
            <w:pPr>
              <w:widowControl w:val="0"/>
              <w:adjustRightInd w:val="0"/>
              <w:spacing w:after="200" w:line="256" w:lineRule="auto"/>
              <w:ind w:right="-2"/>
              <w:jc w:val="both"/>
              <w:rPr>
                <w:rFonts w:eastAsia="Times New Roman" w:cs="Times New Roman"/>
              </w:rPr>
            </w:pPr>
          </w:p>
        </w:tc>
        <w:tc>
          <w:tcPr>
            <w:tcW w:w="3810" w:type="dxa"/>
            <w:tcBorders>
              <w:top w:val="single" w:sz="4" w:space="0" w:color="auto"/>
              <w:left w:val="single" w:sz="4" w:space="0" w:color="auto"/>
              <w:bottom w:val="single" w:sz="4" w:space="0" w:color="auto"/>
              <w:right w:val="single" w:sz="4" w:space="0" w:color="auto"/>
            </w:tcBorders>
          </w:tcPr>
          <w:p w14:paraId="36795A45" w14:textId="77777777" w:rsidR="00901EF9" w:rsidRPr="00720B40" w:rsidRDefault="00901EF9" w:rsidP="00846BC5">
            <w:pPr>
              <w:widowControl w:val="0"/>
              <w:adjustRightInd w:val="0"/>
              <w:spacing w:after="200" w:line="256" w:lineRule="auto"/>
              <w:ind w:right="-2"/>
              <w:jc w:val="both"/>
              <w:rPr>
                <w:rFonts w:eastAsia="Times New Roman" w:cs="Times New Roman"/>
              </w:rPr>
            </w:pPr>
          </w:p>
        </w:tc>
      </w:tr>
      <w:tr w:rsidR="00901EF9" w:rsidRPr="00720B40" w14:paraId="41ADB097"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FD541"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50784"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E11D2"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0C9E67FB" w14:textId="77777777" w:rsidR="00901EF9" w:rsidRPr="00720B40" w:rsidRDefault="00901EF9" w:rsidP="00846BC5">
            <w:pPr>
              <w:widowControl w:val="0"/>
              <w:adjustRightInd w:val="0"/>
              <w:spacing w:after="200"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7AE9F"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25C2EA92" w14:textId="77777777" w:rsidR="00901EF9" w:rsidRPr="00720B40" w:rsidRDefault="00901EF9" w:rsidP="00846BC5">
            <w:pPr>
              <w:widowControl w:val="0"/>
              <w:adjustRightInd w:val="0"/>
              <w:spacing w:after="200" w:line="256" w:lineRule="auto"/>
              <w:ind w:right="-2"/>
              <w:rPr>
                <w:rFonts w:eastAsia="SimSun" w:cs="Times New Roman"/>
                <w:b/>
                <w:i/>
                <w:lang w:eastAsia="zh-CN"/>
              </w:rPr>
            </w:pPr>
          </w:p>
        </w:tc>
      </w:tr>
      <w:tr w:rsidR="00901EF9" w:rsidRPr="00720B40" w14:paraId="52DE10C2"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C6A9F"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32077"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152BD"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010E1"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625430B9" w14:textId="77777777" w:rsidR="00901EF9" w:rsidRPr="00720B40" w:rsidRDefault="00901EF9" w:rsidP="00846BC5">
            <w:pPr>
              <w:spacing w:line="256" w:lineRule="auto"/>
              <w:ind w:right="-2"/>
              <w:rPr>
                <w:rFonts w:eastAsia="SimSun" w:cs="Times New Roman"/>
                <w:b/>
                <w:i/>
                <w:lang w:eastAsia="zh-CN"/>
              </w:rPr>
            </w:pPr>
          </w:p>
        </w:tc>
      </w:tr>
      <w:tr w:rsidR="00901EF9" w:rsidRPr="00720B40" w14:paraId="7E636AFD"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5BD5E"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E7F4A"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55FFF1"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 xml:space="preserve">OOO «Севтехнотранс» </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89405"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901EF9" w:rsidRPr="00720B40" w14:paraId="4EE3F093"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C70AF"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BBE51"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113F9"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2EF81C89" w14:textId="77777777" w:rsidR="00901EF9" w:rsidRPr="00720B40" w:rsidRDefault="00901EF9"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B8EE1"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5C554925" w14:textId="77777777" w:rsidR="00901EF9" w:rsidRPr="00720B40" w:rsidRDefault="00901EF9" w:rsidP="00846BC5">
            <w:pPr>
              <w:spacing w:line="256" w:lineRule="auto"/>
              <w:ind w:right="-2"/>
              <w:rPr>
                <w:rFonts w:eastAsia="SimSun" w:cs="Times New Roman"/>
                <w:b/>
                <w:i/>
                <w:lang w:eastAsia="zh-CN"/>
              </w:rPr>
            </w:pPr>
          </w:p>
        </w:tc>
      </w:tr>
      <w:tr w:rsidR="00901EF9" w:rsidRPr="00720B40" w14:paraId="05DD92EE"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112F8"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lastRenderedPageBreak/>
              <w:t xml:space="preserve">07.2013 </w:t>
            </w:r>
          </w:p>
          <w:p w14:paraId="6D916638" w14:textId="77777777" w:rsidR="00901EF9" w:rsidRPr="00720B40" w:rsidRDefault="00901EF9" w:rsidP="00846BC5">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B6009"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0367A"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0CE6ADE1" w14:textId="77777777" w:rsidR="00901EF9" w:rsidRPr="00720B40" w:rsidRDefault="00901EF9"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95620"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6359C4BE" w14:textId="77777777" w:rsidR="00901EF9" w:rsidRPr="00720B40" w:rsidRDefault="00901EF9" w:rsidP="00846BC5">
            <w:pPr>
              <w:spacing w:line="256" w:lineRule="auto"/>
              <w:ind w:right="-2"/>
              <w:rPr>
                <w:rFonts w:eastAsia="SimSun" w:cs="Times New Roman"/>
                <w:b/>
                <w:i/>
                <w:lang w:eastAsia="zh-CN"/>
              </w:rPr>
            </w:pPr>
          </w:p>
        </w:tc>
      </w:tr>
      <w:tr w:rsidR="00901EF9" w:rsidRPr="00720B40" w14:paraId="50E69CB2"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A6923" w14:textId="77777777" w:rsidR="00901EF9" w:rsidRPr="00720B40" w:rsidRDefault="00901EF9"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031CA"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2F691"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38B9C688" w14:textId="77777777" w:rsidR="00901EF9" w:rsidRPr="00720B40" w:rsidRDefault="00901EF9"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22F8A"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901EF9" w:rsidRPr="00720B40" w14:paraId="70A4A548"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63128" w14:textId="77777777" w:rsidR="00901EF9" w:rsidRPr="00720B40" w:rsidRDefault="00901EF9"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892DE" w14:textId="77777777" w:rsidR="00901EF9" w:rsidRPr="00720B40" w:rsidRDefault="00901EF9" w:rsidP="00846BC5">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6FF21" w14:textId="77777777" w:rsidR="00901EF9" w:rsidRPr="00720B40" w:rsidRDefault="00901EF9" w:rsidP="00846BC5">
            <w:pPr>
              <w:spacing w:after="200" w:line="276" w:lineRule="auto"/>
              <w:ind w:right="-2"/>
              <w:rPr>
                <w:rFonts w:eastAsia="SimSun" w:cs="Times New Roman"/>
                <w:b/>
                <w:i/>
                <w:lang w:eastAsia="zh-CN"/>
              </w:rPr>
            </w:pPr>
            <w:r w:rsidRPr="00720B40">
              <w:rPr>
                <w:rFonts w:eastAsia="SimSun" w:cs="Times New Roman"/>
                <w:b/>
                <w:i/>
                <w:lang w:eastAsia="zh-CN"/>
              </w:rPr>
              <w:t>Spacecom</w:t>
            </w:r>
          </w:p>
          <w:p w14:paraId="41065C79" w14:textId="77777777" w:rsidR="00901EF9" w:rsidRPr="00720B40" w:rsidRDefault="00901EF9"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65AC3"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901EF9" w:rsidRPr="00720B40" w14:paraId="79144417" w14:textId="77777777" w:rsidTr="00846BC5">
        <w:trPr>
          <w:trHeight w:val="597"/>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5AF11"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A1F62"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929DFD"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GT GLOBALTRUCK LIMITED</w:t>
            </w:r>
          </w:p>
          <w:p w14:paraId="33C3ACE8" w14:textId="77777777" w:rsidR="00901EF9" w:rsidRPr="00720B40" w:rsidRDefault="00901EF9"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D0A62"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901EF9" w:rsidRPr="00720B40" w14:paraId="0B75750B"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5152D"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A2BB4" w14:textId="77777777" w:rsidR="00901EF9" w:rsidRPr="00720B40" w:rsidRDefault="00901EF9"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B4F63"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ООО «Глобалтрак Лоджистик»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16F3E"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901EF9" w:rsidRPr="00720B40" w14:paraId="3697A801"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7E078" w14:textId="77777777" w:rsidR="00901EF9" w:rsidRPr="00720B40" w:rsidRDefault="00901EF9"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B1B49"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вр. </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28222"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7182F"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901EF9" w:rsidRPr="00720B40" w14:paraId="196529AF"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4FB89"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BA6C" w14:textId="77777777" w:rsidR="00901EF9" w:rsidRPr="00720B40" w:rsidRDefault="00901EF9"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67A42"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CF239" w14:textId="77777777" w:rsidR="00901EF9" w:rsidRPr="00720B40" w:rsidRDefault="00901EF9" w:rsidP="00846BC5">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1905D974" w14:textId="77777777" w:rsidR="00901EF9" w:rsidRDefault="00901EF9" w:rsidP="003875B5">
      <w:pPr>
        <w:widowControl w:val="0"/>
        <w:adjustRightInd w:val="0"/>
        <w:spacing w:after="0" w:line="360" w:lineRule="auto"/>
        <w:ind w:right="-2"/>
        <w:jc w:val="both"/>
        <w:rPr>
          <w:rFonts w:eastAsia="SimSun" w:cs="Times New Roman"/>
          <w:lang w:eastAsia="zh-CN"/>
        </w:rPr>
      </w:pPr>
    </w:p>
    <w:p w14:paraId="0E48FEF5" w14:textId="713F0092" w:rsidR="00C00211" w:rsidRPr="00BB3D4F" w:rsidRDefault="00C00211" w:rsidP="003875B5">
      <w:pPr>
        <w:widowControl w:val="0"/>
        <w:adjustRightInd w:val="0"/>
        <w:spacing w:after="0" w:line="360" w:lineRule="auto"/>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BB3D4F">
        <w:rPr>
          <w:rFonts w:eastAsia="SimSun" w:cs="Times New Roman"/>
          <w:lang w:eastAsia="zh-CN"/>
        </w:rPr>
        <w:t xml:space="preserve">: </w:t>
      </w:r>
      <w:r w:rsidRPr="00BB3D4F">
        <w:rPr>
          <w:rFonts w:eastAsia="SimSun" w:cs="Times New Roman"/>
          <w:b/>
          <w:i/>
          <w:lang w:eastAsia="zh-CN"/>
        </w:rPr>
        <w:t>0 %</w:t>
      </w:r>
    </w:p>
    <w:p w14:paraId="2169C34A" w14:textId="0D1BF8A7" w:rsidR="00C00211" w:rsidRDefault="00C00211" w:rsidP="003875B5">
      <w:pPr>
        <w:widowControl w:val="0"/>
        <w:adjustRightInd w:val="0"/>
        <w:spacing w:after="0" w:line="360" w:lineRule="auto"/>
        <w:ind w:right="-2"/>
        <w:jc w:val="both"/>
        <w:rPr>
          <w:rFonts w:eastAsia="SimSun" w:cs="Times New Roman"/>
          <w:b/>
          <w:i/>
          <w:lang w:eastAsia="zh-CN"/>
        </w:rPr>
      </w:pPr>
      <w:r w:rsidRPr="00BB3D4F">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BB3D4F">
        <w:rPr>
          <w:rFonts w:eastAsia="SimSun" w:cs="Times New Roman"/>
          <w:lang w:eastAsia="zh-CN"/>
        </w:rPr>
        <w:t xml:space="preserve">: </w:t>
      </w:r>
      <w:r w:rsidRPr="00BB3D4F">
        <w:rPr>
          <w:rFonts w:eastAsia="SimSun" w:cs="Times New Roman"/>
          <w:b/>
          <w:i/>
          <w:lang w:eastAsia="zh-CN"/>
        </w:rPr>
        <w:t>0 %</w:t>
      </w:r>
    </w:p>
    <w:p w14:paraId="051EC915" w14:textId="5C63C661" w:rsidR="00714108" w:rsidRPr="00BB3D4F" w:rsidRDefault="00714108" w:rsidP="003875B5">
      <w:pPr>
        <w:widowControl w:val="0"/>
        <w:adjustRightInd w:val="0"/>
        <w:spacing w:after="0" w:line="360" w:lineRule="auto"/>
        <w:ind w:right="-2"/>
        <w:jc w:val="both"/>
        <w:rPr>
          <w:rFonts w:eastAsia="SimSun" w:cs="Times New Roman"/>
          <w:lang w:eastAsia="zh-CN"/>
        </w:rPr>
      </w:pPr>
      <w:bookmarkStart w:id="12" w:name="_Hlk515994469"/>
      <w:r>
        <w:rPr>
          <w:rFonts w:eastAsia="SimSun" w:cs="Times New Roman"/>
          <w:lang w:eastAsia="zh-CN"/>
        </w:rPr>
        <w:t xml:space="preserve">Сделки по приобретению или отчуждению акций Общества в </w:t>
      </w:r>
      <w:r w:rsidR="008F301A">
        <w:rPr>
          <w:rFonts w:eastAsia="SimSun" w:cs="Times New Roman"/>
          <w:lang w:eastAsia="zh-CN"/>
        </w:rPr>
        <w:t>2018</w:t>
      </w:r>
      <w:r>
        <w:rPr>
          <w:rFonts w:eastAsia="SimSun" w:cs="Times New Roman"/>
          <w:lang w:eastAsia="zh-CN"/>
        </w:rPr>
        <w:t xml:space="preserve"> году не совершались.</w:t>
      </w:r>
    </w:p>
    <w:bookmarkEnd w:id="12"/>
    <w:p w14:paraId="4142D909" w14:textId="77777777" w:rsidR="00BB3D4F" w:rsidRPr="00720B40" w:rsidRDefault="00BB3D4F" w:rsidP="003875B5">
      <w:pPr>
        <w:widowControl w:val="0"/>
        <w:adjustRightInd w:val="0"/>
        <w:spacing w:after="0" w:line="360" w:lineRule="auto"/>
        <w:ind w:right="-2"/>
        <w:jc w:val="both"/>
        <w:rPr>
          <w:rFonts w:eastAsia="SimSun" w:cs="Times New Roman"/>
          <w:b/>
          <w:i/>
          <w:lang w:eastAsia="zh-CN"/>
        </w:rPr>
      </w:pPr>
    </w:p>
    <w:p w14:paraId="3C8D0410"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p>
    <w:p w14:paraId="08E1B2D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559640C3"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003F5934" w14:textId="563C5B0A"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 xml:space="preserve">Обществе и других </w:t>
      </w:r>
      <w:r w:rsidRPr="00720B40">
        <w:rPr>
          <w:rFonts w:eastAsia="SimSun" w:cs="Times New Roman"/>
          <w:lang w:eastAsia="zh-CN"/>
        </w:rPr>
        <w:t>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0DDB3114"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DC3A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6E9FB"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B190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66B1FF6A" w14:textId="77777777" w:rsidTr="00816B1B">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68D7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D760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C5D10B"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F17F6B"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0282F25C"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55A073A7" w14:textId="77777777" w:rsidR="00C00211" w:rsidRPr="00720B40" w:rsidRDefault="00C00211" w:rsidP="003875B5">
            <w:pPr>
              <w:widowControl w:val="0"/>
              <w:adjustRightInd w:val="0"/>
              <w:spacing w:after="0" w:line="360" w:lineRule="auto"/>
              <w:ind w:right="-2"/>
              <w:jc w:val="both"/>
              <w:rPr>
                <w:b/>
                <w:bCs/>
                <w:i/>
                <w:iCs/>
                <w:lang w:eastAsia="zh-CN"/>
              </w:rPr>
            </w:pPr>
            <w:r w:rsidRPr="00720B40">
              <w:rPr>
                <w:rFonts w:eastAsia="SimSun" w:cs="Times New Roman"/>
                <w:b/>
                <w:i/>
                <w:lang w:eastAsia="zh-CN"/>
              </w:rPr>
              <w:t>05.2013</w:t>
            </w:r>
            <w:r w:rsidRPr="00720B40">
              <w:rPr>
                <w:rFonts w:eastAsia="SimSun" w:cs="Times New Roman"/>
                <w:b/>
                <w:i/>
                <w:highlight w:val="yellow"/>
                <w:lang w:val="en-US" w:eastAsia="zh-CN"/>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0781A7F6"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hideMark/>
          </w:tcPr>
          <w:p w14:paraId="14153720" w14:textId="1073E6B9" w:rsidR="00C00211" w:rsidRPr="00720B40" w:rsidRDefault="00C00211" w:rsidP="003875B5">
            <w:pPr>
              <w:widowControl w:val="0"/>
              <w:adjustRightInd w:val="0"/>
              <w:spacing w:after="0" w:line="360" w:lineRule="auto"/>
              <w:ind w:right="-2"/>
              <w:rPr>
                <w:rFonts w:eastAsia="SimSun" w:cs="Times New Roman"/>
                <w:b/>
                <w:i/>
                <w:lang w:eastAsia="zh-CN"/>
              </w:rPr>
            </w:pPr>
            <w:r w:rsidRPr="00720B40">
              <w:rPr>
                <w:rFonts w:eastAsia="Calibri" w:cs="Times New Roman"/>
                <w:b/>
                <w:i/>
              </w:rPr>
              <w:t>АО «Лорри»</w:t>
            </w:r>
          </w:p>
        </w:tc>
        <w:tc>
          <w:tcPr>
            <w:tcW w:w="3827" w:type="dxa"/>
            <w:tcBorders>
              <w:top w:val="single" w:sz="4" w:space="0" w:color="auto"/>
              <w:left w:val="single" w:sz="4" w:space="0" w:color="auto"/>
              <w:bottom w:val="single" w:sz="4" w:space="0" w:color="auto"/>
              <w:right w:val="single" w:sz="4" w:space="0" w:color="auto"/>
            </w:tcBorders>
            <w:hideMark/>
          </w:tcPr>
          <w:p w14:paraId="0CF0874B"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4501964B"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4986A0B"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03.2014</w:t>
            </w:r>
          </w:p>
        </w:tc>
        <w:tc>
          <w:tcPr>
            <w:tcW w:w="1260" w:type="dxa"/>
            <w:tcBorders>
              <w:top w:val="single" w:sz="4" w:space="0" w:color="auto"/>
              <w:left w:val="single" w:sz="4" w:space="0" w:color="auto"/>
              <w:bottom w:val="single" w:sz="4" w:space="0" w:color="auto"/>
              <w:right w:val="single" w:sz="4" w:space="0" w:color="auto"/>
            </w:tcBorders>
            <w:hideMark/>
          </w:tcPr>
          <w:p w14:paraId="162911CD"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hideMark/>
          </w:tcPr>
          <w:p w14:paraId="409C9BF2" w14:textId="77777777" w:rsidR="00C00211" w:rsidRPr="00720B40" w:rsidRDefault="00C00211" w:rsidP="003875B5">
            <w:pPr>
              <w:widowControl w:val="0"/>
              <w:adjustRightInd w:val="0"/>
              <w:spacing w:after="0" w:line="360" w:lineRule="auto"/>
              <w:ind w:right="-2"/>
              <w:rPr>
                <w:rFonts w:eastAsia="Calibri" w:cs="Times New Roman"/>
                <w:b/>
                <w:i/>
              </w:rPr>
            </w:pPr>
            <w:r w:rsidRPr="00720B40">
              <w:rPr>
                <w:rFonts w:eastAsia="Calibri" w:cs="Times New Roman"/>
                <w:b/>
                <w:i/>
              </w:rPr>
              <w:t>ООО «МАГНА»</w:t>
            </w:r>
          </w:p>
        </w:tc>
        <w:tc>
          <w:tcPr>
            <w:tcW w:w="3827" w:type="dxa"/>
            <w:tcBorders>
              <w:top w:val="single" w:sz="4" w:space="0" w:color="auto"/>
              <w:left w:val="single" w:sz="4" w:space="0" w:color="auto"/>
              <w:bottom w:val="single" w:sz="4" w:space="0" w:color="auto"/>
              <w:right w:val="single" w:sz="4" w:space="0" w:color="auto"/>
            </w:tcBorders>
            <w:hideMark/>
          </w:tcPr>
          <w:p w14:paraId="53176EC6"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18EEBB4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68EF9874"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04.2014</w:t>
            </w:r>
          </w:p>
        </w:tc>
        <w:tc>
          <w:tcPr>
            <w:tcW w:w="1260" w:type="dxa"/>
            <w:tcBorders>
              <w:top w:val="single" w:sz="4" w:space="0" w:color="auto"/>
              <w:left w:val="single" w:sz="4" w:space="0" w:color="auto"/>
              <w:bottom w:val="single" w:sz="4" w:space="0" w:color="auto"/>
              <w:right w:val="single" w:sz="4" w:space="0" w:color="auto"/>
            </w:tcBorders>
            <w:hideMark/>
          </w:tcPr>
          <w:p w14:paraId="4AB898D8"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hideMark/>
          </w:tcPr>
          <w:p w14:paraId="26CC763B" w14:textId="77777777" w:rsidR="00C00211" w:rsidRPr="00720B40" w:rsidRDefault="00C00211" w:rsidP="003875B5">
            <w:pPr>
              <w:widowControl w:val="0"/>
              <w:adjustRightInd w:val="0"/>
              <w:spacing w:after="0" w:line="360" w:lineRule="auto"/>
              <w:ind w:right="-2"/>
              <w:rPr>
                <w:rFonts w:eastAsia="Calibri" w:cs="Times New Roman"/>
                <w:b/>
                <w:i/>
              </w:rPr>
            </w:pPr>
            <w:r w:rsidRPr="00720B40">
              <w:rPr>
                <w:rFonts w:eastAsia="Calibri" w:cs="Times New Roman"/>
                <w:b/>
                <w:i/>
              </w:rPr>
              <w:t>ООО «Лонгран Логистик»</w:t>
            </w:r>
          </w:p>
        </w:tc>
        <w:tc>
          <w:tcPr>
            <w:tcW w:w="3827" w:type="dxa"/>
            <w:tcBorders>
              <w:top w:val="single" w:sz="4" w:space="0" w:color="auto"/>
              <w:left w:val="single" w:sz="4" w:space="0" w:color="auto"/>
              <w:bottom w:val="single" w:sz="4" w:space="0" w:color="auto"/>
              <w:right w:val="single" w:sz="4" w:space="0" w:color="auto"/>
            </w:tcBorders>
            <w:hideMark/>
          </w:tcPr>
          <w:p w14:paraId="0CE06E28"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17B421D0"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992E52A"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08.2014</w:t>
            </w:r>
          </w:p>
        </w:tc>
        <w:tc>
          <w:tcPr>
            <w:tcW w:w="1260" w:type="dxa"/>
            <w:tcBorders>
              <w:top w:val="single" w:sz="4" w:space="0" w:color="auto"/>
              <w:left w:val="single" w:sz="4" w:space="0" w:color="auto"/>
              <w:bottom w:val="single" w:sz="4" w:space="0" w:color="auto"/>
              <w:right w:val="single" w:sz="4" w:space="0" w:color="auto"/>
            </w:tcBorders>
            <w:hideMark/>
          </w:tcPr>
          <w:p w14:paraId="336E3E58"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hideMark/>
          </w:tcPr>
          <w:p w14:paraId="275A97C1" w14:textId="77777777" w:rsidR="00C00211" w:rsidRPr="00720B40" w:rsidRDefault="00C00211" w:rsidP="003875B5">
            <w:pPr>
              <w:widowControl w:val="0"/>
              <w:adjustRightInd w:val="0"/>
              <w:spacing w:after="0" w:line="360" w:lineRule="auto"/>
              <w:ind w:right="-2"/>
              <w:rPr>
                <w:rFonts w:eastAsia="Calibri" w:cs="Times New Roman"/>
                <w:b/>
                <w:i/>
              </w:rPr>
            </w:pPr>
            <w:r w:rsidRPr="00720B40">
              <w:rPr>
                <w:rFonts w:eastAsia="SimSun" w:cs="Times New Roman"/>
                <w:b/>
                <w:i/>
                <w:lang w:eastAsia="zh-CN"/>
              </w:rPr>
              <w:t>ООО «Глобалтрак Лоджистик»</w:t>
            </w:r>
          </w:p>
        </w:tc>
        <w:tc>
          <w:tcPr>
            <w:tcW w:w="3827" w:type="dxa"/>
            <w:tcBorders>
              <w:top w:val="single" w:sz="4" w:space="0" w:color="auto"/>
              <w:left w:val="single" w:sz="4" w:space="0" w:color="auto"/>
              <w:bottom w:val="single" w:sz="4" w:space="0" w:color="auto"/>
              <w:right w:val="single" w:sz="4" w:space="0" w:color="auto"/>
            </w:tcBorders>
            <w:hideMark/>
          </w:tcPr>
          <w:p w14:paraId="597C7C29"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1802DE21"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481F822"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hideMark/>
          </w:tcPr>
          <w:p w14:paraId="39192CCF"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hideMark/>
          </w:tcPr>
          <w:p w14:paraId="15D8CFCD" w14:textId="77777777" w:rsidR="00C00211" w:rsidRPr="00720B40" w:rsidRDefault="00C00211" w:rsidP="003875B5">
            <w:pPr>
              <w:widowControl w:val="0"/>
              <w:adjustRightInd w:val="0"/>
              <w:spacing w:after="0" w:line="360" w:lineRule="auto"/>
              <w:ind w:right="-2"/>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hideMark/>
          </w:tcPr>
          <w:p w14:paraId="39A8B3B4"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3422E8C3" w14:textId="77777777" w:rsidTr="00816B1B">
        <w:tc>
          <w:tcPr>
            <w:tcW w:w="1260" w:type="dxa"/>
            <w:tcBorders>
              <w:top w:val="single" w:sz="4" w:space="0" w:color="auto"/>
              <w:left w:val="single" w:sz="4" w:space="0" w:color="auto"/>
              <w:bottom w:val="single" w:sz="4" w:space="0" w:color="auto"/>
              <w:right w:val="single" w:sz="4" w:space="0" w:color="auto"/>
            </w:tcBorders>
          </w:tcPr>
          <w:p w14:paraId="41105461"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lastRenderedPageBreak/>
              <w:t>10.2017</w:t>
            </w:r>
          </w:p>
        </w:tc>
        <w:tc>
          <w:tcPr>
            <w:tcW w:w="1260" w:type="dxa"/>
            <w:tcBorders>
              <w:top w:val="single" w:sz="4" w:space="0" w:color="auto"/>
              <w:left w:val="single" w:sz="4" w:space="0" w:color="auto"/>
              <w:bottom w:val="single" w:sz="4" w:space="0" w:color="auto"/>
              <w:right w:val="single" w:sz="4" w:space="0" w:color="auto"/>
            </w:tcBorders>
          </w:tcPr>
          <w:p w14:paraId="2A81F684"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tcPr>
          <w:p w14:paraId="56DAE14C" w14:textId="77777777" w:rsidR="00C00211" w:rsidRPr="00720B40" w:rsidRDefault="00C00211" w:rsidP="003875B5">
            <w:pPr>
              <w:widowControl w:val="0"/>
              <w:adjustRightInd w:val="0"/>
              <w:spacing w:after="0" w:line="360" w:lineRule="auto"/>
              <w:ind w:right="-2"/>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tcPr>
          <w:p w14:paraId="2601F50E" w14:textId="77777777" w:rsidR="00C00211" w:rsidRPr="00720B40"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b/>
                <w:i/>
                <w:lang w:eastAsia="zh-CN"/>
              </w:rPr>
              <w:t>Финансовый директор</w:t>
            </w:r>
          </w:p>
        </w:tc>
      </w:tr>
    </w:tbl>
    <w:p w14:paraId="3A48500A"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03336940" w14:textId="357E2AD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66597904" w14:textId="5D158F24"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1F213A89" w14:textId="061F1BD2" w:rsidR="00B74B38" w:rsidRPr="004E54B5" w:rsidRDefault="00B74B38" w:rsidP="003875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Сделка по приобретению Лесных Д.Н. акций Общества:</w:t>
      </w:r>
    </w:p>
    <w:p w14:paraId="0960D08C" w14:textId="603D5E5C" w:rsidR="00C11162" w:rsidRPr="004E54B5" w:rsidRDefault="00C11162" w:rsidP="003875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5CD0EA6D"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2D59CECF" w14:textId="3D49E8FD" w:rsidR="004E54B5" w:rsidRPr="004E54B5" w:rsidRDefault="004E54B5" w:rsidP="003875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70479B56" w14:textId="5569CB93" w:rsidR="00B74B38" w:rsidRDefault="00B74B38" w:rsidP="003875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sidRPr="004E54B5">
        <w:rPr>
          <w:rFonts w:eastAsia="SimSun" w:cs="Times New Roman"/>
          <w:b/>
          <w:lang w:eastAsia="zh-CN"/>
        </w:rPr>
        <w:t>5 330 050 штук</w:t>
      </w:r>
    </w:p>
    <w:p w14:paraId="44AEBB3B" w14:textId="3F28D3A5" w:rsidR="00B74B38" w:rsidRPr="00720B40" w:rsidRDefault="00B74B38" w:rsidP="003875B5">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Дата совершения сделки: </w:t>
      </w:r>
      <w:r w:rsidRPr="004E54B5">
        <w:rPr>
          <w:rFonts w:eastAsia="SimSun"/>
          <w:b/>
          <w:lang w:eastAsia="zh-CN"/>
        </w:rPr>
        <w:t>08.11.2017</w:t>
      </w:r>
    </w:p>
    <w:p w14:paraId="071AB6C1" w14:textId="77777777" w:rsidR="00F915E5" w:rsidRDefault="00F915E5" w:rsidP="003875B5">
      <w:pPr>
        <w:spacing w:after="0" w:line="360" w:lineRule="auto"/>
        <w:ind w:right="-2"/>
        <w:jc w:val="both"/>
        <w:rPr>
          <w:rFonts w:eastAsia="Calibri" w:cs="Times New Roman"/>
        </w:rPr>
      </w:pPr>
    </w:p>
    <w:p w14:paraId="0401849D" w14:textId="10A2E69E" w:rsidR="00C00211" w:rsidRPr="00720B40" w:rsidRDefault="00901EF9" w:rsidP="003875B5">
      <w:pPr>
        <w:spacing w:after="0" w:line="360" w:lineRule="auto"/>
        <w:ind w:right="-2"/>
        <w:jc w:val="both"/>
        <w:rPr>
          <w:rFonts w:eastAsia="SimSun" w:cs="Times New Roman"/>
          <w:b/>
          <w:color w:val="000000"/>
          <w:lang w:eastAsia="zh-CN"/>
        </w:rPr>
      </w:pPr>
      <w:r>
        <w:rPr>
          <w:rFonts w:eastAsia="Calibri" w:cs="Times New Roman"/>
        </w:rPr>
        <w:t>4</w:t>
      </w:r>
      <w:r w:rsidR="00C00211" w:rsidRPr="00720B40">
        <w:rPr>
          <w:rFonts w:eastAsia="Calibri" w:cs="Times New Roman"/>
        </w:rPr>
        <w:t xml:space="preserve">. </w:t>
      </w:r>
      <w:r w:rsidR="00C00211" w:rsidRPr="00720B40">
        <w:rPr>
          <w:rFonts w:eastAsia="SimSun" w:cs="Times New Roman"/>
          <w:lang w:eastAsia="zh-CN"/>
        </w:rPr>
        <w:t xml:space="preserve">фамилия, имя, отчество: </w:t>
      </w:r>
      <w:r w:rsidR="00C00211" w:rsidRPr="00720B40">
        <w:rPr>
          <w:rFonts w:eastAsia="SimSun" w:cs="Times New Roman"/>
          <w:b/>
          <w:i/>
          <w:lang w:eastAsia="zh-CN"/>
        </w:rPr>
        <w:t>Шадров Валентин Владимирович</w:t>
      </w:r>
    </w:p>
    <w:p w14:paraId="4949319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180003F6"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53A4BE3F" w14:textId="6293B66F"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0E24C960"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3547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C7AC6"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EEF7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686E0A07"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44E1D26"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3C11A4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tcPr>
          <w:p w14:paraId="121965EB"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73679939"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3619226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083A527"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10.2010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63B79D"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08.2012</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D87D1D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Зерновая компания «Настюша»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89C36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Департамент экономического анализа и информационных технологий, Заместитель директора департамента</w:t>
            </w:r>
          </w:p>
        </w:tc>
      </w:tr>
      <w:tr w:rsidR="00C00211" w:rsidRPr="00720B40" w14:paraId="0BE87E3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D498BE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08.2012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88150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05.2013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49A67F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ОАО Вторая грузовая компании </w:t>
            </w:r>
            <w:r w:rsidRPr="00720B40">
              <w:rPr>
                <w:rFonts w:eastAsia="SimSun" w:cs="Times New Roman"/>
                <w:b/>
                <w:i/>
                <w:lang w:eastAsia="zh-CN"/>
              </w:rPr>
              <w:br/>
              <w:t>(ОАО Федеральная грузовая компания»)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92FC5D"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Департамент экономики, заместитель начальника департамента</w:t>
            </w:r>
          </w:p>
        </w:tc>
      </w:tr>
      <w:tr w:rsidR="00C00211" w:rsidRPr="00720B40" w14:paraId="243738CB"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13FA6C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07.2013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EDF81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 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1541F8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«Глобалтрак Лоджистик»</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49E08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Финансовый директор</w:t>
            </w:r>
          </w:p>
        </w:tc>
      </w:tr>
      <w:tr w:rsidR="00C00211" w:rsidRPr="00720B40" w14:paraId="100DF14F"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58A7B7D"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B07002"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7C5D17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01D323"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6976D02"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01EF2677"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11.2017</w:t>
            </w:r>
          </w:p>
        </w:tc>
        <w:tc>
          <w:tcPr>
            <w:tcW w:w="1260" w:type="dxa"/>
            <w:tcBorders>
              <w:top w:val="single" w:sz="4" w:space="0" w:color="auto"/>
              <w:left w:val="single" w:sz="4" w:space="0" w:color="auto"/>
              <w:bottom w:val="single" w:sz="4" w:space="0" w:color="auto"/>
              <w:right w:val="single" w:sz="4" w:space="0" w:color="auto"/>
            </w:tcBorders>
            <w:vAlign w:val="center"/>
          </w:tcPr>
          <w:p w14:paraId="4EA350A3"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tcPr>
          <w:p w14:paraId="6A5959E7"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tcPr>
          <w:p w14:paraId="00DAD7DA"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Заместитель генерального директора</w:t>
            </w:r>
          </w:p>
        </w:tc>
      </w:tr>
    </w:tbl>
    <w:p w14:paraId="5A3DC303" w14:textId="0E6C7FB2"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0E6F34DE" w14:textId="5B75544F"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609A6DDA" w14:textId="585BF670"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8F301A">
        <w:rPr>
          <w:rFonts w:eastAsia="SimSun" w:cs="Times New Roman"/>
          <w:lang w:eastAsia="zh-CN"/>
        </w:rPr>
        <w:t>2018</w:t>
      </w:r>
      <w:r>
        <w:rPr>
          <w:rFonts w:eastAsia="SimSun" w:cs="Times New Roman"/>
          <w:lang w:eastAsia="zh-CN"/>
        </w:rPr>
        <w:t xml:space="preserve"> году не совершались.</w:t>
      </w:r>
    </w:p>
    <w:p w14:paraId="1A020B6A" w14:textId="77777777" w:rsidR="001964F6" w:rsidRDefault="001964F6" w:rsidP="003875B5">
      <w:pPr>
        <w:widowControl w:val="0"/>
        <w:adjustRightInd w:val="0"/>
        <w:spacing w:after="0" w:line="360" w:lineRule="auto"/>
        <w:ind w:right="-2"/>
        <w:jc w:val="both"/>
        <w:rPr>
          <w:rFonts w:eastAsia="SimSun" w:cs="Times New Roman"/>
          <w:lang w:eastAsia="zh-CN"/>
        </w:rPr>
      </w:pPr>
    </w:p>
    <w:p w14:paraId="5B7CB354" w14:textId="6C10C848"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lastRenderedPageBreak/>
        <w:t>5</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Маркунина Елизавета Анатольевна </w:t>
      </w:r>
    </w:p>
    <w:p w14:paraId="59F884D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2E0D187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476FE6A4" w14:textId="6926D083"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66EEBBEF"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00CE1"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ACB69"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A5369"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6320BB80"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6FACA30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4CF7304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tcPr>
          <w:p w14:paraId="420369C2"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17FD1524"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20193AE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9C60AE4"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07.2007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9CD486"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10.2013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491F0B8"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ООО</w:t>
            </w:r>
            <w:r w:rsidRPr="00720B40">
              <w:rPr>
                <w:rFonts w:eastAsia="SimSun" w:cs="Times New Roman"/>
                <w:b/>
                <w:i/>
                <w:lang w:val="en-US" w:eastAsia="zh-CN"/>
              </w:rPr>
              <w:t xml:space="preserve"> </w:t>
            </w:r>
            <w:r w:rsidRPr="00720B40">
              <w:rPr>
                <w:rFonts w:eastAsia="SimSun" w:cs="Times New Roman"/>
                <w:b/>
                <w:i/>
                <w:lang w:eastAsia="zh-CN"/>
              </w:rPr>
              <w:t>«</w:t>
            </w:r>
            <w:proofErr w:type="gramStart"/>
            <w:r w:rsidRPr="00720B40">
              <w:rPr>
                <w:rFonts w:eastAsia="SimSun" w:cs="Times New Roman"/>
                <w:b/>
                <w:i/>
                <w:lang w:eastAsia="zh-CN"/>
              </w:rPr>
              <w:t>ЛОГИСТИКА  И</w:t>
            </w:r>
            <w:proofErr w:type="gramEnd"/>
            <w:r w:rsidRPr="00720B40">
              <w:rPr>
                <w:rFonts w:eastAsia="SimSun" w:cs="Times New Roman"/>
                <w:b/>
                <w:i/>
                <w:lang w:eastAsia="zh-CN"/>
              </w:rPr>
              <w:t xml:space="preserve">  ТРАНСПОРТ»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CCAD18"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Начальник Корпоративно-правового отдела</w:t>
            </w:r>
          </w:p>
        </w:tc>
      </w:tr>
      <w:tr w:rsidR="00C00211" w:rsidRPr="00720B40" w14:paraId="0D3A5F76"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2F65B56"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1A9F6D"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862E061"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«Глобалтрак Лоджистик»</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46DA87"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 (по совместительству)</w:t>
            </w:r>
          </w:p>
        </w:tc>
      </w:tr>
      <w:tr w:rsidR="00C00211" w:rsidRPr="00720B40" w14:paraId="3AFF458B"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36CF35C" w14:textId="77777777" w:rsidR="00C00211" w:rsidRPr="00720B40" w:rsidRDefault="00C00211" w:rsidP="003875B5">
            <w:pPr>
              <w:widowControl w:val="0"/>
              <w:adjustRightInd w:val="0"/>
              <w:spacing w:after="0" w:line="360" w:lineRule="auto"/>
              <w:ind w:right="-2"/>
              <w:jc w:val="center"/>
              <w:rPr>
                <w:rFonts w:eastAsia="SimSun" w:cs="Times New Roman"/>
                <w:b/>
                <w:i/>
                <w:highlight w:val="yellow"/>
                <w:lang w:eastAsia="zh-CN"/>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C0BA7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DBDF08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«Глобалтрак Лоджистик»</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C10C3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78CCED8B"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E1BC6FA"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AD4AB9"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2518763F"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АО «Лорри»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7D1CF7"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Член Совета директоров</w:t>
            </w:r>
          </w:p>
        </w:tc>
      </w:tr>
      <w:tr w:rsidR="00C00211" w:rsidRPr="00720B40" w14:paraId="141109E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8C1E814"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F12765"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02.2015</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B814F9E"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Представительство компании с ограниченной ответственностью «КВИННОКС ХОЛДИНГ ЛТД»</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D8390A" w14:textId="77777777" w:rsidR="00C00211" w:rsidRPr="00720B40" w:rsidRDefault="00C00211" w:rsidP="003875B5">
            <w:pPr>
              <w:widowControl w:val="0"/>
              <w:adjustRightInd w:val="0"/>
              <w:spacing w:after="0" w:line="360" w:lineRule="auto"/>
              <w:ind w:right="-2"/>
              <w:jc w:val="center"/>
              <w:rPr>
                <w:rFonts w:eastAsia="Times New Roman" w:cs="Times New Roman"/>
                <w:highlight w:val="yellow"/>
              </w:rPr>
            </w:pPr>
            <w:r w:rsidRPr="00720B40">
              <w:rPr>
                <w:rFonts w:eastAsia="SimSun" w:cs="Times New Roman"/>
                <w:b/>
                <w:i/>
                <w:lang w:eastAsia="zh-CN"/>
              </w:rPr>
              <w:t>Начальник Корпоративно-правового отдела</w:t>
            </w:r>
          </w:p>
        </w:tc>
      </w:tr>
      <w:tr w:rsidR="00C00211" w:rsidRPr="00720B40" w14:paraId="46A745BB"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CB5B184"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03.2015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68038D"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06.2017</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E5CEF9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«ТрансКонсалт Менеджмент»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607CFA"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w:t>
            </w:r>
          </w:p>
        </w:tc>
      </w:tr>
      <w:tr w:rsidR="00C00211" w:rsidRPr="00720B40" w14:paraId="08009FD6"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A2AF8A5"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09.2016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918005" w14:textId="77777777" w:rsidR="00C00211" w:rsidRPr="00720B40" w:rsidRDefault="001964F6" w:rsidP="003875B5">
            <w:pPr>
              <w:widowControl w:val="0"/>
              <w:adjustRightInd w:val="0"/>
              <w:spacing w:after="0" w:line="360" w:lineRule="auto"/>
              <w:ind w:right="-2"/>
              <w:jc w:val="center"/>
              <w:rPr>
                <w:rFonts w:eastAsia="SimSun" w:cs="Times New Roman"/>
                <w:b/>
                <w:i/>
                <w:lang w:eastAsia="zh-CN"/>
              </w:rPr>
            </w:pPr>
            <w:r>
              <w:rPr>
                <w:rFonts w:eastAsia="SimSun" w:cs="Times New Roman"/>
                <w:b/>
                <w:i/>
                <w:lang w:eastAsia="zh-CN"/>
              </w:rPr>
              <w:t>10</w:t>
            </w:r>
            <w:r w:rsidR="00C00211" w:rsidRPr="00720B40">
              <w:rPr>
                <w:rFonts w:eastAsia="SimSun" w:cs="Times New Roman"/>
                <w:b/>
                <w:i/>
                <w:lang w:eastAsia="zh-CN"/>
              </w:rPr>
              <w:t>.2017</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1E934DB"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ООО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9D84E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Генеральный директор</w:t>
            </w:r>
          </w:p>
        </w:tc>
      </w:tr>
      <w:tr w:rsidR="00C00211" w:rsidRPr="00720B40" w14:paraId="2FA26231"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B00896B" w14:textId="77777777" w:rsidR="00C00211" w:rsidRPr="009C3F6E" w:rsidRDefault="00EA2F8B" w:rsidP="003875B5">
            <w:pPr>
              <w:widowControl w:val="0"/>
              <w:adjustRightInd w:val="0"/>
              <w:spacing w:after="0" w:line="360" w:lineRule="auto"/>
              <w:ind w:right="-2"/>
              <w:jc w:val="center"/>
              <w:rPr>
                <w:rFonts w:eastAsia="SimSun" w:cs="Times New Roman"/>
                <w:b/>
                <w:i/>
                <w:lang w:eastAsia="zh-CN"/>
              </w:rPr>
            </w:pPr>
            <w:r w:rsidRPr="009C3F6E">
              <w:rPr>
                <w:rFonts w:eastAsia="SimSun" w:cs="Times New Roman"/>
                <w:b/>
                <w:i/>
                <w:lang w:eastAsia="zh-CN"/>
              </w:rPr>
              <w:t>11</w:t>
            </w:r>
            <w:r w:rsidR="00C00211" w:rsidRPr="009C3F6E">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A49BF1" w14:textId="77777777" w:rsidR="00C00211" w:rsidRPr="009C3F6E" w:rsidRDefault="00C00211" w:rsidP="003875B5">
            <w:pPr>
              <w:widowControl w:val="0"/>
              <w:adjustRightInd w:val="0"/>
              <w:spacing w:after="0" w:line="360" w:lineRule="auto"/>
              <w:ind w:right="-2"/>
              <w:jc w:val="center"/>
              <w:rPr>
                <w:rFonts w:eastAsia="SimSun" w:cs="Times New Roman"/>
                <w:b/>
                <w:i/>
                <w:lang w:eastAsia="zh-CN"/>
              </w:rPr>
            </w:pPr>
            <w:r w:rsidRPr="009C3F6E">
              <w:rPr>
                <w:rFonts w:eastAsia="SimSun" w:cs="Times New Roman"/>
                <w:b/>
                <w:i/>
                <w:lang w:eastAsia="zh-CN"/>
              </w:rPr>
              <w:t>наст.вр.</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BFF7719" w14:textId="77777777" w:rsidR="00C00211" w:rsidRPr="009C3F6E" w:rsidRDefault="00C00211" w:rsidP="003875B5">
            <w:pPr>
              <w:widowControl w:val="0"/>
              <w:adjustRightInd w:val="0"/>
              <w:spacing w:after="0" w:line="360" w:lineRule="auto"/>
              <w:ind w:right="-2"/>
              <w:jc w:val="center"/>
              <w:rPr>
                <w:rFonts w:eastAsia="SimSun" w:cs="Times New Roman"/>
                <w:b/>
                <w:i/>
                <w:lang w:eastAsia="zh-CN"/>
              </w:rPr>
            </w:pPr>
            <w:r w:rsidRPr="009C3F6E">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88A803" w14:textId="77777777" w:rsidR="00C00211" w:rsidRPr="009C3F6E" w:rsidRDefault="00C00211" w:rsidP="003875B5">
            <w:pPr>
              <w:widowControl w:val="0"/>
              <w:adjustRightInd w:val="0"/>
              <w:spacing w:after="0" w:line="360" w:lineRule="auto"/>
              <w:ind w:right="-2"/>
              <w:jc w:val="center"/>
              <w:rPr>
                <w:rFonts w:eastAsia="SimSun" w:cs="Times New Roman"/>
                <w:b/>
                <w:i/>
                <w:lang w:eastAsia="zh-CN"/>
              </w:rPr>
            </w:pPr>
            <w:r w:rsidRPr="009C3F6E">
              <w:rPr>
                <w:rFonts w:eastAsia="SimSun" w:cs="Times New Roman"/>
                <w:b/>
                <w:i/>
                <w:lang w:eastAsia="zh-CN"/>
              </w:rPr>
              <w:t>Начальник Корпоративно-правового отдела</w:t>
            </w:r>
          </w:p>
        </w:tc>
      </w:tr>
    </w:tbl>
    <w:p w14:paraId="039DC93F" w14:textId="72CA2B9E"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573E2863" w14:textId="375AC863"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1F752860" w14:textId="50F4C61C"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8F301A">
        <w:rPr>
          <w:rFonts w:eastAsia="SimSun" w:cs="Times New Roman"/>
          <w:lang w:eastAsia="zh-CN"/>
        </w:rPr>
        <w:t>2018</w:t>
      </w:r>
      <w:r>
        <w:rPr>
          <w:rFonts w:eastAsia="SimSun" w:cs="Times New Roman"/>
          <w:lang w:eastAsia="zh-CN"/>
        </w:rPr>
        <w:t xml:space="preserve"> году не совершались.</w:t>
      </w:r>
    </w:p>
    <w:p w14:paraId="26A6948B"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5F9D5D0E" w14:textId="6CB8C5F6"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6</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Яковлева Наталья Юрьевна </w:t>
      </w:r>
      <w:r w:rsidR="003005ED">
        <w:rPr>
          <w:rFonts w:eastAsia="Times New Roman" w:cs="Times New Roman"/>
          <w:b/>
          <w:bCs/>
          <w:i/>
          <w:iCs/>
        </w:rPr>
        <w:t>– независимый член Совета директоров</w:t>
      </w:r>
    </w:p>
    <w:p w14:paraId="3307C3A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4BE9577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1CCADB2" w14:textId="045C4795"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73BF424C"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0541D"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7BD31"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1E6C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70088B7C"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0B5F4DE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623D61B9"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7DAF43C"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5D88F91"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78F68473"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2DBFDC6"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CA353CC"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D27BCC"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 xml:space="preserve">АО «ПрайсвотерхаусКуперс </w:t>
            </w:r>
            <w:r w:rsidRPr="00720B40">
              <w:rPr>
                <w:rFonts w:eastAsia="SimSun" w:cs="Times New Roman"/>
                <w:b/>
                <w:i/>
                <w:lang w:eastAsia="zh-CN"/>
              </w:rPr>
              <w:lastRenderedPageBreak/>
              <w:t>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E40DE9"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lastRenderedPageBreak/>
              <w:t>партнер</w:t>
            </w:r>
          </w:p>
        </w:tc>
      </w:tr>
      <w:tr w:rsidR="00C00211" w:rsidRPr="00720B40" w14:paraId="746FCF4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44423B2"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1A1723"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4F691C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АО «Медиаскоп»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2424C23"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Независимый директор, член Совета директоров</w:t>
            </w:r>
          </w:p>
        </w:tc>
      </w:tr>
    </w:tbl>
    <w:p w14:paraId="0070AF18" w14:textId="4F0F848F"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7DF9D167" w14:textId="0D696E1F"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6C9ABF18" w14:textId="7406A8EC"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8F301A">
        <w:rPr>
          <w:rFonts w:eastAsia="SimSun" w:cs="Times New Roman"/>
          <w:lang w:eastAsia="zh-CN"/>
        </w:rPr>
        <w:t>2018</w:t>
      </w:r>
      <w:r>
        <w:rPr>
          <w:rFonts w:eastAsia="SimSun" w:cs="Times New Roman"/>
          <w:lang w:eastAsia="zh-CN"/>
        </w:rPr>
        <w:t xml:space="preserve"> году не совершались.</w:t>
      </w:r>
    </w:p>
    <w:p w14:paraId="7CEE2A5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57DAE933" w14:textId="21DCE808"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7</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Левашова Анастасия Викторовна </w:t>
      </w:r>
      <w:r w:rsidR="003005ED">
        <w:rPr>
          <w:rFonts w:eastAsia="Times New Roman" w:cs="Times New Roman"/>
          <w:b/>
          <w:bCs/>
          <w:i/>
          <w:iCs/>
        </w:rPr>
        <w:t>– независимый член Совета директоров</w:t>
      </w:r>
    </w:p>
    <w:p w14:paraId="0431402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70766D2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A468DB2" w14:textId="6843CCAB"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6B9E67F0"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6AA5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2EE0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180F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215E39C5"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7064FF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83647E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2570C029"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1889F90"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505BD71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6DB081E"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04.2012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BD340AB"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01.2014</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2648476"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Банк БНП-Париба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53A8061"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Директор, Глава отдела продаж Восточной Европы</w:t>
            </w:r>
          </w:p>
        </w:tc>
      </w:tr>
      <w:tr w:rsidR="00C00211" w:rsidRPr="00720B40" w14:paraId="57247761"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E575CA1"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8896D13"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B2A2AA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Блекфрайерс Ассет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BB202DB"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75B7760D"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2D04ACB1"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2761BDB9"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BB81741"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10610989"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w:t>
            </w:r>
          </w:p>
        </w:tc>
      </w:tr>
      <w:tr w:rsidR="00901EF9" w:rsidRPr="00720B40" w14:paraId="734371FC"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3CB1F1E7"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119A0A28"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D844ED6" w14:textId="77777777" w:rsidR="00901EF9" w:rsidRPr="00426C8C"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«Ашанти Голд Корпорейшн»</w:t>
            </w:r>
          </w:p>
        </w:tc>
        <w:tc>
          <w:tcPr>
            <w:tcW w:w="3825" w:type="dxa"/>
            <w:tcBorders>
              <w:top w:val="single" w:sz="4" w:space="0" w:color="auto"/>
              <w:left w:val="single" w:sz="4" w:space="0" w:color="auto"/>
              <w:bottom w:val="single" w:sz="4" w:space="0" w:color="auto"/>
              <w:right w:val="single" w:sz="4" w:space="0" w:color="auto"/>
            </w:tcBorders>
            <w:vAlign w:val="center"/>
          </w:tcPr>
          <w:p w14:paraId="37D14B53"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1A38D426" w14:textId="1B6C18DE"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112F805D" w14:textId="7CAD2A50"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1E5E6BD7" w14:textId="03926FD2"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8F301A">
        <w:rPr>
          <w:rFonts w:eastAsia="SimSun" w:cs="Times New Roman"/>
          <w:lang w:eastAsia="zh-CN"/>
        </w:rPr>
        <w:t>2018</w:t>
      </w:r>
      <w:r>
        <w:rPr>
          <w:rFonts w:eastAsia="SimSun" w:cs="Times New Roman"/>
          <w:lang w:eastAsia="zh-CN"/>
        </w:rPr>
        <w:t xml:space="preserve"> году не совершались.</w:t>
      </w:r>
    </w:p>
    <w:p w14:paraId="5F7D346F" w14:textId="77777777" w:rsidR="00C00211" w:rsidRPr="00720B40" w:rsidRDefault="00C00211" w:rsidP="003875B5">
      <w:pPr>
        <w:widowControl w:val="0"/>
        <w:adjustRightInd w:val="0"/>
        <w:spacing w:after="0" w:line="360" w:lineRule="auto"/>
        <w:ind w:right="-2"/>
        <w:jc w:val="both"/>
        <w:rPr>
          <w:rFonts w:eastAsia="Calibri" w:cs="Times New Roman"/>
          <w:b/>
          <w:i/>
          <w:u w:val="single"/>
        </w:rPr>
      </w:pPr>
    </w:p>
    <w:p w14:paraId="59832935" w14:textId="4667C75E" w:rsidR="00901EF9" w:rsidRDefault="008F301A" w:rsidP="003875B5">
      <w:pPr>
        <w:widowControl w:val="0"/>
        <w:adjustRightInd w:val="0"/>
        <w:spacing w:after="0" w:line="360" w:lineRule="auto"/>
        <w:ind w:right="-2"/>
        <w:jc w:val="both"/>
        <w:rPr>
          <w:rFonts w:eastAsia="Times New Roman" w:cs="Times New Roman"/>
          <w:b/>
          <w:bCs/>
          <w:i/>
          <w:iCs/>
        </w:rPr>
      </w:pPr>
      <w:r>
        <w:rPr>
          <w:rFonts w:eastAsia="SimSun" w:cs="Times New Roman"/>
          <w:lang w:eastAsia="zh-CN"/>
        </w:rPr>
        <w:t>8</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w:t>
      </w:r>
      <w:r w:rsidR="00901EF9">
        <w:rPr>
          <w:rFonts w:eastAsia="Times New Roman" w:cs="Times New Roman"/>
          <w:b/>
          <w:bCs/>
          <w:i/>
          <w:iCs/>
        </w:rPr>
        <w:t>Ситдеков Тагир Алиевич</w:t>
      </w:r>
      <w:r w:rsidR="00901EF9" w:rsidRPr="00720B40">
        <w:rPr>
          <w:rFonts w:eastAsia="Times New Roman" w:cs="Times New Roman"/>
          <w:b/>
          <w:bCs/>
          <w:i/>
          <w:iCs/>
        </w:rPr>
        <w:t xml:space="preserve"> </w:t>
      </w:r>
    </w:p>
    <w:p w14:paraId="0E8BE743" w14:textId="277F0C2E"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901EF9">
        <w:rPr>
          <w:rFonts w:eastAsia="Times New Roman" w:cs="Times New Roman"/>
          <w:b/>
          <w:bCs/>
          <w:i/>
          <w:iCs/>
        </w:rPr>
        <w:t>1976</w:t>
      </w:r>
    </w:p>
    <w:p w14:paraId="2833B87A"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6338F091" w14:textId="3111CE55" w:rsidR="00C00211"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901EF9" w:rsidRPr="00720B40" w14:paraId="0469F2A9" w14:textId="77777777" w:rsidTr="00846BC5">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2D43D"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50227"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04B6A"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Должность</w:t>
            </w:r>
          </w:p>
        </w:tc>
      </w:tr>
      <w:tr w:rsidR="00901EF9" w:rsidRPr="00720B40" w14:paraId="3BE43CA4" w14:textId="77777777" w:rsidTr="00846BC5">
        <w:tc>
          <w:tcPr>
            <w:tcW w:w="1260" w:type="dxa"/>
            <w:tcBorders>
              <w:top w:val="single" w:sz="4" w:space="0" w:color="auto"/>
              <w:left w:val="single" w:sz="4" w:space="0" w:color="auto"/>
              <w:bottom w:val="single" w:sz="4" w:space="0" w:color="auto"/>
              <w:right w:val="single" w:sz="4" w:space="0" w:color="auto"/>
            </w:tcBorders>
            <w:hideMark/>
          </w:tcPr>
          <w:p w14:paraId="6F8EF178"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9D26BA6" w14:textId="77777777" w:rsidR="00901EF9" w:rsidRPr="00720B40" w:rsidRDefault="00901EF9"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8789E3C" w14:textId="77777777" w:rsidR="00901EF9" w:rsidRPr="00720B40" w:rsidRDefault="00901EF9" w:rsidP="00846BC5">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465B6952" w14:textId="77777777" w:rsidR="00901EF9" w:rsidRPr="00720B40" w:rsidRDefault="00901EF9" w:rsidP="00846BC5">
            <w:pPr>
              <w:widowControl w:val="0"/>
              <w:adjustRightInd w:val="0"/>
              <w:spacing w:after="200" w:line="256" w:lineRule="auto"/>
              <w:ind w:right="-2"/>
              <w:jc w:val="both"/>
              <w:rPr>
                <w:rFonts w:eastAsia="Times New Roman" w:cs="Times New Roman"/>
              </w:rPr>
            </w:pPr>
          </w:p>
        </w:tc>
      </w:tr>
      <w:tr w:rsidR="00901EF9" w:rsidRPr="00720B40" w14:paraId="738D9D06"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3DF72ED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ECD41C7"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3614E4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705C61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Правления, Член Инвестиционного комитета</w:t>
            </w:r>
          </w:p>
        </w:tc>
      </w:tr>
      <w:tr w:rsidR="00901EF9" w:rsidRPr="00720B40" w14:paraId="58029717"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1ACDD742"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lastRenderedPageBreak/>
              <w:t>2015</w:t>
            </w:r>
          </w:p>
        </w:tc>
        <w:tc>
          <w:tcPr>
            <w:tcW w:w="1259" w:type="dxa"/>
            <w:tcBorders>
              <w:top w:val="single" w:sz="4" w:space="0" w:color="auto"/>
              <w:left w:val="single" w:sz="4" w:space="0" w:color="auto"/>
              <w:bottom w:val="single" w:sz="4" w:space="0" w:color="auto"/>
              <w:right w:val="single" w:sz="4" w:space="0" w:color="auto"/>
            </w:tcBorders>
            <w:vAlign w:val="center"/>
          </w:tcPr>
          <w:p w14:paraId="65C7BDF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AD089E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D47011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17389EC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766B3A60"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AAB59B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A9E214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4F70033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368E6588"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722F7EBF"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31E5269"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D4C44B5"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51F4C74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3288F112"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FD9F1B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71AD51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B6EBF5C"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02AFEFA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5AF2946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4A950380"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1B42CA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822C74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394303B9"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299AAA28"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2733A569"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35D61E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081633C"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EC8D4D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525DCA5A"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2D7E76D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7A27D7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FB4D44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3740F75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Председатель Совета директоров</w:t>
            </w:r>
          </w:p>
        </w:tc>
      </w:tr>
      <w:tr w:rsidR="00901EF9" w:rsidRPr="00720B40" w14:paraId="2A3DCD7B"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7328C14C"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7D8C824F"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2866" w:type="dxa"/>
            <w:tcBorders>
              <w:top w:val="single" w:sz="4" w:space="0" w:color="auto"/>
              <w:left w:val="single" w:sz="4" w:space="0" w:color="auto"/>
              <w:bottom w:val="single" w:sz="4" w:space="0" w:color="auto"/>
              <w:right w:val="single" w:sz="4" w:space="0" w:color="auto"/>
            </w:tcBorders>
            <w:vAlign w:val="center"/>
          </w:tcPr>
          <w:p w14:paraId="126FFABA"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«Столичный тракт»</w:t>
            </w:r>
          </w:p>
        </w:tc>
        <w:tc>
          <w:tcPr>
            <w:tcW w:w="3825" w:type="dxa"/>
            <w:tcBorders>
              <w:top w:val="single" w:sz="4" w:space="0" w:color="auto"/>
              <w:left w:val="single" w:sz="4" w:space="0" w:color="auto"/>
              <w:bottom w:val="single" w:sz="4" w:space="0" w:color="auto"/>
              <w:right w:val="single" w:sz="4" w:space="0" w:color="auto"/>
            </w:tcBorders>
            <w:vAlign w:val="center"/>
          </w:tcPr>
          <w:p w14:paraId="6CF265F1"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901EF9" w:rsidRPr="00720B40" w14:paraId="230F5703"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2000B62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56581702"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C778DB5"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61841465"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Первый заместитель Генерального директора</w:t>
            </w:r>
          </w:p>
        </w:tc>
      </w:tr>
      <w:tr w:rsidR="00901EF9" w:rsidRPr="00720B40" w14:paraId="4224FAD8"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1E89CC4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276EB6D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D69BB1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Causie Investments Limited</w:t>
            </w:r>
          </w:p>
        </w:tc>
        <w:tc>
          <w:tcPr>
            <w:tcW w:w="3825" w:type="dxa"/>
            <w:tcBorders>
              <w:top w:val="single" w:sz="4" w:space="0" w:color="auto"/>
              <w:left w:val="single" w:sz="4" w:space="0" w:color="auto"/>
              <w:bottom w:val="single" w:sz="4" w:space="0" w:color="auto"/>
              <w:right w:val="single" w:sz="4" w:space="0" w:color="auto"/>
            </w:tcBorders>
            <w:vAlign w:val="center"/>
          </w:tcPr>
          <w:p w14:paraId="3C3B186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901EF9" w:rsidRPr="00720B40" w14:paraId="31150855"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1FB803D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179157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D3A654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PFR Partners Management Limited</w:t>
            </w:r>
          </w:p>
        </w:tc>
        <w:tc>
          <w:tcPr>
            <w:tcW w:w="3825" w:type="dxa"/>
            <w:tcBorders>
              <w:top w:val="single" w:sz="4" w:space="0" w:color="auto"/>
              <w:left w:val="single" w:sz="4" w:space="0" w:color="auto"/>
              <w:bottom w:val="single" w:sz="4" w:space="0" w:color="auto"/>
              <w:right w:val="single" w:sz="4" w:space="0" w:color="auto"/>
            </w:tcBorders>
            <w:vAlign w:val="center"/>
          </w:tcPr>
          <w:p w14:paraId="544D35C7"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901EF9" w:rsidRPr="00720B40" w14:paraId="23FD5485"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EED7415"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468AFCE1"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D1426D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Tigers Realm Coal Limited</w:t>
            </w:r>
          </w:p>
        </w:tc>
        <w:tc>
          <w:tcPr>
            <w:tcW w:w="3825" w:type="dxa"/>
            <w:tcBorders>
              <w:top w:val="single" w:sz="4" w:space="0" w:color="auto"/>
              <w:left w:val="single" w:sz="4" w:space="0" w:color="auto"/>
              <w:bottom w:val="single" w:sz="4" w:space="0" w:color="auto"/>
              <w:right w:val="single" w:sz="4" w:space="0" w:color="auto"/>
            </w:tcBorders>
            <w:vAlign w:val="center"/>
          </w:tcPr>
          <w:p w14:paraId="6923F86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Исполнительный директор и член Комитета по аудиту, рискам и внутреннему контролю</w:t>
            </w:r>
          </w:p>
        </w:tc>
      </w:tr>
      <w:tr w:rsidR="00901EF9" w:rsidRPr="00720B40" w14:paraId="0B4F090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48A048A2"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480F524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D46F6C"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Kristlan Holdings Limited</w:t>
            </w:r>
          </w:p>
        </w:tc>
        <w:tc>
          <w:tcPr>
            <w:tcW w:w="3825" w:type="dxa"/>
            <w:tcBorders>
              <w:top w:val="single" w:sz="4" w:space="0" w:color="auto"/>
              <w:left w:val="single" w:sz="4" w:space="0" w:color="auto"/>
              <w:bottom w:val="single" w:sz="4" w:space="0" w:color="auto"/>
              <w:right w:val="single" w:sz="4" w:space="0" w:color="auto"/>
            </w:tcBorders>
            <w:vAlign w:val="center"/>
          </w:tcPr>
          <w:p w14:paraId="06C33EDB"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901EF9" w:rsidRPr="00720B40" w14:paraId="64858DCB"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72198D6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953B0E4"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AB6057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33FBF8D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901EF9" w:rsidRPr="00720B40" w14:paraId="76A842E9"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729D8819"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07B21BE"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2ECA36D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1EA68E27"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901EF9" w:rsidRPr="00720B40" w14:paraId="0AD2F1A1"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301BCF32"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5E8700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11EA59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PR Asset Management</w:t>
            </w:r>
          </w:p>
        </w:tc>
        <w:tc>
          <w:tcPr>
            <w:tcW w:w="3825" w:type="dxa"/>
            <w:tcBorders>
              <w:top w:val="single" w:sz="4" w:space="0" w:color="auto"/>
              <w:left w:val="single" w:sz="4" w:space="0" w:color="auto"/>
              <w:bottom w:val="single" w:sz="4" w:space="0" w:color="auto"/>
              <w:right w:val="single" w:sz="4" w:space="0" w:color="auto"/>
            </w:tcBorders>
            <w:vAlign w:val="center"/>
          </w:tcPr>
          <w:p w14:paraId="7FC38504"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901EF9" w:rsidRPr="00720B40" w14:paraId="3A4BC0B5"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598C54A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7994A9C"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ED033B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RS Investment Advisor</w:t>
            </w:r>
          </w:p>
        </w:tc>
        <w:tc>
          <w:tcPr>
            <w:tcW w:w="3825" w:type="dxa"/>
            <w:tcBorders>
              <w:top w:val="single" w:sz="4" w:space="0" w:color="auto"/>
              <w:left w:val="single" w:sz="4" w:space="0" w:color="auto"/>
              <w:bottom w:val="single" w:sz="4" w:space="0" w:color="auto"/>
              <w:right w:val="single" w:sz="4" w:space="0" w:color="auto"/>
            </w:tcBorders>
            <w:vAlign w:val="center"/>
          </w:tcPr>
          <w:p w14:paraId="245DB73F"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901EF9" w:rsidRPr="00720B40" w14:paraId="265F1778"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72CAAE9"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7A5673D"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F766AA5"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7CE633D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901EF9" w:rsidRPr="00720B40" w14:paraId="53077E15"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29142D23"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61469B1"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82753D6"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77C81CD8" w14:textId="77777777" w:rsidR="00901EF9" w:rsidRPr="00CD0FF8" w:rsidRDefault="00901EF9" w:rsidP="00846BC5">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bl>
    <w:p w14:paraId="6786B354" w14:textId="77777777" w:rsidR="00901EF9" w:rsidRDefault="00901EF9" w:rsidP="003875B5">
      <w:pPr>
        <w:widowControl w:val="0"/>
        <w:adjustRightInd w:val="0"/>
        <w:spacing w:after="0" w:line="360" w:lineRule="auto"/>
        <w:ind w:right="-2"/>
        <w:jc w:val="both"/>
        <w:rPr>
          <w:rFonts w:eastAsia="SimSun" w:cs="Times New Roman"/>
          <w:lang w:eastAsia="zh-CN"/>
        </w:rPr>
      </w:pPr>
    </w:p>
    <w:p w14:paraId="5F6BF249" w14:textId="799F18C8"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4B3ABE40" w14:textId="2C1255A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lastRenderedPageBreak/>
        <w:t xml:space="preserve">доля принадлежащих данному лицу обыкновенных акций </w:t>
      </w:r>
      <w:r w:rsidR="003005ED">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275BDA51" w14:textId="0BBE0081"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901EF9">
        <w:rPr>
          <w:rFonts w:eastAsia="SimSun" w:cs="Times New Roman"/>
          <w:lang w:eastAsia="zh-CN"/>
        </w:rPr>
        <w:t>2018</w:t>
      </w:r>
      <w:r>
        <w:rPr>
          <w:rFonts w:eastAsia="SimSun" w:cs="Times New Roman"/>
          <w:lang w:eastAsia="zh-CN"/>
        </w:rPr>
        <w:t xml:space="preserve"> году не совершались.</w:t>
      </w:r>
    </w:p>
    <w:p w14:paraId="0A932362" w14:textId="0AC8240E" w:rsidR="00C00211" w:rsidRDefault="00C00211" w:rsidP="003875B5">
      <w:pPr>
        <w:widowControl w:val="0"/>
        <w:adjustRightInd w:val="0"/>
        <w:spacing w:after="0" w:line="360" w:lineRule="auto"/>
        <w:ind w:right="-2"/>
        <w:jc w:val="both"/>
        <w:rPr>
          <w:rFonts w:eastAsia="Calibri" w:cs="Times New Roman"/>
          <w:b/>
          <w:i/>
          <w:u w:val="single"/>
        </w:rPr>
      </w:pPr>
    </w:p>
    <w:p w14:paraId="21B45525" w14:textId="3D0A38C4" w:rsidR="008F301A" w:rsidRDefault="008F301A" w:rsidP="008F301A">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9.  фамилия, имя, отчество:</w:t>
      </w:r>
      <w:r w:rsidRPr="00720B40">
        <w:rPr>
          <w:rFonts w:eastAsia="Times New Roman" w:cs="Times New Roman"/>
          <w:b/>
          <w:bCs/>
          <w:i/>
          <w:iCs/>
        </w:rPr>
        <w:t xml:space="preserve"> </w:t>
      </w:r>
      <w:r>
        <w:rPr>
          <w:rFonts w:eastAsia="Times New Roman" w:cs="Times New Roman"/>
          <w:b/>
          <w:bCs/>
          <w:i/>
          <w:iCs/>
        </w:rPr>
        <w:t>Лобанов Але</w:t>
      </w:r>
      <w:r w:rsidR="00BE3B5E">
        <w:rPr>
          <w:rFonts w:eastAsia="Times New Roman" w:cs="Times New Roman"/>
          <w:b/>
          <w:bCs/>
          <w:i/>
          <w:iCs/>
        </w:rPr>
        <w:t>к</w:t>
      </w:r>
      <w:r>
        <w:rPr>
          <w:rFonts w:eastAsia="Times New Roman" w:cs="Times New Roman"/>
          <w:b/>
          <w:bCs/>
          <w:i/>
          <w:iCs/>
        </w:rPr>
        <w:t>сандр Евгеньевич</w:t>
      </w:r>
      <w:r w:rsidRPr="00720B40">
        <w:rPr>
          <w:rFonts w:eastAsia="Times New Roman" w:cs="Times New Roman"/>
          <w:b/>
          <w:bCs/>
          <w:i/>
          <w:iCs/>
        </w:rPr>
        <w:t xml:space="preserve"> </w:t>
      </w:r>
    </w:p>
    <w:p w14:paraId="1E3341F0" w14:textId="0622D402"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1983</w:t>
      </w:r>
    </w:p>
    <w:p w14:paraId="2F755155"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42BDE5BF" w14:textId="77777777" w:rsidR="008F301A"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720B40" w14:paraId="088F07E6"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64D4D"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04714"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3CEBD"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Должность</w:t>
            </w:r>
          </w:p>
        </w:tc>
      </w:tr>
      <w:tr w:rsidR="008F301A" w:rsidRPr="00720B40" w14:paraId="4DA080A9"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722EB0DC"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443CB81"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7E2D6C6" w14:textId="77777777" w:rsidR="008F301A" w:rsidRPr="00720B40"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14564BA4" w14:textId="77777777" w:rsidR="008F301A" w:rsidRPr="00720B40" w:rsidRDefault="008F301A" w:rsidP="00846BC5">
            <w:pPr>
              <w:widowControl w:val="0"/>
              <w:adjustRightInd w:val="0"/>
              <w:spacing w:after="200" w:line="256" w:lineRule="auto"/>
              <w:ind w:right="-2"/>
              <w:jc w:val="both"/>
              <w:rPr>
                <w:rFonts w:eastAsia="Times New Roman" w:cs="Times New Roman"/>
              </w:rPr>
            </w:pPr>
          </w:p>
        </w:tc>
      </w:tr>
      <w:tr w:rsidR="008F301A" w:rsidRPr="00720B40" w14:paraId="6C2B86C6"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2174A212"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2008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27A5BBE"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B1E3B45"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Представительство компании с ограниченной ответственностью «ЭйАйДжи РСФ Эдвайзер, Лтд»</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1D4CF8F"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Менеджер по инвестициям</w:t>
            </w:r>
          </w:p>
        </w:tc>
      </w:tr>
      <w:tr w:rsidR="008F301A" w:rsidRPr="00720B40" w14:paraId="75976B72"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5CDE545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857462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72A51BB"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D8E426F"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8F301A" w:rsidRPr="00720B40" w14:paraId="0214228C"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D01ED6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DFE2F8F"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7B736D4B"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«Коттон Вэй»</w:t>
            </w:r>
          </w:p>
        </w:tc>
        <w:tc>
          <w:tcPr>
            <w:tcW w:w="3753" w:type="dxa"/>
            <w:tcBorders>
              <w:top w:val="single" w:sz="4" w:space="0" w:color="auto"/>
              <w:left w:val="single" w:sz="4" w:space="0" w:color="auto"/>
              <w:bottom w:val="single" w:sz="4" w:space="0" w:color="auto"/>
              <w:right w:val="single" w:sz="4" w:space="0" w:color="auto"/>
            </w:tcBorders>
            <w:vAlign w:val="center"/>
          </w:tcPr>
          <w:p w14:paraId="1634C91D"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8F301A" w:rsidRPr="00720B40" w14:paraId="45620D5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597E138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4BEE9A5"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B164F1C" w14:textId="77777777" w:rsidR="008F301A" w:rsidRPr="00FC2E03" w:rsidRDefault="008F301A" w:rsidP="00846BC5">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61E5BBCA"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115688CE" w14:textId="77777777" w:rsidR="008F301A" w:rsidRDefault="008F301A" w:rsidP="008F301A">
      <w:pPr>
        <w:widowControl w:val="0"/>
        <w:adjustRightInd w:val="0"/>
        <w:spacing w:after="0" w:line="360" w:lineRule="auto"/>
        <w:ind w:right="-2"/>
        <w:jc w:val="both"/>
        <w:rPr>
          <w:rFonts w:eastAsia="SimSun" w:cs="Times New Roman"/>
          <w:lang w:eastAsia="zh-CN"/>
        </w:rPr>
      </w:pPr>
    </w:p>
    <w:p w14:paraId="7F2AC5F6" w14:textId="012C08B4"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26F9643B" w14:textId="77777777"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4886FAA2" w14:textId="77777777" w:rsidR="008F301A" w:rsidRPr="00BB3D4F" w:rsidRDefault="008F301A" w:rsidP="008F301A">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2018 году не совершались.</w:t>
      </w:r>
    </w:p>
    <w:p w14:paraId="6C78332C" w14:textId="77777777" w:rsidR="008F301A" w:rsidRDefault="008F301A" w:rsidP="00A56C73">
      <w:pPr>
        <w:adjustRightInd w:val="0"/>
        <w:spacing w:after="0" w:line="360" w:lineRule="auto"/>
        <w:ind w:right="-2"/>
        <w:jc w:val="both"/>
        <w:rPr>
          <w:rFonts w:eastAsia="Times New Roman" w:cs="Times New Roman"/>
          <w:b/>
          <w:i/>
        </w:rPr>
      </w:pPr>
    </w:p>
    <w:p w14:paraId="17289313" w14:textId="79F782E3" w:rsidR="00A56C73" w:rsidRDefault="00A56C73" w:rsidP="00A56C73">
      <w:pPr>
        <w:adjustRightInd w:val="0"/>
        <w:spacing w:after="0" w:line="360" w:lineRule="auto"/>
        <w:ind w:right="-2"/>
        <w:jc w:val="both"/>
        <w:rPr>
          <w:rFonts w:eastAsia="Times New Roman" w:cs="Times New Roman"/>
          <w:b/>
          <w:i/>
        </w:rPr>
      </w:pPr>
      <w:r>
        <w:rPr>
          <w:rFonts w:eastAsia="Times New Roman" w:cs="Times New Roman"/>
          <w:b/>
          <w:i/>
        </w:rPr>
        <w:t xml:space="preserve">Сведения о проведении заседаний Совета директоров в </w:t>
      </w:r>
      <w:r w:rsidR="008F301A">
        <w:rPr>
          <w:rFonts w:eastAsia="Times New Roman" w:cs="Times New Roman"/>
          <w:b/>
          <w:i/>
        </w:rPr>
        <w:t>2018</w:t>
      </w:r>
      <w:r>
        <w:rPr>
          <w:rFonts w:eastAsia="Times New Roman" w:cs="Times New Roman"/>
          <w:b/>
          <w:i/>
        </w:rPr>
        <w:t xml:space="preserve"> году:</w:t>
      </w:r>
    </w:p>
    <w:p w14:paraId="3884397C" w14:textId="5A5F255E" w:rsidR="00A56C73" w:rsidRDefault="00A56C73" w:rsidP="00A56C73">
      <w:pPr>
        <w:adjustRightInd w:val="0"/>
        <w:spacing w:after="0" w:line="360" w:lineRule="auto"/>
        <w:ind w:right="-2"/>
        <w:jc w:val="both"/>
        <w:rPr>
          <w:rFonts w:eastAsia="SimSun" w:cs="Times New Roman"/>
          <w:lang w:eastAsia="zh-CN"/>
        </w:rPr>
      </w:pPr>
      <w:r w:rsidRPr="00A56C73">
        <w:rPr>
          <w:rFonts w:eastAsia="SimSun" w:cs="Times New Roman"/>
          <w:lang w:eastAsia="zh-CN"/>
        </w:rPr>
        <w:t xml:space="preserve">В отчетном году Совет директоров провел </w:t>
      </w:r>
      <w:r w:rsidR="00B23E8D">
        <w:rPr>
          <w:rFonts w:eastAsia="SimSun" w:cs="Times New Roman"/>
          <w:lang w:eastAsia="zh-CN"/>
        </w:rPr>
        <w:t>31</w:t>
      </w:r>
      <w:r w:rsidRPr="00A56C73">
        <w:rPr>
          <w:rFonts w:eastAsia="SimSun" w:cs="Times New Roman"/>
          <w:lang w:eastAsia="zh-CN"/>
        </w:rPr>
        <w:t xml:space="preserve"> заседани</w:t>
      </w:r>
      <w:r w:rsidR="00B23E8D">
        <w:rPr>
          <w:rFonts w:eastAsia="SimSun" w:cs="Times New Roman"/>
          <w:lang w:eastAsia="zh-CN"/>
        </w:rPr>
        <w:t>е</w:t>
      </w:r>
      <w:r w:rsidRPr="00A56C73">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Pr>
          <w:rFonts w:eastAsia="SimSun" w:cs="Times New Roman"/>
          <w:lang w:eastAsia="zh-CN"/>
        </w:rPr>
        <w:t>х</w:t>
      </w:r>
      <w:r w:rsidRPr="00A56C73">
        <w:rPr>
          <w:rFonts w:eastAsia="SimSun" w:cs="Times New Roman"/>
          <w:lang w:eastAsia="zh-CN"/>
        </w:rPr>
        <w:t xml:space="preserve"> Совета директоров.</w:t>
      </w:r>
    </w:p>
    <w:p w14:paraId="0F297692" w14:textId="40DA6648" w:rsidR="002753A6" w:rsidRPr="00A56C73" w:rsidRDefault="002753A6" w:rsidP="00A56C73">
      <w:pPr>
        <w:adjustRightInd w:val="0"/>
        <w:spacing w:after="0" w:line="360" w:lineRule="auto"/>
        <w:ind w:right="-2"/>
        <w:jc w:val="both"/>
        <w:rPr>
          <w:rFonts w:eastAsia="SimSun" w:cs="Times New Roman"/>
          <w:lang w:eastAsia="zh-CN"/>
        </w:rPr>
      </w:pPr>
      <w:r>
        <w:rPr>
          <w:rFonts w:eastAsia="SimSun" w:cs="Times New Roman"/>
          <w:lang w:eastAsia="zh-CN"/>
        </w:rPr>
        <w:t>Кворум имелся по всем проведенным заседаниям.</w:t>
      </w:r>
    </w:p>
    <w:p w14:paraId="3B1BF624" w14:textId="3ABEA0BD" w:rsidR="00A56C73" w:rsidRDefault="00A56C73" w:rsidP="003875B5">
      <w:pPr>
        <w:widowControl w:val="0"/>
        <w:adjustRightInd w:val="0"/>
        <w:spacing w:after="0" w:line="360" w:lineRule="auto"/>
        <w:ind w:right="-2"/>
        <w:jc w:val="both"/>
        <w:rPr>
          <w:rFonts w:eastAsia="Calibri" w:cs="Times New Roman"/>
          <w:b/>
          <w:i/>
          <w:u w:val="single"/>
        </w:rPr>
      </w:pPr>
    </w:p>
    <w:p w14:paraId="510C88DB" w14:textId="161B0B21" w:rsidR="00434B41" w:rsidRDefault="00434B41" w:rsidP="003875B5">
      <w:pPr>
        <w:widowControl w:val="0"/>
        <w:adjustRightInd w:val="0"/>
        <w:spacing w:after="0" w:line="360" w:lineRule="auto"/>
        <w:jc w:val="both"/>
        <w:rPr>
          <w:rFonts w:eastAsia="SimSun" w:cs="Times New Roman"/>
          <w:lang w:eastAsia="zh-CN"/>
        </w:rPr>
      </w:pPr>
      <w:r>
        <w:rPr>
          <w:rFonts w:eastAsia="Calibri" w:cs="Times New Roman"/>
          <w:b/>
          <w:i/>
        </w:rPr>
        <w:t>3.</w:t>
      </w:r>
      <w:r w:rsidR="008575F2">
        <w:rPr>
          <w:rFonts w:eastAsia="Calibri" w:cs="Times New Roman"/>
          <w:b/>
          <w:i/>
        </w:rPr>
        <w:t>1.3.</w:t>
      </w:r>
      <w:r>
        <w:rPr>
          <w:rFonts w:eastAsia="Calibri" w:cs="Times New Roman"/>
          <w:b/>
          <w:i/>
        </w:rPr>
        <w:t xml:space="preserve"> </w:t>
      </w:r>
      <w:r w:rsidR="00C00211" w:rsidRPr="00434B41">
        <w:rPr>
          <w:rFonts w:eastAsia="Calibri" w:cs="Times New Roman"/>
          <w:b/>
          <w:i/>
        </w:rPr>
        <w:t xml:space="preserve">Сведения о лице, занимающем должность </w:t>
      </w:r>
      <w:r>
        <w:rPr>
          <w:rFonts w:eastAsia="Calibri" w:cs="Times New Roman"/>
          <w:b/>
          <w:i/>
        </w:rPr>
        <w:t>Единоличного исполнительного органа (</w:t>
      </w:r>
      <w:r w:rsidR="00C00211" w:rsidRPr="00434B41">
        <w:rPr>
          <w:rFonts w:eastAsia="Calibri" w:cs="Times New Roman"/>
          <w:b/>
          <w:i/>
        </w:rPr>
        <w:t>Генерального директора</w:t>
      </w:r>
      <w:r>
        <w:rPr>
          <w:rFonts w:eastAsia="Calibri" w:cs="Times New Roman"/>
          <w:b/>
          <w:i/>
        </w:rPr>
        <w:t>)</w:t>
      </w:r>
      <w:r w:rsidR="00C00211" w:rsidRPr="00434B41">
        <w:rPr>
          <w:rFonts w:eastAsia="Calibri" w:cs="Times New Roman"/>
          <w:b/>
          <w:i/>
        </w:rPr>
        <w:t xml:space="preserve"> </w:t>
      </w:r>
      <w:r>
        <w:rPr>
          <w:rFonts w:eastAsia="Calibri" w:cs="Times New Roman"/>
          <w:b/>
          <w:i/>
        </w:rPr>
        <w:t>Общества</w:t>
      </w:r>
      <w:r w:rsidR="00C00211" w:rsidRPr="00434B41">
        <w:rPr>
          <w:rFonts w:eastAsia="Calibri" w:cs="Times New Roman"/>
          <w:b/>
          <w:i/>
        </w:rPr>
        <w:t>:</w:t>
      </w:r>
      <w:r w:rsidRPr="00434B41">
        <w:rPr>
          <w:rFonts w:eastAsia="SimSun" w:cs="Times New Roman"/>
          <w:lang w:eastAsia="zh-CN"/>
        </w:rPr>
        <w:t xml:space="preserve"> </w:t>
      </w:r>
    </w:p>
    <w:p w14:paraId="44317863" w14:textId="4039A951" w:rsidR="00434B41" w:rsidRPr="00434B41" w:rsidRDefault="00434B41" w:rsidP="003875B5">
      <w:pPr>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В соответствии с пунктом 13.2 Устава </w:t>
      </w:r>
      <w:r>
        <w:rPr>
          <w:rFonts w:eastAsia="SimSun" w:cs="Times New Roman"/>
          <w:lang w:eastAsia="zh-CN"/>
        </w:rPr>
        <w:t>Общества</w:t>
      </w:r>
      <w:r w:rsidRPr="00434B41">
        <w:rPr>
          <w:rFonts w:eastAsia="SimSun" w:cs="Times New Roman"/>
          <w:lang w:eastAsia="zh-CN"/>
        </w:rPr>
        <w:t xml:space="preserve"> в действующей редакции</w:t>
      </w:r>
      <w:r>
        <w:rPr>
          <w:rFonts w:eastAsia="SimSun" w:cs="Times New Roman"/>
          <w:lang w:eastAsia="zh-CN"/>
        </w:rPr>
        <w:t xml:space="preserve"> к</w:t>
      </w:r>
      <w:r w:rsidRPr="00434B41">
        <w:rPr>
          <w:rFonts w:eastAsia="SimSun" w:cs="Times New Roman"/>
          <w:lang w:eastAsia="zh-CN"/>
        </w:rPr>
        <w:t xml:space="preserve">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38E44F13"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lastRenderedPageBreak/>
        <w:t>Единоличный исполнительный орган организует выполнение решений Общего собрания акционеров.</w:t>
      </w:r>
    </w:p>
    <w:p w14:paraId="29BA4EF7"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без доверенности действует от имени Общества, в том числе:</w:t>
      </w:r>
    </w:p>
    <w:p w14:paraId="6B742302"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w:t>
      </w:r>
      <w:r w:rsidRPr="00434B41">
        <w:rPr>
          <w:rFonts w:eastAsia="SimSun" w:cs="Times New Roman"/>
          <w:lang w:eastAsia="zh-CN"/>
        </w:rPr>
        <w:tab/>
        <w:t>осуществляет текущее руководство деятельностью Общества;</w:t>
      </w:r>
    </w:p>
    <w:p w14:paraId="616FF64A"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2)</w:t>
      </w:r>
      <w:r w:rsidRPr="00434B41">
        <w:rPr>
          <w:rFonts w:eastAsia="SimSun" w:cs="Times New Roman"/>
          <w:lang w:eastAsia="zh-CN"/>
        </w:rPr>
        <w:tab/>
        <w:t>имеет право первой подписи под финансовыми, распорядительными и иными документами;</w:t>
      </w:r>
    </w:p>
    <w:p w14:paraId="1F486ABF"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3)</w:t>
      </w:r>
      <w:r w:rsidRPr="00434B41">
        <w:rPr>
          <w:rFonts w:eastAsia="SimSun" w:cs="Times New Roman"/>
          <w:lang w:eastAsia="zh-CN"/>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3833F083"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4)</w:t>
      </w:r>
      <w:r w:rsidRPr="00434B41">
        <w:rPr>
          <w:rFonts w:eastAsia="SimSun" w:cs="Times New Roman"/>
          <w:lang w:eastAsia="zh-CN"/>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3B9EA43D"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5)</w:t>
      </w:r>
      <w:r w:rsidRPr="00434B41">
        <w:rPr>
          <w:rFonts w:eastAsia="SimSun" w:cs="Times New Roman"/>
          <w:lang w:eastAsia="zh-CN"/>
        </w:rPr>
        <w:tab/>
        <w:t>представляет интересы Общества как в Российской Федерации, так и за ее пределами;</w:t>
      </w:r>
    </w:p>
    <w:p w14:paraId="500F790C"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6)</w:t>
      </w:r>
      <w:r w:rsidRPr="00434B41">
        <w:rPr>
          <w:rFonts w:eastAsia="SimSun" w:cs="Times New Roman"/>
          <w:lang w:eastAsia="zh-CN"/>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CA3A6BC"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7)</w:t>
      </w:r>
      <w:r w:rsidRPr="00434B41">
        <w:rPr>
          <w:rFonts w:eastAsia="SimSun" w:cs="Times New Roman"/>
          <w:lang w:eastAsia="zh-CN"/>
        </w:rPr>
        <w:tab/>
        <w:t>утверждает штатное расписание Общества;</w:t>
      </w:r>
    </w:p>
    <w:p w14:paraId="2D407149"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8)</w:t>
      </w:r>
      <w:r w:rsidRPr="00434B41">
        <w:rPr>
          <w:rFonts w:eastAsia="SimSun" w:cs="Times New Roman"/>
          <w:lang w:eastAsia="zh-CN"/>
        </w:rPr>
        <w:tab/>
        <w:t>издает приказы и дает указания, обязательные для исполнения всеми работниками Общества;</w:t>
      </w:r>
    </w:p>
    <w:p w14:paraId="1C46C215"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9)</w:t>
      </w:r>
      <w:r w:rsidRPr="00434B41">
        <w:rPr>
          <w:rFonts w:eastAsia="SimSun" w:cs="Times New Roman"/>
          <w:lang w:eastAsia="zh-CN"/>
        </w:rPr>
        <w:tab/>
        <w:t>принимает решения о предъявлении от имени Общества претензий и исков к юридическим и физическим лицам;</w:t>
      </w:r>
    </w:p>
    <w:p w14:paraId="61905AD2"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10)</w:t>
      </w:r>
      <w:r w:rsidRPr="00434B41">
        <w:rPr>
          <w:rFonts w:eastAsia="SimSun" w:cs="Times New Roman"/>
          <w:lang w:eastAsia="zh-CN"/>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79F91728"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11)</w:t>
      </w:r>
      <w:r w:rsidRPr="00434B41">
        <w:rPr>
          <w:rFonts w:eastAsia="SimSun" w:cs="Times New Roman"/>
          <w:lang w:eastAsia="zh-CN"/>
        </w:rPr>
        <w:tab/>
        <w:t>выдает доверенность на представительство в суде как сотруднику Общества, так и адвокату, и любому другому представителю;</w:t>
      </w:r>
    </w:p>
    <w:p w14:paraId="63FA56CF"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12)</w:t>
      </w:r>
      <w:r w:rsidRPr="00434B41">
        <w:rPr>
          <w:rFonts w:eastAsia="SimSun" w:cs="Times New Roman"/>
          <w:lang w:eastAsia="zh-CN"/>
        </w:rPr>
        <w:tab/>
        <w:t>открывает счета в кредитных учреждениях;</w:t>
      </w:r>
    </w:p>
    <w:p w14:paraId="15E13804"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13)</w:t>
      </w:r>
      <w:r w:rsidRPr="00434B41">
        <w:rPr>
          <w:rFonts w:eastAsia="SimSun" w:cs="Times New Roman"/>
          <w:lang w:eastAsia="zh-CN"/>
        </w:rPr>
        <w:tab/>
        <w:t>назначает руководителей представительств и филиалов;</w:t>
      </w:r>
    </w:p>
    <w:p w14:paraId="7C2EABBE" w14:textId="0BB0D731"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14)</w:t>
      </w:r>
      <w:r w:rsidRPr="00434B41">
        <w:rPr>
          <w:rFonts w:eastAsia="SimSun" w:cs="Times New Roman"/>
          <w:lang w:eastAsia="zh-CN"/>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Pr>
          <w:rFonts w:eastAsia="SimSun" w:cs="Times New Roman"/>
          <w:lang w:eastAsia="zh-CN"/>
        </w:rPr>
        <w:t>.</w:t>
      </w:r>
    </w:p>
    <w:p w14:paraId="257FA45E" w14:textId="527213DC"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Единоличный исполнительный орган Общества действует с учетом ограничений, предусмотренных Уставом </w:t>
      </w:r>
      <w:r>
        <w:rPr>
          <w:rFonts w:eastAsia="SimSun" w:cs="Times New Roman"/>
          <w:lang w:eastAsia="zh-CN"/>
        </w:rPr>
        <w:t xml:space="preserve">Общества </w:t>
      </w:r>
      <w:r w:rsidRPr="00434B41">
        <w:rPr>
          <w:rFonts w:eastAsia="SimSun" w:cs="Times New Roman"/>
          <w:lang w:eastAsia="zh-CN"/>
        </w:rPr>
        <w:t>и Федеральным законом «Об акционерных обществах».</w:t>
      </w:r>
    </w:p>
    <w:p w14:paraId="7D70BE01" w14:textId="0181DA61"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00B1330D">
        <w:rPr>
          <w:rFonts w:eastAsia="SimSun" w:cs="Times New Roman"/>
          <w:lang w:eastAsia="zh-CN"/>
        </w:rPr>
        <w:t>Единоличный исполнительный орган избирается на срок не более одного года.</w:t>
      </w:r>
    </w:p>
    <w:p w14:paraId="6DA36DD0" w14:textId="44AFC987" w:rsidR="00B1330D"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Порядок деятельности Единоличного исполнительного органа Общества определяется </w:t>
      </w:r>
      <w:r>
        <w:rPr>
          <w:rFonts w:eastAsia="SimSun" w:cs="Times New Roman"/>
          <w:lang w:eastAsia="zh-CN"/>
        </w:rPr>
        <w:lastRenderedPageBreak/>
        <w:t>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26D31AC8" w14:textId="6FA12A87" w:rsidR="00B1330D" w:rsidRPr="00434B41"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 избран Советом директоров Общества на срок с 10 октября </w:t>
      </w:r>
      <w:r w:rsidR="00B23E8D">
        <w:rPr>
          <w:rFonts w:eastAsia="SimSun" w:cs="Times New Roman"/>
          <w:lang w:eastAsia="zh-CN"/>
        </w:rPr>
        <w:t>2018</w:t>
      </w:r>
      <w:r>
        <w:rPr>
          <w:rFonts w:eastAsia="SimSun" w:cs="Times New Roman"/>
          <w:lang w:eastAsia="zh-CN"/>
        </w:rPr>
        <w:t xml:space="preserve"> года по 09 октября </w:t>
      </w:r>
      <w:r w:rsidR="00B23E8D">
        <w:rPr>
          <w:rFonts w:eastAsia="SimSun" w:cs="Times New Roman"/>
          <w:lang w:eastAsia="zh-CN"/>
        </w:rPr>
        <w:t>2019</w:t>
      </w:r>
      <w:r>
        <w:rPr>
          <w:rFonts w:eastAsia="SimSun" w:cs="Times New Roman"/>
          <w:lang w:eastAsia="zh-CN"/>
        </w:rPr>
        <w:t xml:space="preserve"> года включительно (Протокол б/н от </w:t>
      </w:r>
      <w:r w:rsidR="00B23E8D">
        <w:rPr>
          <w:rFonts w:eastAsia="SimSun" w:cs="Times New Roman"/>
          <w:lang w:eastAsia="zh-CN"/>
        </w:rPr>
        <w:t>26</w:t>
      </w:r>
      <w:r>
        <w:rPr>
          <w:rFonts w:eastAsia="SimSun" w:cs="Times New Roman"/>
          <w:lang w:eastAsia="zh-CN"/>
        </w:rPr>
        <w:t>.</w:t>
      </w:r>
      <w:r w:rsidR="00B23E8D">
        <w:rPr>
          <w:rFonts w:eastAsia="SimSun" w:cs="Times New Roman"/>
          <w:lang w:eastAsia="zh-CN"/>
        </w:rPr>
        <w:t>09</w:t>
      </w:r>
      <w:r>
        <w:rPr>
          <w:rFonts w:eastAsia="SimSun" w:cs="Times New Roman"/>
          <w:lang w:eastAsia="zh-CN"/>
        </w:rPr>
        <w:t>.</w:t>
      </w:r>
      <w:r w:rsidR="00B23E8D">
        <w:rPr>
          <w:rFonts w:eastAsia="SimSun" w:cs="Times New Roman"/>
          <w:lang w:eastAsia="zh-CN"/>
        </w:rPr>
        <w:t>2018</w:t>
      </w:r>
      <w:r>
        <w:rPr>
          <w:rFonts w:eastAsia="SimSun" w:cs="Times New Roman"/>
          <w:lang w:eastAsia="zh-CN"/>
        </w:rPr>
        <w:t xml:space="preserve"> г.).</w:t>
      </w:r>
    </w:p>
    <w:p w14:paraId="49C114C2" w14:textId="68BD14DB" w:rsidR="00C00211" w:rsidRPr="00B1330D" w:rsidRDefault="00B1330D" w:rsidP="003875B5">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p>
    <w:p w14:paraId="0F462C1F" w14:textId="159FF97A" w:rsidR="00C00211" w:rsidRDefault="00C00211" w:rsidP="003875B5">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Pr="00B1330D">
        <w:rPr>
          <w:rFonts w:eastAsia="Times New Roman" w:cs="Times New Roman"/>
          <w:b/>
          <w:bCs/>
          <w:iCs/>
        </w:rPr>
        <w:t>Елисеев Александр Леонидович</w:t>
      </w:r>
    </w:p>
    <w:p w14:paraId="12176C5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Pr="00B1330D">
        <w:rPr>
          <w:rFonts w:eastAsia="Times New Roman" w:cs="Times New Roman"/>
          <w:b/>
          <w:bCs/>
          <w:iCs/>
        </w:rPr>
        <w:t>1967</w:t>
      </w:r>
    </w:p>
    <w:p w14:paraId="27A41F99" w14:textId="31F76515" w:rsidR="00C00211" w:rsidRPr="00B1330D" w:rsidRDefault="00C00211" w:rsidP="003875B5">
      <w:pPr>
        <w:tabs>
          <w:tab w:val="num" w:pos="0"/>
          <w:tab w:val="left" w:pos="284"/>
        </w:tabs>
        <w:spacing w:after="0" w:line="360" w:lineRule="auto"/>
        <w:jc w:val="both"/>
        <w:rPr>
          <w:rFonts w:eastAsia="Times New Roman" w:cs="Times New Roman"/>
          <w:b/>
        </w:rPr>
      </w:pPr>
      <w:r w:rsidRPr="00720B40">
        <w:rPr>
          <w:rFonts w:eastAsia="Times New Roman" w:cs="Times New Roman"/>
        </w:rPr>
        <w:t xml:space="preserve">Образование: </w:t>
      </w:r>
      <w:r w:rsidRPr="00B1330D">
        <w:rPr>
          <w:rFonts w:eastAsia="Times New Roman" w:cs="Times New Roman"/>
          <w:b/>
        </w:rPr>
        <w:t>Высшее</w:t>
      </w:r>
      <w:r w:rsidR="00B1330D" w:rsidRPr="00B1330D">
        <w:rPr>
          <w:rFonts w:eastAsia="Times New Roman" w:cs="Times New Roman"/>
        </w:rPr>
        <w:t xml:space="preserve"> (</w:t>
      </w:r>
      <w:r w:rsidR="00B1330D" w:rsidRPr="00B1330D">
        <w:rPr>
          <w:rFonts w:eastAsia="Times New Roman" w:cs="Times New Roman"/>
          <w:b/>
        </w:rPr>
        <w:t>Российский государственный медицинский университет, год окончания – 1992)</w:t>
      </w:r>
    </w:p>
    <w:p w14:paraId="5E5CE9D3" w14:textId="6A8A9E0D"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434B41">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B23E8D" w:rsidRPr="00720B40" w14:paraId="181D8E2C" w14:textId="77777777" w:rsidTr="00846BC5">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D2E91" w14:textId="77777777" w:rsidR="00B23E8D" w:rsidRPr="00720B40" w:rsidRDefault="00B23E8D"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Период</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04544" w14:textId="77777777" w:rsidR="00B23E8D" w:rsidRPr="00720B40" w:rsidRDefault="00B23E8D"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E44AE" w14:textId="77777777" w:rsidR="00B23E8D" w:rsidRPr="00720B40" w:rsidRDefault="00B23E8D"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Должность</w:t>
            </w:r>
          </w:p>
        </w:tc>
      </w:tr>
      <w:tr w:rsidR="00B23E8D" w:rsidRPr="00720B40" w14:paraId="723BC91E" w14:textId="77777777" w:rsidTr="00846BC5">
        <w:tc>
          <w:tcPr>
            <w:tcW w:w="1259" w:type="dxa"/>
            <w:tcBorders>
              <w:top w:val="single" w:sz="4" w:space="0" w:color="auto"/>
              <w:left w:val="single" w:sz="4" w:space="0" w:color="auto"/>
              <w:bottom w:val="single" w:sz="4" w:space="0" w:color="auto"/>
              <w:right w:val="single" w:sz="4" w:space="0" w:color="auto"/>
            </w:tcBorders>
            <w:hideMark/>
          </w:tcPr>
          <w:p w14:paraId="40E3E1FC" w14:textId="77777777" w:rsidR="00B23E8D" w:rsidRPr="00720B40" w:rsidRDefault="00B23E8D"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1615CA3" w14:textId="77777777" w:rsidR="00B23E8D" w:rsidRPr="00720B40" w:rsidRDefault="00B23E8D"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5" w:type="dxa"/>
            <w:tcBorders>
              <w:top w:val="single" w:sz="4" w:space="0" w:color="auto"/>
              <w:left w:val="single" w:sz="4" w:space="0" w:color="auto"/>
              <w:bottom w:val="single" w:sz="4" w:space="0" w:color="auto"/>
              <w:right w:val="single" w:sz="4" w:space="0" w:color="auto"/>
            </w:tcBorders>
          </w:tcPr>
          <w:p w14:paraId="0F2B95C3" w14:textId="77777777" w:rsidR="00B23E8D" w:rsidRPr="00720B40" w:rsidRDefault="00B23E8D" w:rsidP="00846BC5">
            <w:pPr>
              <w:widowControl w:val="0"/>
              <w:adjustRightInd w:val="0"/>
              <w:spacing w:after="200" w:line="256" w:lineRule="auto"/>
              <w:ind w:right="-2"/>
              <w:jc w:val="both"/>
              <w:rPr>
                <w:rFonts w:eastAsia="Times New Roman" w:cs="Times New Roman"/>
              </w:rPr>
            </w:pPr>
          </w:p>
        </w:tc>
        <w:tc>
          <w:tcPr>
            <w:tcW w:w="3810" w:type="dxa"/>
            <w:tcBorders>
              <w:top w:val="single" w:sz="4" w:space="0" w:color="auto"/>
              <w:left w:val="single" w:sz="4" w:space="0" w:color="auto"/>
              <w:bottom w:val="single" w:sz="4" w:space="0" w:color="auto"/>
              <w:right w:val="single" w:sz="4" w:space="0" w:color="auto"/>
            </w:tcBorders>
          </w:tcPr>
          <w:p w14:paraId="161D0454" w14:textId="77777777" w:rsidR="00B23E8D" w:rsidRPr="00720B40" w:rsidRDefault="00B23E8D" w:rsidP="00846BC5">
            <w:pPr>
              <w:widowControl w:val="0"/>
              <w:adjustRightInd w:val="0"/>
              <w:spacing w:after="200" w:line="256" w:lineRule="auto"/>
              <w:ind w:right="-2"/>
              <w:jc w:val="both"/>
              <w:rPr>
                <w:rFonts w:eastAsia="Times New Roman" w:cs="Times New Roman"/>
              </w:rPr>
            </w:pPr>
          </w:p>
        </w:tc>
      </w:tr>
      <w:tr w:rsidR="00B23E8D" w:rsidRPr="00720B40" w14:paraId="134D0FED"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F67BD"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BAC2E"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9378D"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79050A10" w14:textId="77777777" w:rsidR="00B23E8D" w:rsidRPr="00720B40" w:rsidRDefault="00B23E8D" w:rsidP="00846BC5">
            <w:pPr>
              <w:widowControl w:val="0"/>
              <w:adjustRightInd w:val="0"/>
              <w:spacing w:after="200"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012F4"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6DC40051" w14:textId="77777777" w:rsidR="00B23E8D" w:rsidRPr="00720B40" w:rsidRDefault="00B23E8D" w:rsidP="00846BC5">
            <w:pPr>
              <w:widowControl w:val="0"/>
              <w:adjustRightInd w:val="0"/>
              <w:spacing w:after="200" w:line="256" w:lineRule="auto"/>
              <w:ind w:right="-2"/>
              <w:rPr>
                <w:rFonts w:eastAsia="SimSun" w:cs="Times New Roman"/>
                <w:b/>
                <w:i/>
                <w:lang w:eastAsia="zh-CN"/>
              </w:rPr>
            </w:pPr>
          </w:p>
        </w:tc>
      </w:tr>
      <w:tr w:rsidR="00B23E8D" w:rsidRPr="00720B40" w14:paraId="17A1F5F6"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AB2D"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B9A0A"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1506C"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6EA17"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194F70AA" w14:textId="77777777" w:rsidR="00B23E8D" w:rsidRPr="00720B40" w:rsidRDefault="00B23E8D" w:rsidP="00846BC5">
            <w:pPr>
              <w:spacing w:line="256" w:lineRule="auto"/>
              <w:ind w:right="-2"/>
              <w:rPr>
                <w:rFonts w:eastAsia="SimSun" w:cs="Times New Roman"/>
                <w:b/>
                <w:i/>
                <w:lang w:eastAsia="zh-CN"/>
              </w:rPr>
            </w:pPr>
          </w:p>
        </w:tc>
      </w:tr>
      <w:tr w:rsidR="00B23E8D" w:rsidRPr="00720B40" w14:paraId="0B4814AE"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5ADCB"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90CE7"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0D0B0"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 xml:space="preserve">OOO «Севтехнотранс» </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2B073"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B23E8D" w:rsidRPr="00720B40" w14:paraId="0CE32B10"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E1613"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1BFF4"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DC070"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576C8FDB" w14:textId="77777777" w:rsidR="00B23E8D" w:rsidRPr="00720B40" w:rsidRDefault="00B23E8D"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7B878"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40CCD3B9" w14:textId="77777777" w:rsidR="00B23E8D" w:rsidRPr="00720B40" w:rsidRDefault="00B23E8D" w:rsidP="00846BC5">
            <w:pPr>
              <w:spacing w:line="256" w:lineRule="auto"/>
              <w:ind w:right="-2"/>
              <w:rPr>
                <w:rFonts w:eastAsia="SimSun" w:cs="Times New Roman"/>
                <w:b/>
                <w:i/>
                <w:lang w:eastAsia="zh-CN"/>
              </w:rPr>
            </w:pPr>
          </w:p>
        </w:tc>
      </w:tr>
      <w:tr w:rsidR="00B23E8D" w:rsidRPr="00720B40" w14:paraId="54FFC517"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7C9E7"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07.2013 </w:t>
            </w:r>
          </w:p>
          <w:p w14:paraId="1A09422A" w14:textId="77777777" w:rsidR="00B23E8D" w:rsidRPr="00720B40" w:rsidRDefault="00B23E8D" w:rsidP="00846BC5">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C1548"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95BB3"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1E0FB546" w14:textId="77777777" w:rsidR="00B23E8D" w:rsidRPr="00720B40" w:rsidRDefault="00B23E8D"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A10B3"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264F8DCD" w14:textId="77777777" w:rsidR="00B23E8D" w:rsidRPr="00720B40" w:rsidRDefault="00B23E8D" w:rsidP="00846BC5">
            <w:pPr>
              <w:spacing w:line="256" w:lineRule="auto"/>
              <w:ind w:right="-2"/>
              <w:rPr>
                <w:rFonts w:eastAsia="SimSun" w:cs="Times New Roman"/>
                <w:b/>
                <w:i/>
                <w:lang w:eastAsia="zh-CN"/>
              </w:rPr>
            </w:pPr>
          </w:p>
        </w:tc>
      </w:tr>
      <w:tr w:rsidR="00B23E8D" w:rsidRPr="00720B40" w14:paraId="3BB3A089"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8F877" w14:textId="77777777" w:rsidR="00B23E8D" w:rsidRPr="00720B40" w:rsidRDefault="00B23E8D"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0E9C2"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4B37C"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5BD66733" w14:textId="77777777" w:rsidR="00B23E8D" w:rsidRPr="00720B40" w:rsidRDefault="00B23E8D"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1F07C"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B23E8D" w:rsidRPr="00720B40" w14:paraId="7879D003"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2794A" w14:textId="77777777" w:rsidR="00B23E8D" w:rsidRPr="00720B40" w:rsidRDefault="00B23E8D"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3FDB3" w14:textId="77777777" w:rsidR="00B23E8D" w:rsidRPr="00720B40" w:rsidRDefault="00B23E8D" w:rsidP="00846BC5">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89292" w14:textId="77777777" w:rsidR="00B23E8D" w:rsidRPr="00720B40" w:rsidRDefault="00B23E8D" w:rsidP="00846BC5">
            <w:pPr>
              <w:spacing w:after="200" w:line="276" w:lineRule="auto"/>
              <w:ind w:right="-2"/>
              <w:rPr>
                <w:rFonts w:eastAsia="SimSun" w:cs="Times New Roman"/>
                <w:b/>
                <w:i/>
                <w:lang w:eastAsia="zh-CN"/>
              </w:rPr>
            </w:pPr>
            <w:r w:rsidRPr="00720B40">
              <w:rPr>
                <w:rFonts w:eastAsia="SimSun" w:cs="Times New Roman"/>
                <w:b/>
                <w:i/>
                <w:lang w:eastAsia="zh-CN"/>
              </w:rPr>
              <w:t>Spacecom</w:t>
            </w:r>
          </w:p>
          <w:p w14:paraId="4A9BBD03" w14:textId="77777777" w:rsidR="00B23E8D" w:rsidRPr="00720B40" w:rsidRDefault="00B23E8D"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EEAFD"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B23E8D" w:rsidRPr="00720B40" w14:paraId="052B54BB" w14:textId="77777777" w:rsidTr="00846BC5">
        <w:trPr>
          <w:trHeight w:val="597"/>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DF6B4"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lastRenderedPageBreak/>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E3BB9"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5E414"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GT GLOBALTRUCK LIMITED</w:t>
            </w:r>
          </w:p>
          <w:p w14:paraId="0CAB8BC4" w14:textId="77777777" w:rsidR="00B23E8D" w:rsidRPr="00720B40" w:rsidRDefault="00B23E8D" w:rsidP="00846BC5">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D9008"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B23E8D" w:rsidRPr="00720B40" w14:paraId="44B11ED7"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E4AE5"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C1F8A" w14:textId="77777777" w:rsidR="00B23E8D" w:rsidRPr="00720B40" w:rsidRDefault="00B23E8D"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2BDA2"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ООО «Глобалтрак Лоджистик»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1DB26"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B23E8D" w:rsidRPr="00720B40" w14:paraId="5C676E98"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8F65F" w14:textId="77777777" w:rsidR="00B23E8D" w:rsidRPr="00720B40" w:rsidRDefault="00B23E8D" w:rsidP="00846BC5">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0734D"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вр. </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4342D"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28F13"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B23E8D" w:rsidRPr="00720B40" w14:paraId="462B92C3" w14:textId="77777777" w:rsidTr="00846BC5">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A9AE2"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48587" w14:textId="77777777" w:rsidR="00B23E8D" w:rsidRPr="00720B40" w:rsidRDefault="00B23E8D" w:rsidP="00846BC5">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Наст.вр.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35314"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6E13D" w14:textId="77777777" w:rsidR="00B23E8D" w:rsidRPr="00720B40" w:rsidRDefault="00B23E8D" w:rsidP="00846BC5">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0C6D06F5" w14:textId="77777777" w:rsidR="00B23E8D" w:rsidRDefault="00B23E8D" w:rsidP="003875B5">
      <w:pPr>
        <w:widowControl w:val="0"/>
        <w:adjustRightInd w:val="0"/>
        <w:spacing w:after="0" w:line="360" w:lineRule="auto"/>
        <w:ind w:right="-2"/>
        <w:jc w:val="both"/>
        <w:rPr>
          <w:rFonts w:eastAsia="SimSun" w:cs="Times New Roman"/>
          <w:lang w:eastAsia="zh-CN"/>
        </w:rPr>
      </w:pPr>
    </w:p>
    <w:p w14:paraId="536FCA74" w14:textId="3309722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434B41">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02B6B716" w14:textId="5DD18D4D"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434B41">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546FE1E5" w14:textId="265CA892"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B23E8D">
        <w:rPr>
          <w:rFonts w:eastAsia="SimSun" w:cs="Times New Roman"/>
          <w:lang w:eastAsia="zh-CN"/>
        </w:rPr>
        <w:t>2018</w:t>
      </w:r>
      <w:r>
        <w:rPr>
          <w:rFonts w:eastAsia="SimSun" w:cs="Times New Roman"/>
          <w:lang w:eastAsia="zh-CN"/>
        </w:rPr>
        <w:t xml:space="preserve"> году не совершались.</w:t>
      </w:r>
    </w:p>
    <w:p w14:paraId="4B26B59D" w14:textId="27121E6E" w:rsidR="0076164D" w:rsidRDefault="0076164D" w:rsidP="003875B5">
      <w:pPr>
        <w:widowControl w:val="0"/>
        <w:adjustRightInd w:val="0"/>
        <w:spacing w:after="0" w:line="360" w:lineRule="auto"/>
        <w:ind w:right="-2"/>
        <w:jc w:val="both"/>
        <w:rPr>
          <w:rFonts w:eastAsia="SimSun" w:cs="Times New Roman"/>
          <w:lang w:eastAsia="zh-CN"/>
        </w:rPr>
      </w:pPr>
    </w:p>
    <w:p w14:paraId="16437C33" w14:textId="6A308954" w:rsidR="008575F2" w:rsidRPr="008575F2" w:rsidRDefault="008575F2" w:rsidP="008575F2">
      <w:pPr>
        <w:spacing w:after="0" w:line="360" w:lineRule="auto"/>
        <w:jc w:val="both"/>
        <w:rPr>
          <w:rFonts w:cstheme="minorHAnsi"/>
          <w:b/>
          <w:i/>
          <w:color w:val="000000" w:themeColor="text1"/>
        </w:rPr>
      </w:pPr>
      <w:r w:rsidRPr="008575F2">
        <w:rPr>
          <w:rFonts w:cstheme="minorHAnsi"/>
          <w:b/>
          <w:i/>
          <w:color w:val="000000" w:themeColor="text1"/>
        </w:rPr>
        <w:t>3.2. Орган контроля Общества</w:t>
      </w:r>
    </w:p>
    <w:p w14:paraId="7AA56317" w14:textId="016D2CA2" w:rsidR="00714108" w:rsidRDefault="00D140C4" w:rsidP="00AF7E02">
      <w:pPr>
        <w:spacing w:after="0" w:line="360" w:lineRule="auto"/>
        <w:jc w:val="both"/>
        <w:rPr>
          <w:rFonts w:cstheme="minorHAnsi"/>
          <w:color w:val="000000" w:themeColor="text1"/>
        </w:rPr>
      </w:pPr>
      <w:r>
        <w:rPr>
          <w:rFonts w:cstheme="minorHAnsi"/>
          <w:color w:val="000000" w:themeColor="text1"/>
        </w:rPr>
        <w:t xml:space="preserve">            </w:t>
      </w:r>
      <w:r w:rsidR="008575F2" w:rsidRPr="008575F2">
        <w:rPr>
          <w:rFonts w:cstheme="minorHAnsi"/>
          <w:color w:val="000000" w:themeColor="text1"/>
        </w:rPr>
        <w:t xml:space="preserve">В соответствии с </w:t>
      </w:r>
      <w:r w:rsidR="008575F2" w:rsidRPr="008575F2">
        <w:rPr>
          <w:rFonts w:eastAsia="Calibri" w:cs="Times New Roman"/>
        </w:rPr>
        <w:t>пунктами 14.1 – 14.8 Устава Общества в действующей редакции о</w:t>
      </w:r>
      <w:r w:rsidR="001149B7" w:rsidRPr="008575F2">
        <w:rPr>
          <w:rFonts w:cstheme="minorHAnsi"/>
          <w:color w:val="000000" w:themeColor="text1"/>
        </w:rPr>
        <w:t>рган</w:t>
      </w:r>
      <w:r w:rsidR="008575F2" w:rsidRPr="008575F2">
        <w:rPr>
          <w:rFonts w:cstheme="minorHAnsi"/>
          <w:color w:val="000000" w:themeColor="text1"/>
        </w:rPr>
        <w:t xml:space="preserve">ом </w:t>
      </w:r>
      <w:r w:rsidR="001149B7" w:rsidRPr="008575F2">
        <w:rPr>
          <w:rFonts w:cstheme="minorHAnsi"/>
          <w:color w:val="000000" w:themeColor="text1"/>
        </w:rPr>
        <w:t>контроля за финансово-хозяйственной деятельностью Общества</w:t>
      </w:r>
      <w:r w:rsidR="001149B7" w:rsidRPr="008575F2">
        <w:t xml:space="preserve"> </w:t>
      </w:r>
      <w:r w:rsidR="008575F2" w:rsidRPr="008575F2">
        <w:t>является</w:t>
      </w:r>
      <w:r w:rsidR="001149B7" w:rsidRPr="008575F2">
        <w:t xml:space="preserve"> </w:t>
      </w:r>
      <w:r w:rsidR="00714108" w:rsidRPr="008575F2">
        <w:rPr>
          <w:b/>
          <w:i/>
        </w:rPr>
        <w:t>Ревизор Общества</w:t>
      </w:r>
      <w:r w:rsidR="00B235BE">
        <w:rPr>
          <w:rFonts w:cstheme="minorHAnsi"/>
          <w:color w:val="000000" w:themeColor="text1"/>
        </w:rPr>
        <w:t xml:space="preserve">. </w:t>
      </w:r>
    </w:p>
    <w:p w14:paraId="69F1EB9C" w14:textId="249AD846" w:rsidR="00AF7E02" w:rsidRPr="00AF7E02" w:rsidRDefault="00AF7E02" w:rsidP="00AF7E02">
      <w:pPr>
        <w:widowControl w:val="0"/>
        <w:spacing w:after="0" w:line="360" w:lineRule="auto"/>
        <w:jc w:val="both"/>
        <w:rPr>
          <w:spacing w:val="-3"/>
          <w:lang w:eastAsia="ru-RU"/>
        </w:rPr>
      </w:pPr>
      <w:r>
        <w:rPr>
          <w:spacing w:val="-3"/>
          <w:lang w:eastAsia="ru-RU"/>
        </w:rPr>
        <w:t xml:space="preserve">             </w:t>
      </w:r>
      <w:r w:rsidRPr="00AF7E02">
        <w:rPr>
          <w:spacing w:val="-3"/>
          <w:lang w:eastAsia="ru-RU"/>
        </w:rPr>
        <w:t xml:space="preserve">В </w:t>
      </w:r>
      <w:r>
        <w:rPr>
          <w:spacing w:val="-3"/>
          <w:lang w:eastAsia="ru-RU"/>
        </w:rPr>
        <w:t xml:space="preserve">соответствии с п. 14.4. Устава Общества в </w:t>
      </w:r>
      <w:r w:rsidRPr="00AF7E02">
        <w:rPr>
          <w:spacing w:val="-3"/>
          <w:lang w:eastAsia="ru-RU"/>
        </w:rPr>
        <w:t>компетенцию Ревизионной комиссии (Ревизора) входит:</w:t>
      </w:r>
    </w:p>
    <w:p w14:paraId="00E8B7C9"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7ADF5403"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правильности и полноты ведения бухгалтерского, налогового, управленческого и статистического учета;</w:t>
      </w:r>
    </w:p>
    <w:p w14:paraId="64A6E78E"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720E30B0"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256EC4AE"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257BFAB0"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правомочности Единоличного исполнительного органа по заключению договоров от имени Общества;</w:t>
      </w:r>
    </w:p>
    <w:p w14:paraId="204D039D"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8874F7">
        <w:rPr>
          <w:lang w:eastAsia="ru-RU"/>
        </w:rPr>
        <w:t xml:space="preserve">проверка правомочности решений, принятых Единоличным исполнительным органом, </w:t>
      </w:r>
      <w:r w:rsidRPr="00AF7E02">
        <w:rPr>
          <w:rFonts w:cstheme="minorHAnsi"/>
          <w:color w:val="000000" w:themeColor="text1"/>
        </w:rPr>
        <w:lastRenderedPageBreak/>
        <w:t>Ликвидационной комиссией и их соответствия Уставу Общества и решениям Общего собрания акционеров;</w:t>
      </w:r>
    </w:p>
    <w:p w14:paraId="45905110"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AF7E02">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4C82A10A" w14:textId="77777777" w:rsidR="00AF7E02" w:rsidRPr="00AF7E02"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AF7E02">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4A68C863"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AF7E02">
        <w:rPr>
          <w:rFonts w:cstheme="minorHAnsi"/>
          <w:color w:val="000000" w:themeColor="text1"/>
        </w:rPr>
        <w:t>затребование личного объяснения от работников</w:t>
      </w:r>
      <w:r w:rsidRPr="008874F7">
        <w:rPr>
          <w:lang w:eastAsia="ru-RU"/>
        </w:rPr>
        <w:t xml:space="preserve"> Общества, включая любых должностных лиц, по вопросам, находящимся в компетенции </w:t>
      </w:r>
      <w:r>
        <w:rPr>
          <w:lang w:eastAsia="ru-RU"/>
        </w:rPr>
        <w:t>Ревизионной комиссии (Ревизора)</w:t>
      </w:r>
      <w:r w:rsidRPr="008874F7">
        <w:rPr>
          <w:lang w:eastAsia="ru-RU"/>
        </w:rPr>
        <w:t>;</w:t>
      </w:r>
    </w:p>
    <w:p w14:paraId="30DC49F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постановка</w:t>
      </w:r>
      <w:r w:rsidRPr="008874F7">
        <w:rPr>
          <w:lang w:eastAsia="ru-RU"/>
        </w:rPr>
        <w:t xml:space="preserve"> перед органами управления </w:t>
      </w:r>
      <w:r>
        <w:rPr>
          <w:lang w:eastAsia="ru-RU"/>
        </w:rPr>
        <w:t xml:space="preserve">Общества </w:t>
      </w:r>
      <w:r w:rsidRPr="008874F7">
        <w:rPr>
          <w:lang w:eastAsia="ru-RU"/>
        </w:rPr>
        <w:t>вопрос</w:t>
      </w:r>
      <w:r>
        <w:rPr>
          <w:lang w:eastAsia="ru-RU"/>
        </w:rPr>
        <w:t>а</w:t>
      </w:r>
      <w:r w:rsidRPr="008874F7">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0E0D8370"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привлечение</w:t>
      </w:r>
      <w:r w:rsidRPr="008874F7">
        <w:rPr>
          <w:lang w:eastAsia="ru-RU"/>
        </w:rPr>
        <w:t xml:space="preserve"> на договорной основе к своей работе специалистов, не занимающих штатных должностей в Обществе.</w:t>
      </w:r>
    </w:p>
    <w:p w14:paraId="170BA344" w14:textId="77777777" w:rsidR="00B235BE" w:rsidRPr="008575F2" w:rsidRDefault="00B235BE" w:rsidP="008575F2">
      <w:pPr>
        <w:spacing w:after="0" w:line="360" w:lineRule="auto"/>
        <w:jc w:val="both"/>
      </w:pPr>
    </w:p>
    <w:p w14:paraId="338973AF" w14:textId="0C25A400" w:rsidR="00AF7E02" w:rsidRPr="00AF7E02" w:rsidRDefault="00AF7E02" w:rsidP="00714108">
      <w:pPr>
        <w:spacing w:after="0" w:line="360" w:lineRule="auto"/>
        <w:rPr>
          <w:b/>
          <w:i/>
        </w:rPr>
      </w:pPr>
      <w:r w:rsidRPr="00AF7E02">
        <w:rPr>
          <w:b/>
          <w:i/>
        </w:rPr>
        <w:t>Ревизор ПАО «ГТМ»</w:t>
      </w:r>
    </w:p>
    <w:p w14:paraId="4E8E3370" w14:textId="269FBADF" w:rsidR="00714108" w:rsidRDefault="00B23E8D" w:rsidP="00714108">
      <w:pPr>
        <w:spacing w:after="0" w:line="360" w:lineRule="auto"/>
      </w:pPr>
      <w:r>
        <w:t>Пундровская Ксения Михайловна</w:t>
      </w:r>
    </w:p>
    <w:p w14:paraId="7F94A200" w14:textId="52F15BBB" w:rsidR="00714108" w:rsidRPr="00720B40" w:rsidRDefault="00714108" w:rsidP="00714108">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Год рождения:</w:t>
      </w:r>
      <w:r w:rsidRPr="00720B40">
        <w:rPr>
          <w:rFonts w:eastAsia="Times New Roman" w:cs="Times New Roman"/>
          <w:b/>
          <w:bCs/>
          <w:iCs/>
          <w:lang w:eastAsia="ru-RU"/>
        </w:rPr>
        <w:t xml:space="preserve"> </w:t>
      </w:r>
      <w:r w:rsidR="00B23E8D">
        <w:rPr>
          <w:rFonts w:eastAsia="Times New Roman" w:cs="Times New Roman"/>
          <w:b/>
          <w:bCs/>
          <w:i/>
          <w:iCs/>
          <w:lang w:eastAsia="ru-RU"/>
        </w:rPr>
        <w:t>1990</w:t>
      </w:r>
    </w:p>
    <w:p w14:paraId="0417E3F2" w14:textId="77777777" w:rsidR="00714108" w:rsidRPr="00720B40" w:rsidRDefault="00714108" w:rsidP="00714108">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23907DD4" w14:textId="715813D2" w:rsidR="00714108" w:rsidRPr="00720B40" w:rsidRDefault="00714108" w:rsidP="00714108">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 xml:space="preserve">Все должности, занимаемые данным лицом в </w:t>
      </w:r>
      <w:r>
        <w:rPr>
          <w:rFonts w:eastAsia="Times New Roman" w:cs="Times New Roman"/>
          <w:lang w:eastAsia="ru-RU"/>
        </w:rPr>
        <w:t>Обществе</w:t>
      </w:r>
      <w:r w:rsidRPr="00720B40">
        <w:rPr>
          <w:rFonts w:eastAsia="Times New Roman" w:cs="Times New Roman"/>
          <w:lang w:eastAsia="ru-RU"/>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23E8D" w:rsidRPr="00720B40" w14:paraId="527C49DA" w14:textId="77777777" w:rsidTr="00846BC5">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385F290" w14:textId="77777777" w:rsidR="00B23E8D" w:rsidRPr="00720B40" w:rsidRDefault="00B23E8D" w:rsidP="00846BC5">
            <w:pPr>
              <w:autoSpaceDE w:val="0"/>
              <w:autoSpaceDN w:val="0"/>
              <w:spacing w:after="0" w:line="240" w:lineRule="auto"/>
              <w:ind w:right="-2"/>
              <w:jc w:val="both"/>
              <w:rPr>
                <w:rFonts w:eastAsia="Times New Roman" w:cs="Times New Roman"/>
                <w:lang w:eastAsia="ru-RU"/>
              </w:rPr>
            </w:pPr>
            <w:r w:rsidRPr="00720B4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4B7547C"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830C82E"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Должность</w:t>
            </w:r>
          </w:p>
        </w:tc>
      </w:tr>
      <w:tr w:rsidR="00B23E8D" w:rsidRPr="00720B40" w14:paraId="45AE585F" w14:textId="77777777" w:rsidTr="00846BC5">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52A126E"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A11BE75"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C466B2"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A48C7C" w14:textId="77777777" w:rsidR="00B23E8D" w:rsidRPr="00720B40" w:rsidRDefault="00B23E8D" w:rsidP="00846BC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r>
      <w:tr w:rsidR="00B23E8D" w:rsidRPr="00720B40" w14:paraId="4FE70851" w14:textId="77777777" w:rsidTr="00846BC5">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8120DC"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D6646D"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BD76E89"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B83571" w14:textId="4C308FC5"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Начальник отдела финансового контро</w:t>
            </w:r>
            <w:r w:rsidR="00BE3B5E">
              <w:rPr>
                <w:rFonts w:eastAsia="Times New Roman" w:cs="Times New Roman"/>
                <w:b/>
                <w:bCs/>
                <w:i/>
                <w:iCs/>
                <w:lang w:eastAsia="ru-RU"/>
              </w:rPr>
              <w:t>л</w:t>
            </w:r>
            <w:r>
              <w:rPr>
                <w:rFonts w:eastAsia="Times New Roman" w:cs="Times New Roman"/>
                <w:b/>
                <w:bCs/>
                <w:i/>
                <w:iCs/>
                <w:lang w:eastAsia="ru-RU"/>
              </w:rPr>
              <w:t>линга</w:t>
            </w:r>
          </w:p>
        </w:tc>
      </w:tr>
      <w:tr w:rsidR="00B23E8D" w:rsidRPr="00720B40" w14:paraId="2E1AEFFF" w14:textId="77777777" w:rsidTr="00846BC5">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D36E437"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DDDF52F"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13F8CB"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D0FF8">
              <w:rPr>
                <w:rFonts w:eastAsia="Times New Roman" w:cs="Times New Roman"/>
                <w:b/>
                <w:bCs/>
                <w:i/>
                <w:iCs/>
                <w:lang w:eastAsia="ru-RU"/>
              </w:rPr>
              <w:t>АО</w:t>
            </w:r>
            <w:r>
              <w:rPr>
                <w:rFonts w:eastAsia="Times New Roman" w:cs="Times New Roman"/>
                <w:b/>
                <w:bCs/>
                <w:i/>
                <w:iCs/>
                <w:lang w:eastAsia="ru-RU"/>
              </w:rPr>
              <w:t xml:space="preserve"> «ПвК Аудит»</w:t>
            </w:r>
            <w:r w:rsidRPr="00CD0FF8">
              <w:rPr>
                <w:rFonts w:eastAsia="Times New Roman" w:cs="Times New Roman"/>
                <w:b/>
                <w:bCs/>
                <w:i/>
                <w:iCs/>
                <w:lang w:eastAsia="ru-RU"/>
              </w:rPr>
              <w:t xml:space="preserve">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3C732A" w14:textId="77777777" w:rsidR="00B23E8D" w:rsidRPr="00720B40" w:rsidRDefault="00B23E8D" w:rsidP="00846BC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Аудитор</w:t>
            </w:r>
          </w:p>
        </w:tc>
      </w:tr>
    </w:tbl>
    <w:p w14:paraId="55DD9F61" w14:textId="77777777" w:rsidR="00B23E8D" w:rsidRDefault="00B23E8D" w:rsidP="00714108">
      <w:pPr>
        <w:spacing w:after="0" w:line="360" w:lineRule="auto"/>
        <w:ind w:right="-2"/>
        <w:jc w:val="both"/>
        <w:rPr>
          <w:rFonts w:eastAsia="SimSun" w:cs="Times New Roman"/>
          <w:lang w:eastAsia="zh-CN"/>
        </w:rPr>
      </w:pPr>
    </w:p>
    <w:p w14:paraId="19FA2DAE" w14:textId="0D461D45" w:rsidR="00714108" w:rsidRPr="00720B40" w:rsidRDefault="00714108" w:rsidP="00714108">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2DB7302C" w14:textId="411C9A58" w:rsidR="00714108"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73353058" w14:textId="566EEBE8"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B23E8D">
        <w:rPr>
          <w:rFonts w:eastAsia="SimSun" w:cs="Times New Roman"/>
          <w:lang w:eastAsia="zh-CN"/>
        </w:rPr>
        <w:t>2018</w:t>
      </w:r>
      <w:r>
        <w:rPr>
          <w:rFonts w:eastAsia="SimSun" w:cs="Times New Roman"/>
          <w:lang w:eastAsia="zh-CN"/>
        </w:rPr>
        <w:t xml:space="preserve"> году не совершались.</w:t>
      </w:r>
    </w:p>
    <w:p w14:paraId="10693B4A" w14:textId="1AADB817" w:rsidR="00714108" w:rsidRDefault="00714108" w:rsidP="00714108">
      <w:pPr>
        <w:spacing w:after="0" w:line="360" w:lineRule="auto"/>
        <w:rPr>
          <w:b/>
          <w:i/>
        </w:rPr>
      </w:pPr>
    </w:p>
    <w:p w14:paraId="407CC62D" w14:textId="7B4153B0" w:rsidR="005526EE" w:rsidRDefault="00D140C4" w:rsidP="00A67761">
      <w:pPr>
        <w:spacing w:after="0" w:line="360" w:lineRule="auto"/>
        <w:jc w:val="both"/>
        <w:rPr>
          <w:rFonts w:eastAsia="SimSun" w:cs="Times New Roman"/>
          <w:lang w:eastAsia="zh-CN"/>
        </w:rPr>
      </w:pPr>
      <w:r>
        <w:rPr>
          <w:rFonts w:eastAsia="SimSun" w:cs="Times New Roman"/>
          <w:b/>
          <w:i/>
          <w:lang w:eastAsia="zh-CN"/>
        </w:rPr>
        <w:t xml:space="preserve">3.3. </w:t>
      </w:r>
      <w:r w:rsidR="005526EE" w:rsidRPr="00A67761">
        <w:rPr>
          <w:rFonts w:eastAsia="SimSun" w:cs="Times New Roman"/>
          <w:b/>
          <w:i/>
          <w:lang w:eastAsia="zh-CN"/>
        </w:rPr>
        <w:t>Корпоративный секретарь</w:t>
      </w:r>
      <w:r w:rsidR="005526EE">
        <w:rPr>
          <w:rFonts w:eastAsia="SimSun" w:cs="Times New Roman"/>
          <w:lang w:eastAsia="zh-CN"/>
        </w:rPr>
        <w:t xml:space="preserve"> </w:t>
      </w:r>
      <w:r w:rsidR="003875B5">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6A0D7366" w14:textId="53F5257D" w:rsidR="003875B5" w:rsidRDefault="00A67761" w:rsidP="003875B5">
      <w:pPr>
        <w:spacing w:after="0" w:line="360" w:lineRule="auto"/>
        <w:rPr>
          <w:rFonts w:eastAsia="SimSun" w:cs="Times New Roman"/>
          <w:lang w:eastAsia="zh-CN"/>
        </w:rPr>
      </w:pPr>
      <w:r>
        <w:rPr>
          <w:rFonts w:eastAsia="SimSun" w:cs="Times New Roman"/>
          <w:lang w:eastAsia="zh-CN"/>
        </w:rPr>
        <w:t>Абрамова Юлия Сергеевна</w:t>
      </w:r>
      <w:r w:rsidR="00800B73">
        <w:rPr>
          <w:rFonts w:eastAsia="SimSun" w:cs="Times New Roman"/>
          <w:lang w:eastAsia="zh-CN"/>
        </w:rPr>
        <w:t xml:space="preserve"> (назначена решением Совета директоров Общества (Протокол б/н от 09.10.2017 г.)</w:t>
      </w:r>
    </w:p>
    <w:p w14:paraId="55E80C61" w14:textId="6E4754E9" w:rsidR="00A67761" w:rsidRDefault="00A67761" w:rsidP="003875B5">
      <w:pPr>
        <w:spacing w:after="0" w:line="360" w:lineRule="auto"/>
        <w:rPr>
          <w:rFonts w:eastAsia="SimSun" w:cs="Times New Roman"/>
          <w:lang w:eastAsia="zh-CN"/>
        </w:rPr>
      </w:pPr>
      <w:r>
        <w:rPr>
          <w:rFonts w:eastAsia="SimSun" w:cs="Times New Roman"/>
          <w:lang w:eastAsia="zh-CN"/>
        </w:rPr>
        <w:t>Год рождения: 1987</w:t>
      </w:r>
    </w:p>
    <w:p w14:paraId="41917178" w14:textId="2BCA9D0F" w:rsidR="00A67761" w:rsidRDefault="00A67761" w:rsidP="003875B5">
      <w:pPr>
        <w:spacing w:after="0" w:line="360" w:lineRule="auto"/>
        <w:rPr>
          <w:rFonts w:eastAsia="SimSun" w:cs="Times New Roman"/>
          <w:lang w:eastAsia="zh-CN"/>
        </w:rPr>
      </w:pPr>
      <w:r>
        <w:rPr>
          <w:rFonts w:eastAsia="SimSun" w:cs="Times New Roman"/>
          <w:lang w:eastAsia="zh-CN"/>
        </w:rPr>
        <w:lastRenderedPageBreak/>
        <w:t>Образование: высшее (Российский Государственный Институт Интеллектуальной Собственности)</w:t>
      </w:r>
    </w:p>
    <w:p w14:paraId="16F8091D" w14:textId="4BA1A6CA" w:rsidR="00A67761" w:rsidRDefault="00A67761" w:rsidP="003875B5">
      <w:pPr>
        <w:spacing w:after="0" w:line="360" w:lineRule="auto"/>
        <w:rPr>
          <w:rFonts w:eastAsia="SimSun" w:cs="Times New Roman"/>
          <w:lang w:eastAsia="zh-CN"/>
        </w:rPr>
      </w:pPr>
      <w:r>
        <w:rPr>
          <w:rFonts w:eastAsia="SimSun" w:cs="Times New Roman"/>
          <w:lang w:eastAsia="zh-CN"/>
        </w:rPr>
        <w:t>Специальность: юриспруденция</w:t>
      </w:r>
    </w:p>
    <w:p w14:paraId="138868E1" w14:textId="29F6F7CA" w:rsidR="00A67761" w:rsidRDefault="00A67761" w:rsidP="003875B5">
      <w:pPr>
        <w:spacing w:after="0" w:line="360" w:lineRule="auto"/>
        <w:rPr>
          <w:rFonts w:eastAsia="SimSun" w:cs="Times New Roman"/>
          <w:lang w:eastAsia="zh-CN"/>
        </w:rPr>
      </w:pPr>
      <w:r>
        <w:rPr>
          <w:rFonts w:eastAsia="SimSun" w:cs="Times New Roman"/>
          <w:lang w:eastAsia="zh-CN"/>
        </w:rPr>
        <w:t>Год окончания: 2004</w:t>
      </w:r>
    </w:p>
    <w:p w14:paraId="6929B8B9" w14:textId="21939C47" w:rsidR="00A67761" w:rsidRPr="00714108" w:rsidRDefault="00A67761" w:rsidP="003875B5">
      <w:pPr>
        <w:spacing w:after="0" w:line="360" w:lineRule="auto"/>
        <w:rPr>
          <w:rFonts w:eastAsia="SimSun" w:cs="Times New Roman"/>
          <w:lang w:eastAsia="zh-CN"/>
        </w:rPr>
      </w:pPr>
      <w:r>
        <w:rPr>
          <w:rFonts w:eastAsia="SimSun" w:cs="Times New Roman"/>
          <w:lang w:eastAsia="zh-CN"/>
        </w:rPr>
        <w:t xml:space="preserve">Все должности, занимаемые в Обществе и других организациях за последние 5 лет и в настоящее </w:t>
      </w:r>
      <w:r w:rsidRPr="00714108">
        <w:rPr>
          <w:rFonts w:eastAsia="SimSun" w:cs="Times New Roman"/>
          <w:lang w:eastAsia="zh-CN"/>
        </w:rPr>
        <w:t>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F75503" w14:paraId="50F02FA6" w14:textId="77777777" w:rsidTr="00A67761">
        <w:tc>
          <w:tcPr>
            <w:tcW w:w="2698" w:type="dxa"/>
            <w:gridSpan w:val="3"/>
          </w:tcPr>
          <w:p w14:paraId="4BB10B05" w14:textId="5DB77CD2" w:rsidR="00A67761" w:rsidRPr="0092179B" w:rsidRDefault="00A67761" w:rsidP="00A67761">
            <w:pPr>
              <w:spacing w:line="360" w:lineRule="auto"/>
              <w:jc w:val="center"/>
              <w:rPr>
                <w:rFonts w:eastAsia="SimSun" w:cs="Times New Roman"/>
                <w:lang w:eastAsia="zh-CN"/>
              </w:rPr>
            </w:pPr>
            <w:r w:rsidRPr="0092179B">
              <w:rPr>
                <w:rFonts w:eastAsia="SimSun" w:cs="Times New Roman"/>
                <w:lang w:eastAsia="zh-CN"/>
              </w:rPr>
              <w:t>Период</w:t>
            </w:r>
          </w:p>
        </w:tc>
        <w:tc>
          <w:tcPr>
            <w:tcW w:w="3393" w:type="dxa"/>
          </w:tcPr>
          <w:p w14:paraId="62008E77" w14:textId="51E529FE"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Наименование организации</w:t>
            </w:r>
          </w:p>
        </w:tc>
        <w:tc>
          <w:tcPr>
            <w:tcW w:w="3402" w:type="dxa"/>
          </w:tcPr>
          <w:p w14:paraId="4A66484B" w14:textId="72E27EEF"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Должность</w:t>
            </w:r>
          </w:p>
        </w:tc>
      </w:tr>
      <w:tr w:rsidR="00A67761" w:rsidRPr="00F75503" w14:paraId="6EC4ADB8" w14:textId="77777777" w:rsidTr="00A67761">
        <w:tc>
          <w:tcPr>
            <w:tcW w:w="1413" w:type="dxa"/>
          </w:tcPr>
          <w:p w14:paraId="2960DB4F" w14:textId="2F3B7DCD" w:rsidR="00A67761" w:rsidRPr="0092179B" w:rsidRDefault="00F75503" w:rsidP="003875B5">
            <w:pPr>
              <w:spacing w:line="360" w:lineRule="auto"/>
              <w:rPr>
                <w:rFonts w:eastAsia="SimSun" w:cs="Times New Roman"/>
                <w:lang w:eastAsia="zh-CN"/>
              </w:rPr>
            </w:pPr>
            <w:r w:rsidRPr="0092179B">
              <w:rPr>
                <w:rFonts w:eastAsia="SimSun" w:cs="Times New Roman"/>
                <w:lang w:eastAsia="zh-CN"/>
              </w:rPr>
              <w:t xml:space="preserve">С </w:t>
            </w:r>
          </w:p>
        </w:tc>
        <w:tc>
          <w:tcPr>
            <w:tcW w:w="1276" w:type="dxa"/>
          </w:tcPr>
          <w:p w14:paraId="03CA1DAD" w14:textId="5E3374A3"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по</w:t>
            </w:r>
          </w:p>
        </w:tc>
        <w:tc>
          <w:tcPr>
            <w:tcW w:w="3402" w:type="dxa"/>
            <w:gridSpan w:val="2"/>
          </w:tcPr>
          <w:p w14:paraId="7BE11D42" w14:textId="77777777" w:rsidR="00A67761" w:rsidRPr="0092179B" w:rsidRDefault="00A67761" w:rsidP="003875B5">
            <w:pPr>
              <w:spacing w:line="360" w:lineRule="auto"/>
              <w:rPr>
                <w:rFonts w:eastAsia="SimSun" w:cs="Times New Roman"/>
                <w:lang w:eastAsia="zh-CN"/>
              </w:rPr>
            </w:pPr>
          </w:p>
        </w:tc>
        <w:tc>
          <w:tcPr>
            <w:tcW w:w="3402" w:type="dxa"/>
          </w:tcPr>
          <w:p w14:paraId="062C5BA6" w14:textId="77777777" w:rsidR="00A67761" w:rsidRPr="0092179B" w:rsidRDefault="00A67761" w:rsidP="003875B5">
            <w:pPr>
              <w:spacing w:line="360" w:lineRule="auto"/>
              <w:rPr>
                <w:rFonts w:eastAsia="SimSun" w:cs="Times New Roman"/>
                <w:lang w:eastAsia="zh-CN"/>
              </w:rPr>
            </w:pPr>
          </w:p>
        </w:tc>
      </w:tr>
      <w:tr w:rsidR="00A67761" w:rsidRPr="00F75503" w14:paraId="0733B081" w14:textId="77777777" w:rsidTr="00A67761">
        <w:tc>
          <w:tcPr>
            <w:tcW w:w="1413" w:type="dxa"/>
          </w:tcPr>
          <w:p w14:paraId="0A495173" w14:textId="37E61162"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07.2013</w:t>
            </w:r>
          </w:p>
        </w:tc>
        <w:tc>
          <w:tcPr>
            <w:tcW w:w="1276" w:type="dxa"/>
          </w:tcPr>
          <w:p w14:paraId="39C667F1" w14:textId="15BDF2C4"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02.2015</w:t>
            </w:r>
          </w:p>
        </w:tc>
        <w:tc>
          <w:tcPr>
            <w:tcW w:w="3402" w:type="dxa"/>
            <w:gridSpan w:val="2"/>
          </w:tcPr>
          <w:p w14:paraId="1AC7965D" w14:textId="77777777" w:rsidR="0092179B" w:rsidRPr="0092179B" w:rsidRDefault="0092179B" w:rsidP="0092179B">
            <w:pPr>
              <w:rPr>
                <w:rFonts w:eastAsia="SimSun" w:cs="Times New Roman"/>
                <w:lang w:eastAsia="zh-CN"/>
              </w:rPr>
            </w:pPr>
            <w:r w:rsidRPr="0092179B">
              <w:rPr>
                <w:rFonts w:eastAsia="SimSun" w:cs="Times New Roman"/>
                <w:lang w:eastAsia="zh-CN"/>
              </w:rPr>
              <w:t>Представительство Компании с ограниченной ответственностью «КВИННОКС ХОЛДИНГ ЛТД»</w:t>
            </w:r>
          </w:p>
          <w:p w14:paraId="0B8E671D" w14:textId="4D899807" w:rsidR="00A67761" w:rsidRPr="0092179B" w:rsidRDefault="00A67761" w:rsidP="0092179B">
            <w:pPr>
              <w:spacing w:line="360" w:lineRule="auto"/>
              <w:rPr>
                <w:rFonts w:eastAsia="SimSun" w:cs="Times New Roman"/>
                <w:lang w:eastAsia="zh-CN"/>
              </w:rPr>
            </w:pPr>
          </w:p>
        </w:tc>
        <w:tc>
          <w:tcPr>
            <w:tcW w:w="3402" w:type="dxa"/>
          </w:tcPr>
          <w:p w14:paraId="71167FDA" w14:textId="03EEC00C"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Юрисконсульт Корпоративно-правового отдела</w:t>
            </w:r>
          </w:p>
        </w:tc>
      </w:tr>
      <w:tr w:rsidR="00A67761" w:rsidRPr="00F75503" w14:paraId="6BD6A9C3" w14:textId="77777777" w:rsidTr="00A67761">
        <w:tc>
          <w:tcPr>
            <w:tcW w:w="1413" w:type="dxa"/>
          </w:tcPr>
          <w:p w14:paraId="65070453" w14:textId="7A86F14C" w:rsidR="00A67761" w:rsidRPr="0092179B" w:rsidRDefault="0092179B" w:rsidP="003875B5">
            <w:pPr>
              <w:spacing w:line="360" w:lineRule="auto"/>
              <w:rPr>
                <w:rFonts w:eastAsia="SimSun" w:cs="Times New Roman"/>
                <w:lang w:eastAsia="zh-CN"/>
              </w:rPr>
            </w:pPr>
            <w:r>
              <w:rPr>
                <w:rFonts w:eastAsia="SimSun" w:cs="Times New Roman"/>
                <w:lang w:eastAsia="zh-CN"/>
              </w:rPr>
              <w:t>03.2015</w:t>
            </w:r>
          </w:p>
        </w:tc>
        <w:tc>
          <w:tcPr>
            <w:tcW w:w="1276" w:type="dxa"/>
          </w:tcPr>
          <w:p w14:paraId="593DDE95" w14:textId="258F62F5" w:rsidR="00A67761" w:rsidRPr="0092179B" w:rsidRDefault="0092179B" w:rsidP="003875B5">
            <w:pPr>
              <w:spacing w:line="360" w:lineRule="auto"/>
              <w:rPr>
                <w:rFonts w:eastAsia="SimSun" w:cs="Times New Roman"/>
                <w:lang w:eastAsia="zh-CN"/>
              </w:rPr>
            </w:pPr>
            <w:r>
              <w:rPr>
                <w:rFonts w:eastAsia="SimSun" w:cs="Times New Roman"/>
                <w:lang w:eastAsia="zh-CN"/>
              </w:rPr>
              <w:t>11.2014</w:t>
            </w:r>
          </w:p>
        </w:tc>
        <w:tc>
          <w:tcPr>
            <w:tcW w:w="3402" w:type="dxa"/>
            <w:gridSpan w:val="2"/>
          </w:tcPr>
          <w:p w14:paraId="3590F2B1" w14:textId="1AE100AA"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ООО «ТрансКонсалт Менеджмент»</w:t>
            </w:r>
          </w:p>
        </w:tc>
        <w:tc>
          <w:tcPr>
            <w:tcW w:w="3402" w:type="dxa"/>
          </w:tcPr>
          <w:p w14:paraId="14BB2DBF" w14:textId="5A066F13"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Заместитель начальника корпоративно-правового отдела</w:t>
            </w:r>
          </w:p>
        </w:tc>
      </w:tr>
      <w:tr w:rsidR="00A67761" w14:paraId="40501F37" w14:textId="77777777" w:rsidTr="00A67761">
        <w:tc>
          <w:tcPr>
            <w:tcW w:w="1413" w:type="dxa"/>
          </w:tcPr>
          <w:p w14:paraId="78C7DF05" w14:textId="3F6CE253"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10.2017</w:t>
            </w:r>
          </w:p>
        </w:tc>
        <w:tc>
          <w:tcPr>
            <w:tcW w:w="1276" w:type="dxa"/>
          </w:tcPr>
          <w:p w14:paraId="26C3B5E8" w14:textId="2CBB8E56"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наст.вр.</w:t>
            </w:r>
          </w:p>
        </w:tc>
        <w:tc>
          <w:tcPr>
            <w:tcW w:w="3402" w:type="dxa"/>
            <w:gridSpan w:val="2"/>
          </w:tcPr>
          <w:p w14:paraId="3D265F1F" w14:textId="173928DB"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Публичное акционерное общество «ГЛОБАЛТРАК МЕНЕДЖМЕНТ»</w:t>
            </w:r>
          </w:p>
        </w:tc>
        <w:tc>
          <w:tcPr>
            <w:tcW w:w="3402" w:type="dxa"/>
          </w:tcPr>
          <w:p w14:paraId="041BF9F0" w14:textId="29BFA669"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Корпоративный секретарь</w:t>
            </w:r>
          </w:p>
        </w:tc>
      </w:tr>
    </w:tbl>
    <w:p w14:paraId="5404A7CF"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51A69CC5"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720B40">
        <w:rPr>
          <w:rFonts w:eastAsia="SimSun" w:cs="Times New Roman"/>
          <w:lang w:eastAsia="zh-CN"/>
        </w:rPr>
        <w:t xml:space="preserve">: </w:t>
      </w:r>
      <w:r w:rsidRPr="00720B40">
        <w:rPr>
          <w:rFonts w:eastAsia="SimSun" w:cs="Times New Roman"/>
          <w:b/>
          <w:i/>
          <w:lang w:eastAsia="zh-CN"/>
        </w:rPr>
        <w:t>0 %</w:t>
      </w:r>
    </w:p>
    <w:p w14:paraId="5A8C9442" w14:textId="3DB06275"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B23E8D">
        <w:rPr>
          <w:rFonts w:eastAsia="SimSun" w:cs="Times New Roman"/>
          <w:lang w:eastAsia="zh-CN"/>
        </w:rPr>
        <w:t>2018</w:t>
      </w:r>
      <w:r>
        <w:rPr>
          <w:rFonts w:eastAsia="SimSun" w:cs="Times New Roman"/>
          <w:lang w:eastAsia="zh-CN"/>
        </w:rPr>
        <w:t xml:space="preserve"> году не совершались.</w:t>
      </w:r>
    </w:p>
    <w:p w14:paraId="36DF0482" w14:textId="4C96EAD6" w:rsidR="00A67761" w:rsidRDefault="00F75503" w:rsidP="003875B5">
      <w:pPr>
        <w:spacing w:after="0" w:line="360" w:lineRule="auto"/>
        <w:rPr>
          <w:rFonts w:eastAsia="SimSun" w:cs="Times New Roman"/>
          <w:lang w:eastAsia="zh-CN"/>
        </w:rPr>
      </w:pPr>
      <w:r>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54BBFBF7" w14:textId="77777777" w:rsidR="00CE387F" w:rsidRDefault="00CE387F" w:rsidP="003875B5">
      <w:pPr>
        <w:spacing w:after="0" w:line="360" w:lineRule="auto"/>
        <w:rPr>
          <w:rFonts w:eastAsia="SimSun" w:cs="Times New Roman"/>
          <w:lang w:eastAsia="zh-CN"/>
        </w:rPr>
      </w:pPr>
    </w:p>
    <w:p w14:paraId="07AABB8D" w14:textId="3A79CC8F" w:rsidR="00714108" w:rsidRPr="003875B5" w:rsidRDefault="00714108" w:rsidP="00714108">
      <w:pPr>
        <w:spacing w:after="0" w:line="360" w:lineRule="auto"/>
        <w:jc w:val="both"/>
        <w:rPr>
          <w:b/>
          <w:i/>
        </w:rPr>
      </w:pPr>
      <w:r w:rsidRPr="003875B5">
        <w:rPr>
          <w:b/>
          <w:i/>
        </w:rPr>
        <w:t>3.</w:t>
      </w:r>
      <w:r w:rsidR="00D140C4">
        <w:rPr>
          <w:b/>
          <w:i/>
        </w:rPr>
        <w:t>4</w:t>
      </w:r>
      <w:r w:rsidRPr="003875B5">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r>
        <w:rPr>
          <w:b/>
          <w:i/>
        </w:rPr>
        <w:t>.</w:t>
      </w:r>
    </w:p>
    <w:p w14:paraId="70D1CFBA" w14:textId="77777777" w:rsidR="00B946B4" w:rsidRDefault="00B946B4" w:rsidP="00B946B4">
      <w:pPr>
        <w:spacing w:line="276" w:lineRule="auto"/>
        <w:rPr>
          <w:rFonts w:cstheme="minorHAnsi"/>
          <w:b/>
          <w:i/>
          <w:color w:val="000000" w:themeColor="text1"/>
        </w:rPr>
      </w:pPr>
      <w:bookmarkStart w:id="13" w:name="_Hlk513469705"/>
      <w:r>
        <w:rPr>
          <w:rFonts w:cstheme="minorHAnsi"/>
          <w:b/>
          <w:i/>
          <w:color w:val="000000" w:themeColor="text1"/>
        </w:rPr>
        <w:t>Совет директоров ГТМ</w:t>
      </w:r>
    </w:p>
    <w:tbl>
      <w:tblPr>
        <w:tblW w:w="8778" w:type="dxa"/>
        <w:tblCellMar>
          <w:left w:w="0" w:type="dxa"/>
          <w:right w:w="0" w:type="dxa"/>
        </w:tblCellMar>
        <w:tblLook w:val="04A0" w:firstRow="1" w:lastRow="0" w:firstColumn="1" w:lastColumn="0" w:noHBand="0" w:noVBand="1"/>
      </w:tblPr>
      <w:tblGrid>
        <w:gridCol w:w="6794"/>
        <w:gridCol w:w="1984"/>
      </w:tblGrid>
      <w:tr w:rsidR="00B946B4" w14:paraId="39A266C8" w14:textId="77777777" w:rsidTr="00B946B4">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B0536"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3A3BF28"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 xml:space="preserve">2018 г., </w:t>
            </w:r>
          </w:p>
          <w:p w14:paraId="6BE959DD"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тыс.руб.</w:t>
            </w:r>
          </w:p>
        </w:tc>
      </w:tr>
      <w:tr w:rsidR="00B946B4" w14:paraId="0AE930C6"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DD2B6"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299519C"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3 538,46</w:t>
            </w:r>
          </w:p>
        </w:tc>
      </w:tr>
      <w:tr w:rsidR="00B946B4" w14:paraId="29D67EF9"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0E37D"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023F7CB"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38 824</w:t>
            </w:r>
          </w:p>
        </w:tc>
      </w:tr>
      <w:tr w:rsidR="00B946B4" w14:paraId="656B5054"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F17F"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2A6337"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10 634</w:t>
            </w:r>
          </w:p>
        </w:tc>
      </w:tr>
      <w:tr w:rsidR="00B946B4" w14:paraId="2B4B2669"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586A6"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63B69DE"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B946B4" w14:paraId="725A4726"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D60FC"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54E9165"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B946B4" w14:paraId="5C840FDB" w14:textId="77777777" w:rsidTr="00B946B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88075" w14:textId="77777777" w:rsidR="00B946B4" w:rsidRDefault="00B946B4" w:rsidP="0007600C">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014C187" w14:textId="77777777" w:rsidR="00B946B4" w:rsidRDefault="00B946B4" w:rsidP="0007600C">
            <w:pPr>
              <w:spacing w:before="100" w:beforeAutospacing="1" w:after="0"/>
              <w:jc w:val="center"/>
              <w:rPr>
                <w:rFonts w:eastAsia="Times New Roman" w:cs="Times New Roman"/>
                <w:b/>
                <w:i/>
                <w:lang w:eastAsia="ru-RU"/>
              </w:rPr>
            </w:pPr>
            <w:r>
              <w:rPr>
                <w:rFonts w:eastAsia="Times New Roman" w:cs="Times New Roman"/>
                <w:b/>
                <w:i/>
                <w:lang w:eastAsia="ru-RU"/>
              </w:rPr>
              <w:t>43 001</w:t>
            </w:r>
          </w:p>
        </w:tc>
      </w:tr>
    </w:tbl>
    <w:p w14:paraId="51612E82" w14:textId="77777777" w:rsidR="00B946B4" w:rsidRDefault="00B946B4" w:rsidP="00B946B4">
      <w:pPr>
        <w:spacing w:line="276" w:lineRule="auto"/>
        <w:rPr>
          <w:rFonts w:cstheme="minorHAnsi"/>
          <w:b/>
          <w:i/>
          <w:color w:val="000000" w:themeColor="text1"/>
        </w:rPr>
      </w:pPr>
    </w:p>
    <w:p w14:paraId="184204ED" w14:textId="77777777" w:rsidR="00B946B4" w:rsidRDefault="00B946B4" w:rsidP="00B946B4">
      <w:pPr>
        <w:spacing w:line="276" w:lineRule="auto"/>
        <w:jc w:val="both"/>
        <w:rPr>
          <w:rFonts w:eastAsia="Times New Roman" w:cs="Times New Roman"/>
          <w:b/>
          <w:i/>
          <w:color w:val="000000"/>
          <w:lang w:eastAsia="ru-RU"/>
        </w:rPr>
      </w:pPr>
    </w:p>
    <w:p w14:paraId="37C3A774" w14:textId="77777777" w:rsidR="00B946B4" w:rsidRPr="003B4312" w:rsidRDefault="00B946B4" w:rsidP="00B946B4">
      <w:pPr>
        <w:spacing w:line="276" w:lineRule="auto"/>
        <w:jc w:val="both"/>
        <w:rPr>
          <w:rFonts w:cstheme="minorHAnsi"/>
          <w:b/>
          <w:i/>
        </w:rPr>
      </w:pPr>
      <w:r w:rsidRPr="00100122">
        <w:rPr>
          <w:rFonts w:cstheme="minorHAnsi"/>
          <w:b/>
          <w:i/>
        </w:rPr>
        <w:lastRenderedPageBreak/>
        <w:t xml:space="preserve">Соглашения относительно выплат вознаграждения и (или) </w:t>
      </w:r>
      <w:r w:rsidRPr="003B4312">
        <w:rPr>
          <w:rFonts w:cstheme="minorHAnsi"/>
          <w:b/>
          <w:i/>
        </w:rPr>
        <w:t xml:space="preserve">компенсаций членам органов управления эмитента отсутствуют. </w:t>
      </w:r>
    </w:p>
    <w:p w14:paraId="67FBDF2F"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№2 от 25.09.2017 г. внеочередного общего собрания акционеров АО «ГТМ» от 25.09.2017 г.) независимым членам Совета директоров установлен следующий размер вознаграждения:</w:t>
      </w:r>
    </w:p>
    <w:p w14:paraId="44AE0A4E"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63CE3251"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786D4169" w14:textId="77777777" w:rsidR="00B946B4" w:rsidRDefault="00B946B4" w:rsidP="00B946B4">
      <w:pPr>
        <w:spacing w:line="276" w:lineRule="auto"/>
        <w:rPr>
          <w:rFonts w:cstheme="minorHAnsi"/>
          <w:b/>
          <w:i/>
        </w:rPr>
      </w:pPr>
      <w:r>
        <w:rPr>
          <w:rFonts w:cstheme="minorHAnsi"/>
          <w:b/>
          <w:i/>
        </w:rPr>
        <w:t>Марголит Г.Р. – 750 000 (семьсот пятьдесят тысяч) рублей в год</w:t>
      </w:r>
    </w:p>
    <w:p w14:paraId="1273603E" w14:textId="77777777" w:rsidR="00B946B4" w:rsidRDefault="00B946B4" w:rsidP="00B946B4">
      <w:pPr>
        <w:spacing w:line="276" w:lineRule="auto"/>
        <w:jc w:val="both"/>
        <w:rPr>
          <w:rFonts w:cstheme="minorHAnsi"/>
          <w:b/>
          <w:i/>
        </w:rPr>
      </w:pPr>
      <w:r>
        <w:rPr>
          <w:rFonts w:cstheme="minorHAnsi"/>
          <w:b/>
          <w:i/>
        </w:rPr>
        <w:t>На 30.09.2018 г. вознаграждение независимым членам Совета директоров за период с 25.09.2017 (дата избрания в Совет директоров) по 27.06.2018 г. включительно (дата окончания срока полномочий) выплачено полностью.</w:t>
      </w:r>
    </w:p>
    <w:p w14:paraId="6F3FF12E"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№3 от 29.06.2018 г. очередного общего собрания акционеров ПАО «ГТМ» от 28.06.2018 г.) независимым членам Совета директоров установлен следующий размер вознаграждения:</w:t>
      </w:r>
    </w:p>
    <w:p w14:paraId="03145692"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3E49BF09"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2E328541" w14:textId="77777777" w:rsidR="00B946B4" w:rsidRPr="00100122" w:rsidRDefault="00B946B4" w:rsidP="00B946B4">
      <w:pPr>
        <w:spacing w:line="276" w:lineRule="auto"/>
        <w:rPr>
          <w:rFonts w:cstheme="minorHAnsi"/>
          <w:b/>
          <w:i/>
        </w:rPr>
      </w:pPr>
      <w:r w:rsidRPr="00100122">
        <w:rPr>
          <w:rFonts w:cstheme="minorHAnsi"/>
          <w:b/>
          <w:i/>
        </w:rPr>
        <w:t>Коллегиальный орган управления не предусмотрен Уставом.</w:t>
      </w:r>
    </w:p>
    <w:bookmarkEnd w:id="13"/>
    <w:p w14:paraId="23428CD6" w14:textId="47C3989D" w:rsidR="003875B5" w:rsidRDefault="003875B5" w:rsidP="003875B5">
      <w:pPr>
        <w:spacing w:after="0" w:line="360" w:lineRule="auto"/>
        <w:rPr>
          <w:rFonts w:eastAsia="SimSun" w:cs="Times New Roman"/>
          <w:lang w:eastAsia="zh-CN"/>
        </w:rPr>
      </w:pPr>
    </w:p>
    <w:p w14:paraId="4777116E" w14:textId="1F60A5DD" w:rsidR="00DE28B2" w:rsidRDefault="00F75503" w:rsidP="001C0F10">
      <w:pPr>
        <w:pStyle w:val="20"/>
        <w:spacing w:before="0" w:line="360" w:lineRule="auto"/>
        <w:jc w:val="center"/>
        <w:rPr>
          <w:rFonts w:asciiTheme="minorHAnsi" w:hAnsiTheme="minorHAnsi" w:cstheme="minorHAnsi"/>
          <w:color w:val="000000" w:themeColor="text1"/>
          <w:sz w:val="22"/>
          <w:szCs w:val="22"/>
        </w:rPr>
      </w:pPr>
      <w:bookmarkStart w:id="14" w:name="_Toc506399187"/>
      <w:r>
        <w:rPr>
          <w:rFonts w:asciiTheme="minorHAnsi" w:hAnsiTheme="minorHAnsi" w:cstheme="minorHAnsi"/>
          <w:color w:val="000000" w:themeColor="text1"/>
          <w:sz w:val="22"/>
          <w:szCs w:val="22"/>
        </w:rPr>
        <w:t>4</w:t>
      </w:r>
      <w:r w:rsidR="00DE28B2" w:rsidRPr="00720B40">
        <w:rPr>
          <w:rFonts w:asciiTheme="minorHAnsi" w:hAnsiTheme="minorHAnsi" w:cstheme="minorHAnsi"/>
          <w:color w:val="000000" w:themeColor="text1"/>
          <w:sz w:val="22"/>
          <w:szCs w:val="22"/>
        </w:rPr>
        <w:t xml:space="preserve">. </w:t>
      </w:r>
      <w:bookmarkEnd w:id="14"/>
      <w:r>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2D28F2EF" w14:textId="16FC8502" w:rsidR="00F75503" w:rsidRDefault="00F75503" w:rsidP="00F75503"/>
    <w:p w14:paraId="70874A75" w14:textId="17A8675A" w:rsidR="00F75503" w:rsidRDefault="00F75503" w:rsidP="001C0F10">
      <w:pPr>
        <w:jc w:val="both"/>
      </w:pPr>
      <w:r>
        <w:t xml:space="preserve">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 о соблюдении принципов и рекомендаций Кодекса корпоративного управления (Письмо Банка России от </w:t>
      </w:r>
      <w:r w:rsidR="001C0F10">
        <w:t>17.02.2016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32919A46" w14:textId="16D83A36" w:rsidR="00B6535B" w:rsidRDefault="00B6535B" w:rsidP="001C0F10">
      <w:pPr>
        <w:jc w:val="both"/>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2974"/>
        <w:gridCol w:w="340"/>
        <w:gridCol w:w="361"/>
        <w:gridCol w:w="202"/>
        <w:gridCol w:w="321"/>
        <w:gridCol w:w="1121"/>
        <w:gridCol w:w="1766"/>
      </w:tblGrid>
      <w:tr w:rsidR="00B6535B" w:rsidRPr="00B6535B" w14:paraId="2760B1A9" w14:textId="77777777" w:rsidTr="00B6535B">
        <w:tc>
          <w:tcPr>
            <w:tcW w:w="854" w:type="dxa"/>
            <w:tcBorders>
              <w:top w:val="single" w:sz="4" w:space="0" w:color="auto"/>
              <w:bottom w:val="single" w:sz="4" w:space="0" w:color="auto"/>
            </w:tcBorders>
          </w:tcPr>
          <w:p w14:paraId="40D7CBF2"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N</w:t>
            </w:r>
          </w:p>
        </w:tc>
        <w:tc>
          <w:tcPr>
            <w:tcW w:w="2835" w:type="dxa"/>
            <w:tcBorders>
              <w:top w:val="single" w:sz="4" w:space="0" w:color="auto"/>
              <w:bottom w:val="single" w:sz="4" w:space="0" w:color="auto"/>
            </w:tcBorders>
          </w:tcPr>
          <w:p w14:paraId="31B7DC74"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Принципы корпоративного управления</w:t>
            </w:r>
          </w:p>
        </w:tc>
        <w:tc>
          <w:tcPr>
            <w:tcW w:w="2974" w:type="dxa"/>
            <w:tcBorders>
              <w:top w:val="single" w:sz="4" w:space="0" w:color="auto"/>
              <w:bottom w:val="single" w:sz="4" w:space="0" w:color="auto"/>
            </w:tcBorders>
          </w:tcPr>
          <w:p w14:paraId="75912A4D"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5" w:name="P763"/>
            <w:bookmarkEnd w:id="15"/>
            <w:r w:rsidRPr="00B6535B">
              <w:rPr>
                <w:rFonts w:ascii="Calibri" w:eastAsia="Times New Roman" w:hAnsi="Calibri" w:cs="Calibri"/>
                <w:szCs w:val="20"/>
                <w:lang w:eastAsia="ru-RU"/>
              </w:rPr>
              <w:t>Критерии оценки соблюдения принципа корпоративного управления</w:t>
            </w:r>
          </w:p>
        </w:tc>
        <w:tc>
          <w:tcPr>
            <w:tcW w:w="2345" w:type="dxa"/>
            <w:gridSpan w:val="5"/>
            <w:tcBorders>
              <w:top w:val="single" w:sz="4" w:space="0" w:color="auto"/>
              <w:bottom w:val="single" w:sz="4" w:space="0" w:color="auto"/>
            </w:tcBorders>
          </w:tcPr>
          <w:p w14:paraId="5D10B5D8" w14:textId="25892284"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6" w:name="P764"/>
            <w:bookmarkEnd w:id="16"/>
            <w:r w:rsidRPr="00B6535B">
              <w:rPr>
                <w:rFonts w:ascii="Calibri" w:eastAsia="Times New Roman" w:hAnsi="Calibri" w:cs="Calibri"/>
                <w:szCs w:val="20"/>
                <w:lang w:eastAsia="ru-RU"/>
              </w:rPr>
              <w:t>Статус соответствия принципу корпоративного управления</w:t>
            </w:r>
          </w:p>
        </w:tc>
        <w:tc>
          <w:tcPr>
            <w:tcW w:w="1766" w:type="dxa"/>
            <w:tcBorders>
              <w:top w:val="single" w:sz="4" w:space="0" w:color="auto"/>
              <w:bottom w:val="single" w:sz="4" w:space="0" w:color="auto"/>
            </w:tcBorders>
          </w:tcPr>
          <w:p w14:paraId="651D12A2" w14:textId="18FDF42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7" w:name="P765"/>
            <w:bookmarkEnd w:id="17"/>
            <w:proofErr w:type="gramStart"/>
            <w:r w:rsidRPr="00B6535B">
              <w:rPr>
                <w:rFonts w:ascii="Calibri" w:eastAsia="Times New Roman" w:hAnsi="Calibri" w:cs="Calibri"/>
                <w:szCs w:val="20"/>
                <w:lang w:eastAsia="ru-RU"/>
              </w:rPr>
              <w:t>Объяснения  отклонения</w:t>
            </w:r>
            <w:proofErr w:type="gramEnd"/>
            <w:r w:rsidRPr="00B6535B">
              <w:rPr>
                <w:rFonts w:ascii="Calibri" w:eastAsia="Times New Roman" w:hAnsi="Calibri" w:cs="Calibri"/>
                <w:szCs w:val="20"/>
                <w:lang w:eastAsia="ru-RU"/>
              </w:rPr>
              <w:t xml:space="preserve"> от критериев оценки соблюдения принципа корпоративного управления</w:t>
            </w:r>
          </w:p>
        </w:tc>
      </w:tr>
      <w:tr w:rsidR="00B6535B" w:rsidRPr="00B6535B" w14:paraId="4F06FBEA" w14:textId="77777777" w:rsidTr="00B6535B">
        <w:tc>
          <w:tcPr>
            <w:tcW w:w="854" w:type="dxa"/>
            <w:tcBorders>
              <w:top w:val="single" w:sz="4" w:space="0" w:color="auto"/>
              <w:bottom w:val="single" w:sz="4" w:space="0" w:color="auto"/>
            </w:tcBorders>
          </w:tcPr>
          <w:p w14:paraId="438C6DF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1.1</w:t>
            </w:r>
          </w:p>
        </w:tc>
        <w:tc>
          <w:tcPr>
            <w:tcW w:w="9920" w:type="dxa"/>
            <w:gridSpan w:val="8"/>
            <w:tcBorders>
              <w:top w:val="single" w:sz="4" w:space="0" w:color="auto"/>
              <w:bottom w:val="single" w:sz="4" w:space="0" w:color="auto"/>
            </w:tcBorders>
          </w:tcPr>
          <w:p w14:paraId="7D62B6A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B6535B" w:rsidRPr="00B6535B" w14:paraId="604B0FF6" w14:textId="77777777" w:rsidTr="00B6535B">
        <w:tc>
          <w:tcPr>
            <w:tcW w:w="854" w:type="dxa"/>
            <w:vMerge w:val="restart"/>
            <w:tcBorders>
              <w:top w:val="single" w:sz="4" w:space="0" w:color="auto"/>
              <w:bottom w:val="single" w:sz="4" w:space="0" w:color="auto"/>
            </w:tcBorders>
          </w:tcPr>
          <w:p w14:paraId="59FB1D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1.1.1</w:t>
            </w:r>
          </w:p>
        </w:tc>
        <w:tc>
          <w:tcPr>
            <w:tcW w:w="2835" w:type="dxa"/>
            <w:vMerge w:val="restart"/>
            <w:tcBorders>
              <w:top w:val="single" w:sz="4" w:space="0" w:color="auto"/>
              <w:bottom w:val="single" w:sz="4" w:space="0" w:color="auto"/>
            </w:tcBorders>
          </w:tcPr>
          <w:p w14:paraId="11AB250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974" w:type="dxa"/>
            <w:vMerge w:val="restart"/>
            <w:tcBorders>
              <w:top w:val="single" w:sz="4" w:space="0" w:color="auto"/>
              <w:bottom w:val="nil"/>
            </w:tcBorders>
          </w:tcPr>
          <w:p w14:paraId="6DB8BB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345" w:type="dxa"/>
            <w:gridSpan w:val="5"/>
            <w:tcBorders>
              <w:top w:val="single" w:sz="4" w:space="0" w:color="auto"/>
              <w:bottom w:val="nil"/>
            </w:tcBorders>
          </w:tcPr>
          <w:p w14:paraId="6308EE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8C4C8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5E79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B039F1" w14:textId="77777777" w:rsidR="00B6535B" w:rsidRPr="00B6535B" w:rsidRDefault="00B6535B" w:rsidP="00B6535B"/>
        </w:tc>
        <w:tc>
          <w:tcPr>
            <w:tcW w:w="2835" w:type="dxa"/>
            <w:vMerge/>
            <w:tcBorders>
              <w:top w:val="single" w:sz="4" w:space="0" w:color="auto"/>
              <w:bottom w:val="single" w:sz="4" w:space="0" w:color="auto"/>
            </w:tcBorders>
          </w:tcPr>
          <w:p w14:paraId="15ABA9C5" w14:textId="77777777" w:rsidR="00B6535B" w:rsidRPr="00B6535B" w:rsidRDefault="00B6535B" w:rsidP="00B6535B"/>
        </w:tc>
        <w:tc>
          <w:tcPr>
            <w:tcW w:w="2974" w:type="dxa"/>
            <w:vMerge/>
            <w:tcBorders>
              <w:top w:val="single" w:sz="4" w:space="0" w:color="auto"/>
              <w:bottom w:val="nil"/>
            </w:tcBorders>
          </w:tcPr>
          <w:p w14:paraId="759CAE86" w14:textId="77777777" w:rsidR="00B6535B" w:rsidRPr="00B6535B" w:rsidRDefault="00B6535B" w:rsidP="00B6535B"/>
        </w:tc>
        <w:tc>
          <w:tcPr>
            <w:tcW w:w="340" w:type="dxa"/>
            <w:tcBorders>
              <w:top w:val="nil"/>
              <w:bottom w:val="nil"/>
            </w:tcBorders>
          </w:tcPr>
          <w:p w14:paraId="16E041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432C29B" w14:textId="6BB55A68"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A6096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6DAB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BE46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55380A" w14:textId="77777777" w:rsidR="00B6535B" w:rsidRPr="00B6535B" w:rsidRDefault="00B6535B" w:rsidP="00B6535B"/>
        </w:tc>
        <w:tc>
          <w:tcPr>
            <w:tcW w:w="2835" w:type="dxa"/>
            <w:vMerge/>
            <w:tcBorders>
              <w:top w:val="single" w:sz="4" w:space="0" w:color="auto"/>
              <w:bottom w:val="single" w:sz="4" w:space="0" w:color="auto"/>
            </w:tcBorders>
          </w:tcPr>
          <w:p w14:paraId="2F53AA35" w14:textId="77777777" w:rsidR="00B6535B" w:rsidRPr="00B6535B" w:rsidRDefault="00B6535B" w:rsidP="00B6535B"/>
        </w:tc>
        <w:tc>
          <w:tcPr>
            <w:tcW w:w="2974" w:type="dxa"/>
            <w:vMerge/>
            <w:tcBorders>
              <w:top w:val="single" w:sz="4" w:space="0" w:color="auto"/>
              <w:bottom w:val="nil"/>
            </w:tcBorders>
          </w:tcPr>
          <w:p w14:paraId="37B56D2D" w14:textId="77777777" w:rsidR="00B6535B" w:rsidRPr="00B6535B" w:rsidRDefault="00B6535B" w:rsidP="00B6535B"/>
        </w:tc>
        <w:tc>
          <w:tcPr>
            <w:tcW w:w="2345" w:type="dxa"/>
            <w:gridSpan w:val="5"/>
            <w:tcBorders>
              <w:top w:val="nil"/>
              <w:bottom w:val="nil"/>
            </w:tcBorders>
          </w:tcPr>
          <w:p w14:paraId="462A1A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46D7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A2188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AC41A" w14:textId="77777777" w:rsidR="00B6535B" w:rsidRPr="00B6535B" w:rsidRDefault="00B6535B" w:rsidP="00B6535B"/>
        </w:tc>
        <w:tc>
          <w:tcPr>
            <w:tcW w:w="2835" w:type="dxa"/>
            <w:vMerge/>
            <w:tcBorders>
              <w:top w:val="single" w:sz="4" w:space="0" w:color="auto"/>
              <w:bottom w:val="single" w:sz="4" w:space="0" w:color="auto"/>
            </w:tcBorders>
          </w:tcPr>
          <w:p w14:paraId="4831DE14" w14:textId="77777777" w:rsidR="00B6535B" w:rsidRPr="00B6535B" w:rsidRDefault="00B6535B" w:rsidP="00B6535B"/>
        </w:tc>
        <w:tc>
          <w:tcPr>
            <w:tcW w:w="2974" w:type="dxa"/>
            <w:vMerge w:val="restart"/>
            <w:tcBorders>
              <w:top w:val="nil"/>
              <w:bottom w:val="single" w:sz="4" w:space="0" w:color="auto"/>
            </w:tcBorders>
          </w:tcPr>
          <w:p w14:paraId="3C218DC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340" w:type="dxa"/>
            <w:tcBorders>
              <w:top w:val="nil"/>
              <w:bottom w:val="nil"/>
            </w:tcBorders>
          </w:tcPr>
          <w:p w14:paraId="6E4967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1065A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BD036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DD8B4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95AB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94D05D" w14:textId="77777777" w:rsidR="00B6535B" w:rsidRPr="00B6535B" w:rsidRDefault="00B6535B" w:rsidP="00B6535B"/>
        </w:tc>
        <w:tc>
          <w:tcPr>
            <w:tcW w:w="2835" w:type="dxa"/>
            <w:vMerge/>
            <w:tcBorders>
              <w:top w:val="single" w:sz="4" w:space="0" w:color="auto"/>
              <w:bottom w:val="single" w:sz="4" w:space="0" w:color="auto"/>
            </w:tcBorders>
          </w:tcPr>
          <w:p w14:paraId="7E0A2BEA" w14:textId="77777777" w:rsidR="00B6535B" w:rsidRPr="00B6535B" w:rsidRDefault="00B6535B" w:rsidP="00B6535B"/>
        </w:tc>
        <w:tc>
          <w:tcPr>
            <w:tcW w:w="2974" w:type="dxa"/>
            <w:vMerge/>
            <w:tcBorders>
              <w:top w:val="nil"/>
              <w:bottom w:val="single" w:sz="4" w:space="0" w:color="auto"/>
            </w:tcBorders>
          </w:tcPr>
          <w:p w14:paraId="6743AFAF" w14:textId="77777777" w:rsidR="00B6535B" w:rsidRPr="00B6535B" w:rsidRDefault="00B6535B" w:rsidP="00B6535B"/>
        </w:tc>
        <w:tc>
          <w:tcPr>
            <w:tcW w:w="2345" w:type="dxa"/>
            <w:gridSpan w:val="5"/>
            <w:tcBorders>
              <w:top w:val="nil"/>
              <w:bottom w:val="nil"/>
            </w:tcBorders>
          </w:tcPr>
          <w:p w14:paraId="2AB7BA3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6EE0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9DB7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D70134" w14:textId="77777777" w:rsidR="00B6535B" w:rsidRPr="00B6535B" w:rsidRDefault="00B6535B" w:rsidP="00B6535B"/>
        </w:tc>
        <w:tc>
          <w:tcPr>
            <w:tcW w:w="2835" w:type="dxa"/>
            <w:vMerge/>
            <w:tcBorders>
              <w:top w:val="single" w:sz="4" w:space="0" w:color="auto"/>
              <w:bottom w:val="single" w:sz="4" w:space="0" w:color="auto"/>
            </w:tcBorders>
          </w:tcPr>
          <w:p w14:paraId="2C55EAA7" w14:textId="77777777" w:rsidR="00B6535B" w:rsidRPr="00B6535B" w:rsidRDefault="00B6535B" w:rsidP="00B6535B"/>
        </w:tc>
        <w:tc>
          <w:tcPr>
            <w:tcW w:w="2974" w:type="dxa"/>
            <w:vMerge/>
            <w:tcBorders>
              <w:top w:val="nil"/>
              <w:bottom w:val="single" w:sz="4" w:space="0" w:color="auto"/>
            </w:tcBorders>
          </w:tcPr>
          <w:p w14:paraId="7717DC6F" w14:textId="77777777" w:rsidR="00B6535B" w:rsidRPr="00B6535B" w:rsidRDefault="00B6535B" w:rsidP="00B6535B"/>
        </w:tc>
        <w:tc>
          <w:tcPr>
            <w:tcW w:w="2345" w:type="dxa"/>
            <w:gridSpan w:val="5"/>
            <w:tcBorders>
              <w:top w:val="nil"/>
              <w:bottom w:val="nil"/>
            </w:tcBorders>
          </w:tcPr>
          <w:p w14:paraId="697091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E85DD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BAE7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98CDD6" w14:textId="77777777" w:rsidR="00B6535B" w:rsidRPr="00B6535B" w:rsidRDefault="00B6535B" w:rsidP="00B6535B"/>
        </w:tc>
        <w:tc>
          <w:tcPr>
            <w:tcW w:w="2835" w:type="dxa"/>
            <w:vMerge/>
            <w:tcBorders>
              <w:top w:val="single" w:sz="4" w:space="0" w:color="auto"/>
              <w:bottom w:val="single" w:sz="4" w:space="0" w:color="auto"/>
            </w:tcBorders>
          </w:tcPr>
          <w:p w14:paraId="3A1D4423" w14:textId="77777777" w:rsidR="00B6535B" w:rsidRPr="00B6535B" w:rsidRDefault="00B6535B" w:rsidP="00B6535B"/>
        </w:tc>
        <w:tc>
          <w:tcPr>
            <w:tcW w:w="2974" w:type="dxa"/>
            <w:vMerge/>
            <w:tcBorders>
              <w:top w:val="nil"/>
              <w:bottom w:val="single" w:sz="4" w:space="0" w:color="auto"/>
            </w:tcBorders>
          </w:tcPr>
          <w:p w14:paraId="0FCBD1CD" w14:textId="77777777" w:rsidR="00B6535B" w:rsidRPr="00B6535B" w:rsidRDefault="00B6535B" w:rsidP="00B6535B"/>
        </w:tc>
        <w:tc>
          <w:tcPr>
            <w:tcW w:w="340" w:type="dxa"/>
            <w:tcBorders>
              <w:top w:val="nil"/>
              <w:bottom w:val="nil"/>
            </w:tcBorders>
          </w:tcPr>
          <w:p w14:paraId="193C6C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E0FF2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DF18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BE5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A6CA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5FECEC" w14:textId="77777777" w:rsidR="00B6535B" w:rsidRPr="00B6535B" w:rsidRDefault="00B6535B" w:rsidP="00B6535B"/>
        </w:tc>
        <w:tc>
          <w:tcPr>
            <w:tcW w:w="2835" w:type="dxa"/>
            <w:vMerge/>
            <w:tcBorders>
              <w:top w:val="single" w:sz="4" w:space="0" w:color="auto"/>
              <w:bottom w:val="single" w:sz="4" w:space="0" w:color="auto"/>
            </w:tcBorders>
          </w:tcPr>
          <w:p w14:paraId="15110FAD" w14:textId="77777777" w:rsidR="00B6535B" w:rsidRPr="00B6535B" w:rsidRDefault="00B6535B" w:rsidP="00B6535B"/>
        </w:tc>
        <w:tc>
          <w:tcPr>
            <w:tcW w:w="2974" w:type="dxa"/>
            <w:vMerge/>
            <w:tcBorders>
              <w:top w:val="nil"/>
              <w:bottom w:val="single" w:sz="4" w:space="0" w:color="auto"/>
            </w:tcBorders>
          </w:tcPr>
          <w:p w14:paraId="4A930F94" w14:textId="77777777" w:rsidR="00B6535B" w:rsidRPr="00B6535B" w:rsidRDefault="00B6535B" w:rsidP="00B6535B"/>
        </w:tc>
        <w:tc>
          <w:tcPr>
            <w:tcW w:w="2345" w:type="dxa"/>
            <w:gridSpan w:val="5"/>
            <w:tcBorders>
              <w:top w:val="nil"/>
              <w:bottom w:val="nil"/>
            </w:tcBorders>
          </w:tcPr>
          <w:p w14:paraId="06C96F4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BF51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60EC02" w14:textId="77777777" w:rsidTr="00B6535B">
        <w:tc>
          <w:tcPr>
            <w:tcW w:w="854" w:type="dxa"/>
            <w:vMerge/>
            <w:tcBorders>
              <w:top w:val="single" w:sz="4" w:space="0" w:color="auto"/>
              <w:bottom w:val="single" w:sz="4" w:space="0" w:color="auto"/>
            </w:tcBorders>
          </w:tcPr>
          <w:p w14:paraId="3FA36A29" w14:textId="77777777" w:rsidR="00B6535B" w:rsidRPr="00B6535B" w:rsidRDefault="00B6535B" w:rsidP="00B6535B"/>
        </w:tc>
        <w:tc>
          <w:tcPr>
            <w:tcW w:w="2835" w:type="dxa"/>
            <w:vMerge/>
            <w:tcBorders>
              <w:top w:val="single" w:sz="4" w:space="0" w:color="auto"/>
              <w:bottom w:val="single" w:sz="4" w:space="0" w:color="auto"/>
            </w:tcBorders>
          </w:tcPr>
          <w:p w14:paraId="7B2C7B43" w14:textId="77777777" w:rsidR="00B6535B" w:rsidRPr="00B6535B" w:rsidRDefault="00B6535B" w:rsidP="00B6535B"/>
        </w:tc>
        <w:tc>
          <w:tcPr>
            <w:tcW w:w="2974" w:type="dxa"/>
            <w:vMerge/>
            <w:tcBorders>
              <w:top w:val="nil"/>
              <w:bottom w:val="single" w:sz="4" w:space="0" w:color="auto"/>
            </w:tcBorders>
          </w:tcPr>
          <w:p w14:paraId="7481A768" w14:textId="77777777" w:rsidR="00B6535B" w:rsidRPr="00B6535B" w:rsidRDefault="00B6535B" w:rsidP="00B6535B"/>
        </w:tc>
        <w:tc>
          <w:tcPr>
            <w:tcW w:w="2345" w:type="dxa"/>
            <w:gridSpan w:val="5"/>
            <w:tcBorders>
              <w:top w:val="nil"/>
              <w:bottom w:val="single" w:sz="4" w:space="0" w:color="auto"/>
            </w:tcBorders>
          </w:tcPr>
          <w:p w14:paraId="2D003A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7CD2A0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C5271D" w14:textId="77777777" w:rsidTr="00B6535B">
        <w:tc>
          <w:tcPr>
            <w:tcW w:w="854" w:type="dxa"/>
            <w:vMerge w:val="restart"/>
            <w:tcBorders>
              <w:top w:val="single" w:sz="4" w:space="0" w:color="auto"/>
              <w:bottom w:val="single" w:sz="4" w:space="0" w:color="auto"/>
            </w:tcBorders>
          </w:tcPr>
          <w:p w14:paraId="1C4AD8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1.1.2</w:t>
            </w:r>
          </w:p>
        </w:tc>
        <w:tc>
          <w:tcPr>
            <w:tcW w:w="2835" w:type="dxa"/>
            <w:vMerge w:val="restart"/>
            <w:tcBorders>
              <w:top w:val="single" w:sz="4" w:space="0" w:color="auto"/>
              <w:bottom w:val="single" w:sz="4" w:space="0" w:color="auto"/>
            </w:tcBorders>
          </w:tcPr>
          <w:p w14:paraId="7E72B6E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974" w:type="dxa"/>
            <w:vMerge w:val="restart"/>
            <w:tcBorders>
              <w:top w:val="single" w:sz="4" w:space="0" w:color="auto"/>
              <w:bottom w:val="nil"/>
            </w:tcBorders>
          </w:tcPr>
          <w:p w14:paraId="11DF8BB8" w14:textId="1D5504C9"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Сообщение о проведении общего собрания акционеров размещено (опубликовано) на сайте в сети Интернет не менее, чем за </w:t>
            </w:r>
            <w:r w:rsidR="006F4625">
              <w:rPr>
                <w:rFonts w:ascii="Calibri" w:eastAsia="Times New Roman" w:hAnsi="Calibri" w:cs="Calibri"/>
                <w:szCs w:val="20"/>
                <w:lang w:eastAsia="ru-RU"/>
              </w:rPr>
              <w:t>21</w:t>
            </w:r>
            <w:r w:rsidRPr="00B6535B">
              <w:rPr>
                <w:rFonts w:ascii="Calibri" w:eastAsia="Times New Roman" w:hAnsi="Calibri" w:cs="Calibri"/>
                <w:szCs w:val="20"/>
                <w:lang w:eastAsia="ru-RU"/>
              </w:rPr>
              <w:t xml:space="preserve"> </w:t>
            </w:r>
            <w:r w:rsidR="006F4625">
              <w:rPr>
                <w:rFonts w:ascii="Calibri" w:eastAsia="Times New Roman" w:hAnsi="Calibri" w:cs="Calibri"/>
                <w:szCs w:val="20"/>
                <w:lang w:eastAsia="ru-RU"/>
              </w:rPr>
              <w:t>день</w:t>
            </w:r>
            <w:r w:rsidRPr="00B6535B">
              <w:rPr>
                <w:rFonts w:ascii="Calibri" w:eastAsia="Times New Roman" w:hAnsi="Calibri" w:cs="Calibri"/>
                <w:szCs w:val="20"/>
                <w:lang w:eastAsia="ru-RU"/>
              </w:rPr>
              <w:t xml:space="preserve"> до даты проведения общего собрания.</w:t>
            </w:r>
          </w:p>
        </w:tc>
        <w:tc>
          <w:tcPr>
            <w:tcW w:w="2345" w:type="dxa"/>
            <w:gridSpan w:val="5"/>
            <w:tcBorders>
              <w:top w:val="single" w:sz="4" w:space="0" w:color="auto"/>
              <w:bottom w:val="nil"/>
            </w:tcBorders>
          </w:tcPr>
          <w:p w14:paraId="47FFD6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CD6C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14081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7A34D8" w14:textId="77777777" w:rsidR="00B6535B" w:rsidRPr="00B6535B" w:rsidRDefault="00B6535B" w:rsidP="00B6535B"/>
        </w:tc>
        <w:tc>
          <w:tcPr>
            <w:tcW w:w="2835" w:type="dxa"/>
            <w:vMerge/>
            <w:tcBorders>
              <w:top w:val="single" w:sz="4" w:space="0" w:color="auto"/>
              <w:bottom w:val="single" w:sz="4" w:space="0" w:color="auto"/>
            </w:tcBorders>
          </w:tcPr>
          <w:p w14:paraId="4849E383" w14:textId="77777777" w:rsidR="00B6535B" w:rsidRPr="00B6535B" w:rsidRDefault="00B6535B" w:rsidP="00B6535B"/>
        </w:tc>
        <w:tc>
          <w:tcPr>
            <w:tcW w:w="2974" w:type="dxa"/>
            <w:vMerge/>
            <w:tcBorders>
              <w:top w:val="single" w:sz="4" w:space="0" w:color="auto"/>
              <w:bottom w:val="nil"/>
            </w:tcBorders>
          </w:tcPr>
          <w:p w14:paraId="55A9F666" w14:textId="77777777" w:rsidR="00B6535B" w:rsidRPr="00B6535B" w:rsidRDefault="00B6535B" w:rsidP="00B6535B"/>
        </w:tc>
        <w:tc>
          <w:tcPr>
            <w:tcW w:w="340" w:type="dxa"/>
            <w:tcBorders>
              <w:top w:val="nil"/>
              <w:bottom w:val="nil"/>
            </w:tcBorders>
          </w:tcPr>
          <w:p w14:paraId="745E9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9CD3A8" w14:textId="61A55661"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770CB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D48E2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5A01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8793F3" w14:textId="77777777" w:rsidR="00B6535B" w:rsidRPr="00B6535B" w:rsidRDefault="00B6535B" w:rsidP="00B6535B"/>
        </w:tc>
        <w:tc>
          <w:tcPr>
            <w:tcW w:w="2835" w:type="dxa"/>
            <w:vMerge/>
            <w:tcBorders>
              <w:top w:val="single" w:sz="4" w:space="0" w:color="auto"/>
              <w:bottom w:val="single" w:sz="4" w:space="0" w:color="auto"/>
            </w:tcBorders>
          </w:tcPr>
          <w:p w14:paraId="4B43CE8F" w14:textId="77777777" w:rsidR="00B6535B" w:rsidRPr="00B6535B" w:rsidRDefault="00B6535B" w:rsidP="00B6535B"/>
        </w:tc>
        <w:tc>
          <w:tcPr>
            <w:tcW w:w="2974" w:type="dxa"/>
            <w:vMerge/>
            <w:tcBorders>
              <w:top w:val="single" w:sz="4" w:space="0" w:color="auto"/>
              <w:bottom w:val="nil"/>
            </w:tcBorders>
          </w:tcPr>
          <w:p w14:paraId="03581267" w14:textId="77777777" w:rsidR="00B6535B" w:rsidRPr="00B6535B" w:rsidRDefault="00B6535B" w:rsidP="00B6535B"/>
        </w:tc>
        <w:tc>
          <w:tcPr>
            <w:tcW w:w="2345" w:type="dxa"/>
            <w:gridSpan w:val="5"/>
            <w:tcBorders>
              <w:top w:val="nil"/>
              <w:bottom w:val="nil"/>
            </w:tcBorders>
          </w:tcPr>
          <w:p w14:paraId="64C6B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5E933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21C79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010686" w14:textId="77777777" w:rsidR="00B6535B" w:rsidRPr="00B6535B" w:rsidRDefault="00B6535B" w:rsidP="00B6535B"/>
        </w:tc>
        <w:tc>
          <w:tcPr>
            <w:tcW w:w="2835" w:type="dxa"/>
            <w:vMerge/>
            <w:tcBorders>
              <w:top w:val="single" w:sz="4" w:space="0" w:color="auto"/>
              <w:bottom w:val="single" w:sz="4" w:space="0" w:color="auto"/>
            </w:tcBorders>
          </w:tcPr>
          <w:p w14:paraId="3864273C" w14:textId="77777777" w:rsidR="00B6535B" w:rsidRPr="00B6535B" w:rsidRDefault="00B6535B" w:rsidP="00B6535B"/>
        </w:tc>
        <w:tc>
          <w:tcPr>
            <w:tcW w:w="2974" w:type="dxa"/>
            <w:vMerge w:val="restart"/>
            <w:tcBorders>
              <w:top w:val="nil"/>
              <w:bottom w:val="nil"/>
            </w:tcBorders>
          </w:tcPr>
          <w:p w14:paraId="7541F9A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сообщении о проведении собрания указано место проведения собрания и документы, необходимые для допуска в помещение.</w:t>
            </w:r>
          </w:p>
        </w:tc>
        <w:tc>
          <w:tcPr>
            <w:tcW w:w="340" w:type="dxa"/>
            <w:tcBorders>
              <w:top w:val="nil"/>
              <w:bottom w:val="nil"/>
            </w:tcBorders>
          </w:tcPr>
          <w:p w14:paraId="7F1308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3653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1FC8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952CA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C4FE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F2664F" w14:textId="77777777" w:rsidR="00B6535B" w:rsidRPr="00B6535B" w:rsidRDefault="00B6535B" w:rsidP="00B6535B"/>
        </w:tc>
        <w:tc>
          <w:tcPr>
            <w:tcW w:w="2835" w:type="dxa"/>
            <w:vMerge/>
            <w:tcBorders>
              <w:top w:val="single" w:sz="4" w:space="0" w:color="auto"/>
              <w:bottom w:val="single" w:sz="4" w:space="0" w:color="auto"/>
            </w:tcBorders>
          </w:tcPr>
          <w:p w14:paraId="084BD3F9" w14:textId="77777777" w:rsidR="00B6535B" w:rsidRPr="00B6535B" w:rsidRDefault="00B6535B" w:rsidP="00B6535B"/>
        </w:tc>
        <w:tc>
          <w:tcPr>
            <w:tcW w:w="2974" w:type="dxa"/>
            <w:vMerge/>
            <w:tcBorders>
              <w:top w:val="nil"/>
              <w:bottom w:val="nil"/>
            </w:tcBorders>
          </w:tcPr>
          <w:p w14:paraId="600FA0D1" w14:textId="77777777" w:rsidR="00B6535B" w:rsidRPr="00B6535B" w:rsidRDefault="00B6535B" w:rsidP="00B6535B"/>
        </w:tc>
        <w:tc>
          <w:tcPr>
            <w:tcW w:w="2345" w:type="dxa"/>
            <w:gridSpan w:val="5"/>
            <w:tcBorders>
              <w:top w:val="nil"/>
              <w:bottom w:val="nil"/>
            </w:tcBorders>
          </w:tcPr>
          <w:p w14:paraId="529955F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835E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6BB2F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737202" w14:textId="77777777" w:rsidR="00B6535B" w:rsidRPr="00B6535B" w:rsidRDefault="00B6535B" w:rsidP="00B6535B"/>
        </w:tc>
        <w:tc>
          <w:tcPr>
            <w:tcW w:w="2835" w:type="dxa"/>
            <w:vMerge/>
            <w:tcBorders>
              <w:top w:val="single" w:sz="4" w:space="0" w:color="auto"/>
              <w:bottom w:val="single" w:sz="4" w:space="0" w:color="auto"/>
            </w:tcBorders>
          </w:tcPr>
          <w:p w14:paraId="7CE96FE5" w14:textId="77777777" w:rsidR="00B6535B" w:rsidRPr="00B6535B" w:rsidRDefault="00B6535B" w:rsidP="00B6535B"/>
        </w:tc>
        <w:tc>
          <w:tcPr>
            <w:tcW w:w="2974" w:type="dxa"/>
            <w:vMerge/>
            <w:tcBorders>
              <w:top w:val="nil"/>
              <w:bottom w:val="nil"/>
            </w:tcBorders>
          </w:tcPr>
          <w:p w14:paraId="227694BC" w14:textId="77777777" w:rsidR="00B6535B" w:rsidRPr="00B6535B" w:rsidRDefault="00B6535B" w:rsidP="00B6535B"/>
        </w:tc>
        <w:tc>
          <w:tcPr>
            <w:tcW w:w="2345" w:type="dxa"/>
            <w:gridSpan w:val="5"/>
            <w:tcBorders>
              <w:top w:val="nil"/>
              <w:bottom w:val="nil"/>
            </w:tcBorders>
          </w:tcPr>
          <w:p w14:paraId="3A34C3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3E7D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4AD3A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BDF470" w14:textId="77777777" w:rsidR="00B6535B" w:rsidRPr="00B6535B" w:rsidRDefault="00B6535B" w:rsidP="00B6535B"/>
        </w:tc>
        <w:tc>
          <w:tcPr>
            <w:tcW w:w="2835" w:type="dxa"/>
            <w:vMerge/>
            <w:tcBorders>
              <w:top w:val="single" w:sz="4" w:space="0" w:color="auto"/>
              <w:bottom w:val="single" w:sz="4" w:space="0" w:color="auto"/>
            </w:tcBorders>
          </w:tcPr>
          <w:p w14:paraId="395761CD" w14:textId="77777777" w:rsidR="00B6535B" w:rsidRPr="00B6535B" w:rsidRDefault="00B6535B" w:rsidP="00B6535B"/>
        </w:tc>
        <w:tc>
          <w:tcPr>
            <w:tcW w:w="2974" w:type="dxa"/>
            <w:vMerge w:val="restart"/>
            <w:tcBorders>
              <w:top w:val="nil"/>
              <w:bottom w:val="single" w:sz="4" w:space="0" w:color="auto"/>
            </w:tcBorders>
          </w:tcPr>
          <w:p w14:paraId="684FCBA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340" w:type="dxa"/>
            <w:tcBorders>
              <w:top w:val="nil"/>
              <w:bottom w:val="nil"/>
            </w:tcBorders>
          </w:tcPr>
          <w:p w14:paraId="584428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9C21E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7076E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31C85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ABC93D" w14:textId="77777777" w:rsidTr="00B6535B">
        <w:tc>
          <w:tcPr>
            <w:tcW w:w="854" w:type="dxa"/>
            <w:vMerge/>
            <w:tcBorders>
              <w:top w:val="single" w:sz="4" w:space="0" w:color="auto"/>
              <w:bottom w:val="single" w:sz="4" w:space="0" w:color="auto"/>
            </w:tcBorders>
          </w:tcPr>
          <w:p w14:paraId="19A67F7E" w14:textId="77777777" w:rsidR="00B6535B" w:rsidRPr="00B6535B" w:rsidRDefault="00B6535B" w:rsidP="00B6535B"/>
        </w:tc>
        <w:tc>
          <w:tcPr>
            <w:tcW w:w="2835" w:type="dxa"/>
            <w:vMerge/>
            <w:tcBorders>
              <w:top w:val="single" w:sz="4" w:space="0" w:color="auto"/>
              <w:bottom w:val="single" w:sz="4" w:space="0" w:color="auto"/>
            </w:tcBorders>
          </w:tcPr>
          <w:p w14:paraId="2375C5BD" w14:textId="77777777" w:rsidR="00B6535B" w:rsidRPr="00B6535B" w:rsidRDefault="00B6535B" w:rsidP="00B6535B"/>
        </w:tc>
        <w:tc>
          <w:tcPr>
            <w:tcW w:w="2974" w:type="dxa"/>
            <w:vMerge/>
            <w:tcBorders>
              <w:top w:val="nil"/>
              <w:bottom w:val="single" w:sz="4" w:space="0" w:color="auto"/>
            </w:tcBorders>
          </w:tcPr>
          <w:p w14:paraId="782FA9A4" w14:textId="77777777" w:rsidR="00B6535B" w:rsidRPr="00B6535B" w:rsidRDefault="00B6535B" w:rsidP="00B6535B"/>
        </w:tc>
        <w:tc>
          <w:tcPr>
            <w:tcW w:w="2345" w:type="dxa"/>
            <w:gridSpan w:val="5"/>
            <w:tcBorders>
              <w:top w:val="nil"/>
              <w:bottom w:val="single" w:sz="4" w:space="0" w:color="auto"/>
            </w:tcBorders>
          </w:tcPr>
          <w:p w14:paraId="578BEB7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D439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937F86" w14:textId="77777777" w:rsidTr="00B6535B">
        <w:tc>
          <w:tcPr>
            <w:tcW w:w="854" w:type="dxa"/>
            <w:vMerge w:val="restart"/>
            <w:tcBorders>
              <w:top w:val="single" w:sz="4" w:space="0" w:color="auto"/>
              <w:bottom w:val="single" w:sz="4" w:space="0" w:color="auto"/>
            </w:tcBorders>
          </w:tcPr>
          <w:p w14:paraId="7653FD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1.1.3</w:t>
            </w:r>
          </w:p>
        </w:tc>
        <w:tc>
          <w:tcPr>
            <w:tcW w:w="2835" w:type="dxa"/>
            <w:vMerge w:val="restart"/>
            <w:tcBorders>
              <w:top w:val="single" w:sz="4" w:space="0" w:color="auto"/>
              <w:bottom w:val="single" w:sz="4" w:space="0" w:color="auto"/>
            </w:tcBorders>
          </w:tcPr>
          <w:p w14:paraId="0F29728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В ходе подготовки и проведения общего </w:t>
            </w:r>
            <w:r w:rsidRPr="00B6535B">
              <w:rPr>
                <w:rFonts w:ascii="Calibri" w:eastAsia="Times New Roman" w:hAnsi="Calibri" w:cs="Calibri"/>
                <w:szCs w:val="20"/>
                <w:lang w:eastAsia="ru-RU"/>
              </w:rPr>
              <w:lastRenderedPageBreak/>
              <w:t>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974" w:type="dxa"/>
            <w:vMerge w:val="restart"/>
            <w:tcBorders>
              <w:top w:val="single" w:sz="4" w:space="0" w:color="auto"/>
              <w:bottom w:val="nil"/>
            </w:tcBorders>
          </w:tcPr>
          <w:p w14:paraId="441A78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отчетном периоде, акционерам была </w:t>
            </w:r>
            <w:r w:rsidRPr="00B6535B">
              <w:rPr>
                <w:rFonts w:ascii="Calibri" w:eastAsia="Times New Roman" w:hAnsi="Calibri" w:cs="Calibri"/>
                <w:szCs w:val="20"/>
                <w:lang w:eastAsia="ru-RU"/>
              </w:rPr>
              <w:lastRenderedPageBreak/>
              <w:t>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345" w:type="dxa"/>
            <w:gridSpan w:val="5"/>
            <w:tcBorders>
              <w:top w:val="single" w:sz="4" w:space="0" w:color="auto"/>
              <w:bottom w:val="nil"/>
            </w:tcBorders>
          </w:tcPr>
          <w:p w14:paraId="46873A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ECA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99B6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8FF640" w14:textId="77777777" w:rsidR="00B6535B" w:rsidRPr="00B6535B" w:rsidRDefault="00B6535B" w:rsidP="00B6535B"/>
        </w:tc>
        <w:tc>
          <w:tcPr>
            <w:tcW w:w="2835" w:type="dxa"/>
            <w:vMerge/>
            <w:tcBorders>
              <w:top w:val="single" w:sz="4" w:space="0" w:color="auto"/>
              <w:bottom w:val="single" w:sz="4" w:space="0" w:color="auto"/>
            </w:tcBorders>
          </w:tcPr>
          <w:p w14:paraId="43E69C10" w14:textId="77777777" w:rsidR="00B6535B" w:rsidRPr="00B6535B" w:rsidRDefault="00B6535B" w:rsidP="00B6535B"/>
        </w:tc>
        <w:tc>
          <w:tcPr>
            <w:tcW w:w="2974" w:type="dxa"/>
            <w:vMerge/>
            <w:tcBorders>
              <w:top w:val="single" w:sz="4" w:space="0" w:color="auto"/>
              <w:bottom w:val="nil"/>
            </w:tcBorders>
          </w:tcPr>
          <w:p w14:paraId="00FDEF1A" w14:textId="77777777" w:rsidR="00B6535B" w:rsidRPr="00B6535B" w:rsidRDefault="00B6535B" w:rsidP="00B6535B"/>
        </w:tc>
        <w:tc>
          <w:tcPr>
            <w:tcW w:w="340" w:type="dxa"/>
            <w:tcBorders>
              <w:top w:val="nil"/>
              <w:bottom w:val="nil"/>
            </w:tcBorders>
          </w:tcPr>
          <w:p w14:paraId="28CA71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96CE4F7" w14:textId="275A3F12"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198C2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71D2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BB6B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F98EBB" w14:textId="77777777" w:rsidR="00B6535B" w:rsidRPr="00B6535B" w:rsidRDefault="00B6535B" w:rsidP="00B6535B"/>
        </w:tc>
        <w:tc>
          <w:tcPr>
            <w:tcW w:w="2835" w:type="dxa"/>
            <w:vMerge/>
            <w:tcBorders>
              <w:top w:val="single" w:sz="4" w:space="0" w:color="auto"/>
              <w:bottom w:val="single" w:sz="4" w:space="0" w:color="auto"/>
            </w:tcBorders>
          </w:tcPr>
          <w:p w14:paraId="14E568E3" w14:textId="77777777" w:rsidR="00B6535B" w:rsidRPr="00B6535B" w:rsidRDefault="00B6535B" w:rsidP="00B6535B"/>
        </w:tc>
        <w:tc>
          <w:tcPr>
            <w:tcW w:w="2974" w:type="dxa"/>
            <w:vMerge/>
            <w:tcBorders>
              <w:top w:val="single" w:sz="4" w:space="0" w:color="auto"/>
              <w:bottom w:val="nil"/>
            </w:tcBorders>
          </w:tcPr>
          <w:p w14:paraId="3FF594D9" w14:textId="77777777" w:rsidR="00B6535B" w:rsidRPr="00B6535B" w:rsidRDefault="00B6535B" w:rsidP="00B6535B"/>
        </w:tc>
        <w:tc>
          <w:tcPr>
            <w:tcW w:w="2345" w:type="dxa"/>
            <w:gridSpan w:val="5"/>
            <w:tcBorders>
              <w:top w:val="nil"/>
              <w:bottom w:val="nil"/>
            </w:tcBorders>
          </w:tcPr>
          <w:p w14:paraId="4B5C0E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59755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819A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267166" w14:textId="77777777" w:rsidR="00B6535B" w:rsidRPr="00B6535B" w:rsidRDefault="00B6535B" w:rsidP="00B6535B"/>
        </w:tc>
        <w:tc>
          <w:tcPr>
            <w:tcW w:w="2835" w:type="dxa"/>
            <w:vMerge/>
            <w:tcBorders>
              <w:top w:val="single" w:sz="4" w:space="0" w:color="auto"/>
              <w:bottom w:val="single" w:sz="4" w:space="0" w:color="auto"/>
            </w:tcBorders>
          </w:tcPr>
          <w:p w14:paraId="6BD94E03" w14:textId="77777777" w:rsidR="00B6535B" w:rsidRPr="00B6535B" w:rsidRDefault="00B6535B" w:rsidP="00B6535B"/>
        </w:tc>
        <w:tc>
          <w:tcPr>
            <w:tcW w:w="2974" w:type="dxa"/>
            <w:vMerge w:val="restart"/>
            <w:tcBorders>
              <w:top w:val="nil"/>
              <w:bottom w:val="nil"/>
            </w:tcBorders>
          </w:tcPr>
          <w:p w14:paraId="0A92C1E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340" w:type="dxa"/>
            <w:tcBorders>
              <w:top w:val="nil"/>
              <w:bottom w:val="nil"/>
            </w:tcBorders>
          </w:tcPr>
          <w:p w14:paraId="3B2480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6B04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9BBDF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7D488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6709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18C994" w14:textId="77777777" w:rsidR="00B6535B" w:rsidRPr="00B6535B" w:rsidRDefault="00B6535B" w:rsidP="00B6535B"/>
        </w:tc>
        <w:tc>
          <w:tcPr>
            <w:tcW w:w="2835" w:type="dxa"/>
            <w:vMerge/>
            <w:tcBorders>
              <w:top w:val="single" w:sz="4" w:space="0" w:color="auto"/>
              <w:bottom w:val="single" w:sz="4" w:space="0" w:color="auto"/>
            </w:tcBorders>
          </w:tcPr>
          <w:p w14:paraId="63F9F29A" w14:textId="77777777" w:rsidR="00B6535B" w:rsidRPr="00B6535B" w:rsidRDefault="00B6535B" w:rsidP="00B6535B"/>
        </w:tc>
        <w:tc>
          <w:tcPr>
            <w:tcW w:w="2974" w:type="dxa"/>
            <w:vMerge/>
            <w:tcBorders>
              <w:top w:val="nil"/>
              <w:bottom w:val="nil"/>
            </w:tcBorders>
          </w:tcPr>
          <w:p w14:paraId="06DCF4DC" w14:textId="77777777" w:rsidR="00B6535B" w:rsidRPr="00B6535B" w:rsidRDefault="00B6535B" w:rsidP="00B6535B"/>
        </w:tc>
        <w:tc>
          <w:tcPr>
            <w:tcW w:w="2345" w:type="dxa"/>
            <w:gridSpan w:val="5"/>
            <w:tcBorders>
              <w:top w:val="nil"/>
              <w:bottom w:val="nil"/>
            </w:tcBorders>
          </w:tcPr>
          <w:p w14:paraId="65AA598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38DC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7F9D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D8C3F7" w14:textId="77777777" w:rsidR="00B6535B" w:rsidRPr="00B6535B" w:rsidRDefault="00B6535B" w:rsidP="00B6535B"/>
        </w:tc>
        <w:tc>
          <w:tcPr>
            <w:tcW w:w="2835" w:type="dxa"/>
            <w:vMerge/>
            <w:tcBorders>
              <w:top w:val="single" w:sz="4" w:space="0" w:color="auto"/>
              <w:bottom w:val="single" w:sz="4" w:space="0" w:color="auto"/>
            </w:tcBorders>
          </w:tcPr>
          <w:p w14:paraId="54E2BDC9" w14:textId="77777777" w:rsidR="00B6535B" w:rsidRPr="00B6535B" w:rsidRDefault="00B6535B" w:rsidP="00B6535B"/>
        </w:tc>
        <w:tc>
          <w:tcPr>
            <w:tcW w:w="2974" w:type="dxa"/>
            <w:vMerge w:val="restart"/>
            <w:tcBorders>
              <w:top w:val="nil"/>
              <w:bottom w:val="single" w:sz="4" w:space="0" w:color="auto"/>
            </w:tcBorders>
          </w:tcPr>
          <w:p w14:paraId="1997A6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bottom w:val="nil"/>
            </w:tcBorders>
          </w:tcPr>
          <w:p w14:paraId="69E6FE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AD5B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97F24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6367D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7416E3" w14:textId="77777777" w:rsidTr="00B6535B">
        <w:tc>
          <w:tcPr>
            <w:tcW w:w="854" w:type="dxa"/>
            <w:vMerge/>
            <w:tcBorders>
              <w:top w:val="single" w:sz="4" w:space="0" w:color="auto"/>
              <w:bottom w:val="single" w:sz="4" w:space="0" w:color="auto"/>
            </w:tcBorders>
          </w:tcPr>
          <w:p w14:paraId="01CA20EE" w14:textId="77777777" w:rsidR="00B6535B" w:rsidRPr="00B6535B" w:rsidRDefault="00B6535B" w:rsidP="00B6535B"/>
        </w:tc>
        <w:tc>
          <w:tcPr>
            <w:tcW w:w="2835" w:type="dxa"/>
            <w:vMerge/>
            <w:tcBorders>
              <w:top w:val="single" w:sz="4" w:space="0" w:color="auto"/>
              <w:bottom w:val="single" w:sz="4" w:space="0" w:color="auto"/>
            </w:tcBorders>
          </w:tcPr>
          <w:p w14:paraId="425DED74" w14:textId="77777777" w:rsidR="00B6535B" w:rsidRPr="00B6535B" w:rsidRDefault="00B6535B" w:rsidP="00B6535B"/>
        </w:tc>
        <w:tc>
          <w:tcPr>
            <w:tcW w:w="2974" w:type="dxa"/>
            <w:vMerge/>
            <w:tcBorders>
              <w:top w:val="nil"/>
              <w:bottom w:val="single" w:sz="4" w:space="0" w:color="auto"/>
            </w:tcBorders>
          </w:tcPr>
          <w:p w14:paraId="286B4E51" w14:textId="77777777" w:rsidR="00B6535B" w:rsidRPr="00B6535B" w:rsidRDefault="00B6535B" w:rsidP="00B6535B"/>
        </w:tc>
        <w:tc>
          <w:tcPr>
            <w:tcW w:w="2345" w:type="dxa"/>
            <w:gridSpan w:val="5"/>
            <w:tcBorders>
              <w:top w:val="nil"/>
              <w:bottom w:val="single" w:sz="4" w:space="0" w:color="auto"/>
            </w:tcBorders>
          </w:tcPr>
          <w:p w14:paraId="37A8355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143C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0258EF" w14:textId="77777777" w:rsidTr="00B6535B">
        <w:tc>
          <w:tcPr>
            <w:tcW w:w="854" w:type="dxa"/>
            <w:vMerge w:val="restart"/>
            <w:tcBorders>
              <w:top w:val="single" w:sz="4" w:space="0" w:color="auto"/>
              <w:bottom w:val="single" w:sz="4" w:space="0" w:color="auto"/>
            </w:tcBorders>
          </w:tcPr>
          <w:p w14:paraId="1A9EFB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1.1.4</w:t>
            </w:r>
          </w:p>
        </w:tc>
        <w:tc>
          <w:tcPr>
            <w:tcW w:w="2835" w:type="dxa"/>
            <w:vMerge w:val="restart"/>
            <w:tcBorders>
              <w:top w:val="single" w:sz="4" w:space="0" w:color="auto"/>
              <w:bottom w:val="single" w:sz="4" w:space="0" w:color="auto"/>
            </w:tcBorders>
          </w:tcPr>
          <w:p w14:paraId="6010F8F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974" w:type="dxa"/>
            <w:vMerge w:val="restart"/>
            <w:tcBorders>
              <w:top w:val="single" w:sz="4" w:space="0" w:color="auto"/>
              <w:bottom w:val="nil"/>
            </w:tcBorders>
          </w:tcPr>
          <w:p w14:paraId="062CB34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345" w:type="dxa"/>
            <w:gridSpan w:val="5"/>
            <w:tcBorders>
              <w:top w:val="single" w:sz="4" w:space="0" w:color="auto"/>
              <w:bottom w:val="nil"/>
            </w:tcBorders>
          </w:tcPr>
          <w:p w14:paraId="7BE6EC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50279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0834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1A8B10" w14:textId="77777777" w:rsidR="00B6535B" w:rsidRPr="00B6535B" w:rsidRDefault="00B6535B" w:rsidP="00B6535B"/>
        </w:tc>
        <w:tc>
          <w:tcPr>
            <w:tcW w:w="2835" w:type="dxa"/>
            <w:vMerge/>
            <w:tcBorders>
              <w:top w:val="single" w:sz="4" w:space="0" w:color="auto"/>
              <w:bottom w:val="single" w:sz="4" w:space="0" w:color="auto"/>
            </w:tcBorders>
          </w:tcPr>
          <w:p w14:paraId="5955AE2B" w14:textId="77777777" w:rsidR="00B6535B" w:rsidRPr="00B6535B" w:rsidRDefault="00B6535B" w:rsidP="00B6535B"/>
        </w:tc>
        <w:tc>
          <w:tcPr>
            <w:tcW w:w="2974" w:type="dxa"/>
            <w:vMerge/>
            <w:tcBorders>
              <w:top w:val="single" w:sz="4" w:space="0" w:color="auto"/>
              <w:bottom w:val="nil"/>
            </w:tcBorders>
          </w:tcPr>
          <w:p w14:paraId="47077ACB" w14:textId="77777777" w:rsidR="00B6535B" w:rsidRPr="00B6535B" w:rsidRDefault="00B6535B" w:rsidP="00B6535B"/>
        </w:tc>
        <w:tc>
          <w:tcPr>
            <w:tcW w:w="340" w:type="dxa"/>
            <w:tcBorders>
              <w:top w:val="nil"/>
              <w:bottom w:val="nil"/>
            </w:tcBorders>
          </w:tcPr>
          <w:p w14:paraId="04FE89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DC8041" w14:textId="4C324F9C"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D3110D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609A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19662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D5BF06" w14:textId="77777777" w:rsidR="00B6535B" w:rsidRPr="00B6535B" w:rsidRDefault="00B6535B" w:rsidP="00B6535B"/>
        </w:tc>
        <w:tc>
          <w:tcPr>
            <w:tcW w:w="2835" w:type="dxa"/>
            <w:vMerge/>
            <w:tcBorders>
              <w:top w:val="single" w:sz="4" w:space="0" w:color="auto"/>
              <w:bottom w:val="single" w:sz="4" w:space="0" w:color="auto"/>
            </w:tcBorders>
          </w:tcPr>
          <w:p w14:paraId="070E17EF" w14:textId="77777777" w:rsidR="00B6535B" w:rsidRPr="00B6535B" w:rsidRDefault="00B6535B" w:rsidP="00B6535B"/>
        </w:tc>
        <w:tc>
          <w:tcPr>
            <w:tcW w:w="2974" w:type="dxa"/>
            <w:vMerge/>
            <w:tcBorders>
              <w:top w:val="single" w:sz="4" w:space="0" w:color="auto"/>
              <w:bottom w:val="nil"/>
            </w:tcBorders>
          </w:tcPr>
          <w:p w14:paraId="42B8DBA1" w14:textId="77777777" w:rsidR="00B6535B" w:rsidRPr="00B6535B" w:rsidRDefault="00B6535B" w:rsidP="00B6535B"/>
        </w:tc>
        <w:tc>
          <w:tcPr>
            <w:tcW w:w="2345" w:type="dxa"/>
            <w:gridSpan w:val="5"/>
            <w:tcBorders>
              <w:top w:val="nil"/>
              <w:bottom w:val="nil"/>
            </w:tcBorders>
          </w:tcPr>
          <w:p w14:paraId="48CE84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5D074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9EDC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715E7A" w14:textId="77777777" w:rsidR="00B6535B" w:rsidRPr="00B6535B" w:rsidRDefault="00B6535B" w:rsidP="00B6535B"/>
        </w:tc>
        <w:tc>
          <w:tcPr>
            <w:tcW w:w="2835" w:type="dxa"/>
            <w:vMerge/>
            <w:tcBorders>
              <w:top w:val="single" w:sz="4" w:space="0" w:color="auto"/>
              <w:bottom w:val="single" w:sz="4" w:space="0" w:color="auto"/>
            </w:tcBorders>
          </w:tcPr>
          <w:p w14:paraId="5E426CDF" w14:textId="77777777" w:rsidR="00B6535B" w:rsidRPr="00B6535B" w:rsidRDefault="00B6535B" w:rsidP="00B6535B"/>
        </w:tc>
        <w:tc>
          <w:tcPr>
            <w:tcW w:w="2974" w:type="dxa"/>
            <w:vMerge w:val="restart"/>
            <w:tcBorders>
              <w:top w:val="nil"/>
              <w:bottom w:val="single" w:sz="4" w:space="0" w:color="auto"/>
            </w:tcBorders>
          </w:tcPr>
          <w:p w14:paraId="35579F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bottom w:val="nil"/>
            </w:tcBorders>
          </w:tcPr>
          <w:p w14:paraId="7D8608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FB99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442424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CF4A6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FB3D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86CC72" w14:textId="77777777" w:rsidR="00B6535B" w:rsidRPr="00B6535B" w:rsidRDefault="00B6535B" w:rsidP="00B6535B"/>
        </w:tc>
        <w:tc>
          <w:tcPr>
            <w:tcW w:w="2835" w:type="dxa"/>
            <w:vMerge/>
            <w:tcBorders>
              <w:top w:val="single" w:sz="4" w:space="0" w:color="auto"/>
              <w:bottom w:val="single" w:sz="4" w:space="0" w:color="auto"/>
            </w:tcBorders>
          </w:tcPr>
          <w:p w14:paraId="235E1B71" w14:textId="77777777" w:rsidR="00B6535B" w:rsidRPr="00B6535B" w:rsidRDefault="00B6535B" w:rsidP="00B6535B"/>
        </w:tc>
        <w:tc>
          <w:tcPr>
            <w:tcW w:w="2974" w:type="dxa"/>
            <w:vMerge/>
            <w:tcBorders>
              <w:top w:val="nil"/>
              <w:bottom w:val="single" w:sz="4" w:space="0" w:color="auto"/>
            </w:tcBorders>
          </w:tcPr>
          <w:p w14:paraId="6C4F7259" w14:textId="77777777" w:rsidR="00B6535B" w:rsidRPr="00B6535B" w:rsidRDefault="00B6535B" w:rsidP="00B6535B"/>
        </w:tc>
        <w:tc>
          <w:tcPr>
            <w:tcW w:w="2345" w:type="dxa"/>
            <w:gridSpan w:val="5"/>
            <w:tcBorders>
              <w:top w:val="nil"/>
              <w:bottom w:val="nil"/>
            </w:tcBorders>
          </w:tcPr>
          <w:p w14:paraId="3EE2B84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AC4E7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8F9B9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6CF9DC" w14:textId="77777777" w:rsidR="00B6535B" w:rsidRPr="00B6535B" w:rsidRDefault="00B6535B" w:rsidP="00B6535B"/>
        </w:tc>
        <w:tc>
          <w:tcPr>
            <w:tcW w:w="2835" w:type="dxa"/>
            <w:vMerge/>
            <w:tcBorders>
              <w:top w:val="single" w:sz="4" w:space="0" w:color="auto"/>
              <w:bottom w:val="single" w:sz="4" w:space="0" w:color="auto"/>
            </w:tcBorders>
          </w:tcPr>
          <w:p w14:paraId="0ABA632A" w14:textId="77777777" w:rsidR="00B6535B" w:rsidRPr="00B6535B" w:rsidRDefault="00B6535B" w:rsidP="00B6535B"/>
        </w:tc>
        <w:tc>
          <w:tcPr>
            <w:tcW w:w="2974" w:type="dxa"/>
            <w:vMerge/>
            <w:tcBorders>
              <w:top w:val="nil"/>
              <w:bottom w:val="single" w:sz="4" w:space="0" w:color="auto"/>
            </w:tcBorders>
          </w:tcPr>
          <w:p w14:paraId="2B7AE780" w14:textId="77777777" w:rsidR="00B6535B" w:rsidRPr="00B6535B" w:rsidRDefault="00B6535B" w:rsidP="00B6535B"/>
        </w:tc>
        <w:tc>
          <w:tcPr>
            <w:tcW w:w="340" w:type="dxa"/>
            <w:tcBorders>
              <w:top w:val="nil"/>
              <w:bottom w:val="nil"/>
            </w:tcBorders>
          </w:tcPr>
          <w:p w14:paraId="250FD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CCB2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DF61C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2B5B9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27E275" w14:textId="77777777" w:rsidTr="00B6535B">
        <w:tc>
          <w:tcPr>
            <w:tcW w:w="854" w:type="dxa"/>
            <w:vMerge/>
            <w:tcBorders>
              <w:top w:val="single" w:sz="4" w:space="0" w:color="auto"/>
              <w:bottom w:val="single" w:sz="4" w:space="0" w:color="auto"/>
            </w:tcBorders>
          </w:tcPr>
          <w:p w14:paraId="504FFE0A" w14:textId="77777777" w:rsidR="00B6535B" w:rsidRPr="00B6535B" w:rsidRDefault="00B6535B" w:rsidP="00B6535B"/>
        </w:tc>
        <w:tc>
          <w:tcPr>
            <w:tcW w:w="2835" w:type="dxa"/>
            <w:vMerge/>
            <w:tcBorders>
              <w:top w:val="single" w:sz="4" w:space="0" w:color="auto"/>
              <w:bottom w:val="single" w:sz="4" w:space="0" w:color="auto"/>
            </w:tcBorders>
          </w:tcPr>
          <w:p w14:paraId="27D1A2EC" w14:textId="77777777" w:rsidR="00B6535B" w:rsidRPr="00B6535B" w:rsidRDefault="00B6535B" w:rsidP="00B6535B"/>
        </w:tc>
        <w:tc>
          <w:tcPr>
            <w:tcW w:w="2974" w:type="dxa"/>
            <w:vMerge/>
            <w:tcBorders>
              <w:top w:val="nil"/>
              <w:bottom w:val="single" w:sz="4" w:space="0" w:color="auto"/>
            </w:tcBorders>
          </w:tcPr>
          <w:p w14:paraId="3063F0AE" w14:textId="77777777" w:rsidR="00B6535B" w:rsidRPr="00B6535B" w:rsidRDefault="00B6535B" w:rsidP="00B6535B"/>
        </w:tc>
        <w:tc>
          <w:tcPr>
            <w:tcW w:w="2345" w:type="dxa"/>
            <w:gridSpan w:val="5"/>
            <w:tcBorders>
              <w:top w:val="nil"/>
              <w:bottom w:val="single" w:sz="4" w:space="0" w:color="auto"/>
            </w:tcBorders>
          </w:tcPr>
          <w:p w14:paraId="05151ED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64D4A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0F8CBF" w14:textId="77777777" w:rsidTr="00B6535B">
        <w:tc>
          <w:tcPr>
            <w:tcW w:w="854" w:type="dxa"/>
            <w:vMerge w:val="restart"/>
            <w:tcBorders>
              <w:top w:val="single" w:sz="4" w:space="0" w:color="auto"/>
              <w:bottom w:val="single" w:sz="4" w:space="0" w:color="auto"/>
            </w:tcBorders>
          </w:tcPr>
          <w:p w14:paraId="4B2779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1.1.5</w:t>
            </w:r>
          </w:p>
        </w:tc>
        <w:tc>
          <w:tcPr>
            <w:tcW w:w="2835" w:type="dxa"/>
            <w:vMerge w:val="restart"/>
            <w:tcBorders>
              <w:top w:val="single" w:sz="4" w:space="0" w:color="auto"/>
              <w:bottom w:val="single" w:sz="4" w:space="0" w:color="auto"/>
            </w:tcBorders>
          </w:tcPr>
          <w:p w14:paraId="447572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Каждый акционер имел возможность беспрепятственно реализовать право голоса самым простым и удобным для него способом.</w:t>
            </w:r>
          </w:p>
        </w:tc>
        <w:tc>
          <w:tcPr>
            <w:tcW w:w="2974" w:type="dxa"/>
            <w:vMerge w:val="restart"/>
            <w:tcBorders>
              <w:top w:val="single" w:sz="4" w:space="0" w:color="auto"/>
              <w:bottom w:val="single" w:sz="4" w:space="0" w:color="auto"/>
            </w:tcBorders>
          </w:tcPr>
          <w:p w14:paraId="68A9ABC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Внутренний документ (внутренняя политика) общества содержит положения, в соответствии с которыми каждый участник общего собрания может до </w:t>
            </w:r>
            <w:r w:rsidRPr="00B6535B">
              <w:rPr>
                <w:rFonts w:ascii="Calibri" w:eastAsia="Times New Roman" w:hAnsi="Calibri" w:cs="Calibri"/>
                <w:szCs w:val="20"/>
                <w:lang w:eastAsia="ru-RU"/>
              </w:rPr>
              <w:lastRenderedPageBreak/>
              <w:t>завершения соответствующего собрания потребовать копию заполненного им бюллетеня, заверенного счетной комиссией.</w:t>
            </w:r>
          </w:p>
        </w:tc>
        <w:tc>
          <w:tcPr>
            <w:tcW w:w="2345" w:type="dxa"/>
            <w:gridSpan w:val="5"/>
            <w:tcBorders>
              <w:top w:val="single" w:sz="4" w:space="0" w:color="auto"/>
              <w:bottom w:val="nil"/>
            </w:tcBorders>
          </w:tcPr>
          <w:p w14:paraId="503072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D9AC8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02C8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976781" w14:textId="77777777" w:rsidR="00B6535B" w:rsidRPr="00B6535B" w:rsidRDefault="00B6535B" w:rsidP="00B6535B"/>
        </w:tc>
        <w:tc>
          <w:tcPr>
            <w:tcW w:w="2835" w:type="dxa"/>
            <w:vMerge/>
            <w:tcBorders>
              <w:top w:val="single" w:sz="4" w:space="0" w:color="auto"/>
              <w:bottom w:val="single" w:sz="4" w:space="0" w:color="auto"/>
            </w:tcBorders>
          </w:tcPr>
          <w:p w14:paraId="346AC430" w14:textId="77777777" w:rsidR="00B6535B" w:rsidRPr="00B6535B" w:rsidRDefault="00B6535B" w:rsidP="00B6535B"/>
        </w:tc>
        <w:tc>
          <w:tcPr>
            <w:tcW w:w="2974" w:type="dxa"/>
            <w:vMerge/>
            <w:tcBorders>
              <w:top w:val="single" w:sz="4" w:space="0" w:color="auto"/>
              <w:bottom w:val="single" w:sz="4" w:space="0" w:color="auto"/>
            </w:tcBorders>
          </w:tcPr>
          <w:p w14:paraId="7EF536E2" w14:textId="77777777" w:rsidR="00B6535B" w:rsidRPr="00B6535B" w:rsidRDefault="00B6535B" w:rsidP="00B6535B"/>
        </w:tc>
        <w:tc>
          <w:tcPr>
            <w:tcW w:w="340" w:type="dxa"/>
            <w:tcBorders>
              <w:top w:val="nil"/>
              <w:bottom w:val="nil"/>
            </w:tcBorders>
          </w:tcPr>
          <w:p w14:paraId="204766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455303" w14:textId="4124E4BF"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8E99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D9123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A04ED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D03745" w14:textId="77777777" w:rsidR="00B6535B" w:rsidRPr="00B6535B" w:rsidRDefault="00B6535B" w:rsidP="00B6535B"/>
        </w:tc>
        <w:tc>
          <w:tcPr>
            <w:tcW w:w="2835" w:type="dxa"/>
            <w:vMerge/>
            <w:tcBorders>
              <w:top w:val="single" w:sz="4" w:space="0" w:color="auto"/>
              <w:bottom w:val="single" w:sz="4" w:space="0" w:color="auto"/>
            </w:tcBorders>
          </w:tcPr>
          <w:p w14:paraId="23E52FF4" w14:textId="77777777" w:rsidR="00B6535B" w:rsidRPr="00B6535B" w:rsidRDefault="00B6535B" w:rsidP="00B6535B"/>
        </w:tc>
        <w:tc>
          <w:tcPr>
            <w:tcW w:w="2974" w:type="dxa"/>
            <w:vMerge/>
            <w:tcBorders>
              <w:top w:val="single" w:sz="4" w:space="0" w:color="auto"/>
              <w:bottom w:val="single" w:sz="4" w:space="0" w:color="auto"/>
            </w:tcBorders>
          </w:tcPr>
          <w:p w14:paraId="2A6D6DF9" w14:textId="77777777" w:rsidR="00B6535B" w:rsidRPr="00B6535B" w:rsidRDefault="00B6535B" w:rsidP="00B6535B"/>
        </w:tc>
        <w:tc>
          <w:tcPr>
            <w:tcW w:w="2345" w:type="dxa"/>
            <w:gridSpan w:val="5"/>
            <w:tcBorders>
              <w:top w:val="nil"/>
              <w:bottom w:val="nil"/>
            </w:tcBorders>
          </w:tcPr>
          <w:p w14:paraId="4320A4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64542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7036A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0617BB" w14:textId="77777777" w:rsidR="00B6535B" w:rsidRPr="00B6535B" w:rsidRDefault="00B6535B" w:rsidP="00B6535B"/>
        </w:tc>
        <w:tc>
          <w:tcPr>
            <w:tcW w:w="2835" w:type="dxa"/>
            <w:vMerge/>
            <w:tcBorders>
              <w:top w:val="single" w:sz="4" w:space="0" w:color="auto"/>
              <w:bottom w:val="single" w:sz="4" w:space="0" w:color="auto"/>
            </w:tcBorders>
          </w:tcPr>
          <w:p w14:paraId="06C95A3F" w14:textId="77777777" w:rsidR="00B6535B" w:rsidRPr="00B6535B" w:rsidRDefault="00B6535B" w:rsidP="00B6535B"/>
        </w:tc>
        <w:tc>
          <w:tcPr>
            <w:tcW w:w="2974" w:type="dxa"/>
            <w:vMerge/>
            <w:tcBorders>
              <w:top w:val="single" w:sz="4" w:space="0" w:color="auto"/>
              <w:bottom w:val="single" w:sz="4" w:space="0" w:color="auto"/>
            </w:tcBorders>
          </w:tcPr>
          <w:p w14:paraId="7597D948" w14:textId="77777777" w:rsidR="00B6535B" w:rsidRPr="00B6535B" w:rsidRDefault="00B6535B" w:rsidP="00B6535B"/>
        </w:tc>
        <w:tc>
          <w:tcPr>
            <w:tcW w:w="340" w:type="dxa"/>
            <w:tcBorders>
              <w:top w:val="nil"/>
              <w:bottom w:val="nil"/>
            </w:tcBorders>
          </w:tcPr>
          <w:p w14:paraId="5D779A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6BA6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CE72B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70F4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3C95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EDA4B8" w14:textId="77777777" w:rsidR="00B6535B" w:rsidRPr="00B6535B" w:rsidRDefault="00B6535B" w:rsidP="00B6535B"/>
        </w:tc>
        <w:tc>
          <w:tcPr>
            <w:tcW w:w="2835" w:type="dxa"/>
            <w:vMerge/>
            <w:tcBorders>
              <w:top w:val="single" w:sz="4" w:space="0" w:color="auto"/>
              <w:bottom w:val="single" w:sz="4" w:space="0" w:color="auto"/>
            </w:tcBorders>
          </w:tcPr>
          <w:p w14:paraId="25D510F2" w14:textId="77777777" w:rsidR="00B6535B" w:rsidRPr="00B6535B" w:rsidRDefault="00B6535B" w:rsidP="00B6535B"/>
        </w:tc>
        <w:tc>
          <w:tcPr>
            <w:tcW w:w="2974" w:type="dxa"/>
            <w:vMerge/>
            <w:tcBorders>
              <w:top w:val="single" w:sz="4" w:space="0" w:color="auto"/>
              <w:bottom w:val="single" w:sz="4" w:space="0" w:color="auto"/>
            </w:tcBorders>
          </w:tcPr>
          <w:p w14:paraId="79F7CF2E" w14:textId="77777777" w:rsidR="00B6535B" w:rsidRPr="00B6535B" w:rsidRDefault="00B6535B" w:rsidP="00B6535B"/>
        </w:tc>
        <w:tc>
          <w:tcPr>
            <w:tcW w:w="2345" w:type="dxa"/>
            <w:gridSpan w:val="5"/>
            <w:tcBorders>
              <w:top w:val="nil"/>
              <w:bottom w:val="nil"/>
            </w:tcBorders>
          </w:tcPr>
          <w:p w14:paraId="32D40B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BCBF3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E372C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3BA57E" w14:textId="77777777" w:rsidR="00B6535B" w:rsidRPr="00B6535B" w:rsidRDefault="00B6535B" w:rsidP="00B6535B"/>
        </w:tc>
        <w:tc>
          <w:tcPr>
            <w:tcW w:w="2835" w:type="dxa"/>
            <w:vMerge/>
            <w:tcBorders>
              <w:top w:val="single" w:sz="4" w:space="0" w:color="auto"/>
              <w:bottom w:val="single" w:sz="4" w:space="0" w:color="auto"/>
            </w:tcBorders>
          </w:tcPr>
          <w:p w14:paraId="1848CB43" w14:textId="77777777" w:rsidR="00B6535B" w:rsidRPr="00B6535B" w:rsidRDefault="00B6535B" w:rsidP="00B6535B"/>
        </w:tc>
        <w:tc>
          <w:tcPr>
            <w:tcW w:w="2974" w:type="dxa"/>
            <w:vMerge/>
            <w:tcBorders>
              <w:top w:val="single" w:sz="4" w:space="0" w:color="auto"/>
              <w:bottom w:val="single" w:sz="4" w:space="0" w:color="auto"/>
            </w:tcBorders>
          </w:tcPr>
          <w:p w14:paraId="3BAA7FD0" w14:textId="77777777" w:rsidR="00B6535B" w:rsidRPr="00B6535B" w:rsidRDefault="00B6535B" w:rsidP="00B6535B"/>
        </w:tc>
        <w:tc>
          <w:tcPr>
            <w:tcW w:w="340" w:type="dxa"/>
            <w:tcBorders>
              <w:top w:val="nil"/>
              <w:bottom w:val="nil"/>
            </w:tcBorders>
          </w:tcPr>
          <w:p w14:paraId="16F62A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C665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347BC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27DF3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CC6F24" w14:textId="77777777" w:rsidTr="00B6535B">
        <w:tc>
          <w:tcPr>
            <w:tcW w:w="854" w:type="dxa"/>
            <w:vMerge/>
            <w:tcBorders>
              <w:top w:val="single" w:sz="4" w:space="0" w:color="auto"/>
              <w:bottom w:val="single" w:sz="4" w:space="0" w:color="auto"/>
            </w:tcBorders>
          </w:tcPr>
          <w:p w14:paraId="24B60ED6" w14:textId="77777777" w:rsidR="00B6535B" w:rsidRPr="00B6535B" w:rsidRDefault="00B6535B" w:rsidP="00B6535B"/>
        </w:tc>
        <w:tc>
          <w:tcPr>
            <w:tcW w:w="2835" w:type="dxa"/>
            <w:vMerge/>
            <w:tcBorders>
              <w:top w:val="single" w:sz="4" w:space="0" w:color="auto"/>
              <w:bottom w:val="single" w:sz="4" w:space="0" w:color="auto"/>
            </w:tcBorders>
          </w:tcPr>
          <w:p w14:paraId="7763EE79" w14:textId="77777777" w:rsidR="00B6535B" w:rsidRPr="00B6535B" w:rsidRDefault="00B6535B" w:rsidP="00B6535B"/>
        </w:tc>
        <w:tc>
          <w:tcPr>
            <w:tcW w:w="2974" w:type="dxa"/>
            <w:vMerge/>
            <w:tcBorders>
              <w:top w:val="single" w:sz="4" w:space="0" w:color="auto"/>
              <w:bottom w:val="single" w:sz="4" w:space="0" w:color="auto"/>
            </w:tcBorders>
          </w:tcPr>
          <w:p w14:paraId="4FC083C7" w14:textId="77777777" w:rsidR="00B6535B" w:rsidRPr="00B6535B" w:rsidRDefault="00B6535B" w:rsidP="00B6535B"/>
        </w:tc>
        <w:tc>
          <w:tcPr>
            <w:tcW w:w="2345" w:type="dxa"/>
            <w:gridSpan w:val="5"/>
            <w:tcBorders>
              <w:top w:val="nil"/>
              <w:bottom w:val="single" w:sz="4" w:space="0" w:color="auto"/>
            </w:tcBorders>
          </w:tcPr>
          <w:p w14:paraId="278C51D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D2BA7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D79D2F" w14:textId="77777777" w:rsidTr="00B6535B">
        <w:tc>
          <w:tcPr>
            <w:tcW w:w="854" w:type="dxa"/>
            <w:vMerge w:val="restart"/>
            <w:tcBorders>
              <w:top w:val="single" w:sz="4" w:space="0" w:color="auto"/>
              <w:bottom w:val="nil"/>
            </w:tcBorders>
          </w:tcPr>
          <w:p w14:paraId="23D083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1.1.6</w:t>
            </w:r>
          </w:p>
        </w:tc>
        <w:tc>
          <w:tcPr>
            <w:tcW w:w="2835" w:type="dxa"/>
            <w:vMerge w:val="restart"/>
            <w:tcBorders>
              <w:top w:val="single" w:sz="4" w:space="0" w:color="auto"/>
              <w:bottom w:val="nil"/>
            </w:tcBorders>
          </w:tcPr>
          <w:p w14:paraId="113EAFC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974" w:type="dxa"/>
            <w:vMerge w:val="restart"/>
            <w:tcBorders>
              <w:top w:val="single" w:sz="4" w:space="0" w:color="auto"/>
              <w:bottom w:val="nil"/>
            </w:tcBorders>
          </w:tcPr>
          <w:p w14:paraId="2CEA4D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345" w:type="dxa"/>
            <w:gridSpan w:val="5"/>
            <w:tcBorders>
              <w:top w:val="single" w:sz="4" w:space="0" w:color="auto"/>
              <w:bottom w:val="nil"/>
            </w:tcBorders>
          </w:tcPr>
          <w:p w14:paraId="339E5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C2992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907F99" w14:textId="77777777" w:rsidTr="00B6535B">
        <w:tblPrEx>
          <w:tblBorders>
            <w:insideH w:val="none" w:sz="0" w:space="0" w:color="auto"/>
          </w:tblBorders>
        </w:tblPrEx>
        <w:tc>
          <w:tcPr>
            <w:tcW w:w="854" w:type="dxa"/>
            <w:vMerge/>
            <w:tcBorders>
              <w:top w:val="single" w:sz="4" w:space="0" w:color="auto"/>
              <w:bottom w:val="nil"/>
            </w:tcBorders>
          </w:tcPr>
          <w:p w14:paraId="07B5D976" w14:textId="77777777" w:rsidR="00B6535B" w:rsidRPr="00B6535B" w:rsidRDefault="00B6535B" w:rsidP="00B6535B"/>
        </w:tc>
        <w:tc>
          <w:tcPr>
            <w:tcW w:w="2835" w:type="dxa"/>
            <w:vMerge/>
            <w:tcBorders>
              <w:top w:val="single" w:sz="4" w:space="0" w:color="auto"/>
              <w:bottom w:val="nil"/>
            </w:tcBorders>
          </w:tcPr>
          <w:p w14:paraId="66643EFC" w14:textId="77777777" w:rsidR="00B6535B" w:rsidRPr="00B6535B" w:rsidRDefault="00B6535B" w:rsidP="00B6535B"/>
        </w:tc>
        <w:tc>
          <w:tcPr>
            <w:tcW w:w="2974" w:type="dxa"/>
            <w:vMerge/>
            <w:tcBorders>
              <w:top w:val="single" w:sz="4" w:space="0" w:color="auto"/>
              <w:bottom w:val="nil"/>
            </w:tcBorders>
          </w:tcPr>
          <w:p w14:paraId="2ED12F73" w14:textId="77777777" w:rsidR="00B6535B" w:rsidRPr="00B6535B" w:rsidRDefault="00B6535B" w:rsidP="00B6535B"/>
        </w:tc>
        <w:tc>
          <w:tcPr>
            <w:tcW w:w="340" w:type="dxa"/>
            <w:tcBorders>
              <w:top w:val="nil"/>
              <w:bottom w:val="nil"/>
            </w:tcBorders>
          </w:tcPr>
          <w:p w14:paraId="2A1629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4F0501" w14:textId="3F683B65"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7FB5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5679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505D9D" w14:textId="77777777" w:rsidTr="00B6535B">
        <w:tblPrEx>
          <w:tblBorders>
            <w:insideH w:val="none" w:sz="0" w:space="0" w:color="auto"/>
          </w:tblBorders>
        </w:tblPrEx>
        <w:tc>
          <w:tcPr>
            <w:tcW w:w="854" w:type="dxa"/>
            <w:vMerge/>
            <w:tcBorders>
              <w:top w:val="single" w:sz="4" w:space="0" w:color="auto"/>
              <w:bottom w:val="nil"/>
            </w:tcBorders>
          </w:tcPr>
          <w:p w14:paraId="597BC5C8" w14:textId="77777777" w:rsidR="00B6535B" w:rsidRPr="00B6535B" w:rsidRDefault="00B6535B" w:rsidP="00B6535B"/>
        </w:tc>
        <w:tc>
          <w:tcPr>
            <w:tcW w:w="2835" w:type="dxa"/>
            <w:vMerge/>
            <w:tcBorders>
              <w:top w:val="single" w:sz="4" w:space="0" w:color="auto"/>
              <w:bottom w:val="nil"/>
            </w:tcBorders>
          </w:tcPr>
          <w:p w14:paraId="7C5F6225" w14:textId="77777777" w:rsidR="00B6535B" w:rsidRPr="00B6535B" w:rsidRDefault="00B6535B" w:rsidP="00B6535B"/>
        </w:tc>
        <w:tc>
          <w:tcPr>
            <w:tcW w:w="2974" w:type="dxa"/>
            <w:vMerge/>
            <w:tcBorders>
              <w:top w:val="single" w:sz="4" w:space="0" w:color="auto"/>
              <w:bottom w:val="nil"/>
            </w:tcBorders>
          </w:tcPr>
          <w:p w14:paraId="72451322" w14:textId="77777777" w:rsidR="00B6535B" w:rsidRPr="00B6535B" w:rsidRDefault="00B6535B" w:rsidP="00B6535B"/>
        </w:tc>
        <w:tc>
          <w:tcPr>
            <w:tcW w:w="2345" w:type="dxa"/>
            <w:gridSpan w:val="5"/>
            <w:tcBorders>
              <w:top w:val="nil"/>
              <w:bottom w:val="nil"/>
            </w:tcBorders>
          </w:tcPr>
          <w:p w14:paraId="5EFBFC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14C1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B8CA4F" w14:textId="77777777" w:rsidTr="00B6535B">
        <w:tblPrEx>
          <w:tblBorders>
            <w:insideH w:val="none" w:sz="0" w:space="0" w:color="auto"/>
          </w:tblBorders>
        </w:tblPrEx>
        <w:tc>
          <w:tcPr>
            <w:tcW w:w="854" w:type="dxa"/>
            <w:vMerge/>
            <w:tcBorders>
              <w:top w:val="single" w:sz="4" w:space="0" w:color="auto"/>
              <w:bottom w:val="nil"/>
            </w:tcBorders>
          </w:tcPr>
          <w:p w14:paraId="45240B27" w14:textId="77777777" w:rsidR="00B6535B" w:rsidRPr="00B6535B" w:rsidRDefault="00B6535B" w:rsidP="00B6535B"/>
        </w:tc>
        <w:tc>
          <w:tcPr>
            <w:tcW w:w="2835" w:type="dxa"/>
            <w:vMerge/>
            <w:tcBorders>
              <w:top w:val="single" w:sz="4" w:space="0" w:color="auto"/>
              <w:bottom w:val="nil"/>
            </w:tcBorders>
          </w:tcPr>
          <w:p w14:paraId="12CCBD13" w14:textId="77777777" w:rsidR="00B6535B" w:rsidRPr="00B6535B" w:rsidRDefault="00B6535B" w:rsidP="00B6535B"/>
        </w:tc>
        <w:tc>
          <w:tcPr>
            <w:tcW w:w="2974" w:type="dxa"/>
            <w:vMerge/>
            <w:tcBorders>
              <w:top w:val="single" w:sz="4" w:space="0" w:color="auto"/>
              <w:bottom w:val="nil"/>
            </w:tcBorders>
          </w:tcPr>
          <w:p w14:paraId="537E3693" w14:textId="77777777" w:rsidR="00B6535B" w:rsidRPr="00B6535B" w:rsidRDefault="00B6535B" w:rsidP="00B6535B"/>
        </w:tc>
        <w:tc>
          <w:tcPr>
            <w:tcW w:w="340" w:type="dxa"/>
            <w:tcBorders>
              <w:top w:val="nil"/>
              <w:bottom w:val="nil"/>
            </w:tcBorders>
          </w:tcPr>
          <w:p w14:paraId="2C0099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1AB1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1011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0855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704843" w14:textId="77777777" w:rsidTr="00B6535B">
        <w:tblPrEx>
          <w:tblBorders>
            <w:insideH w:val="none" w:sz="0" w:space="0" w:color="auto"/>
          </w:tblBorders>
        </w:tblPrEx>
        <w:tc>
          <w:tcPr>
            <w:tcW w:w="854" w:type="dxa"/>
            <w:vMerge/>
            <w:tcBorders>
              <w:top w:val="single" w:sz="4" w:space="0" w:color="auto"/>
              <w:bottom w:val="nil"/>
            </w:tcBorders>
          </w:tcPr>
          <w:p w14:paraId="17361158" w14:textId="77777777" w:rsidR="00B6535B" w:rsidRPr="00B6535B" w:rsidRDefault="00B6535B" w:rsidP="00B6535B"/>
        </w:tc>
        <w:tc>
          <w:tcPr>
            <w:tcW w:w="2835" w:type="dxa"/>
            <w:vMerge/>
            <w:tcBorders>
              <w:top w:val="single" w:sz="4" w:space="0" w:color="auto"/>
              <w:bottom w:val="nil"/>
            </w:tcBorders>
          </w:tcPr>
          <w:p w14:paraId="10440BE1" w14:textId="77777777" w:rsidR="00B6535B" w:rsidRPr="00B6535B" w:rsidRDefault="00B6535B" w:rsidP="00B6535B"/>
        </w:tc>
        <w:tc>
          <w:tcPr>
            <w:tcW w:w="2974" w:type="dxa"/>
            <w:vMerge/>
            <w:tcBorders>
              <w:top w:val="single" w:sz="4" w:space="0" w:color="auto"/>
              <w:bottom w:val="nil"/>
            </w:tcBorders>
          </w:tcPr>
          <w:p w14:paraId="1D885EFA" w14:textId="77777777" w:rsidR="00B6535B" w:rsidRPr="00B6535B" w:rsidRDefault="00B6535B" w:rsidP="00B6535B"/>
        </w:tc>
        <w:tc>
          <w:tcPr>
            <w:tcW w:w="2345" w:type="dxa"/>
            <w:gridSpan w:val="5"/>
            <w:tcBorders>
              <w:top w:val="nil"/>
              <w:bottom w:val="nil"/>
            </w:tcBorders>
          </w:tcPr>
          <w:p w14:paraId="13B0650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2181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6A9009" w14:textId="77777777" w:rsidTr="00B6535B">
        <w:tblPrEx>
          <w:tblBorders>
            <w:insideH w:val="none" w:sz="0" w:space="0" w:color="auto"/>
          </w:tblBorders>
        </w:tblPrEx>
        <w:tc>
          <w:tcPr>
            <w:tcW w:w="854" w:type="dxa"/>
            <w:vMerge/>
            <w:tcBorders>
              <w:top w:val="single" w:sz="4" w:space="0" w:color="auto"/>
              <w:bottom w:val="nil"/>
            </w:tcBorders>
          </w:tcPr>
          <w:p w14:paraId="4790F567" w14:textId="77777777" w:rsidR="00B6535B" w:rsidRPr="00B6535B" w:rsidRDefault="00B6535B" w:rsidP="00B6535B"/>
        </w:tc>
        <w:tc>
          <w:tcPr>
            <w:tcW w:w="2835" w:type="dxa"/>
            <w:vMerge/>
            <w:tcBorders>
              <w:top w:val="single" w:sz="4" w:space="0" w:color="auto"/>
              <w:bottom w:val="nil"/>
            </w:tcBorders>
          </w:tcPr>
          <w:p w14:paraId="1F2339B3" w14:textId="77777777" w:rsidR="00B6535B" w:rsidRPr="00B6535B" w:rsidRDefault="00B6535B" w:rsidP="00B6535B"/>
        </w:tc>
        <w:tc>
          <w:tcPr>
            <w:tcW w:w="2974" w:type="dxa"/>
            <w:vMerge w:val="restart"/>
            <w:tcBorders>
              <w:top w:val="nil"/>
              <w:bottom w:val="nil"/>
            </w:tcBorders>
          </w:tcPr>
          <w:p w14:paraId="256954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345" w:type="dxa"/>
            <w:gridSpan w:val="5"/>
            <w:tcBorders>
              <w:top w:val="nil"/>
              <w:bottom w:val="nil"/>
            </w:tcBorders>
          </w:tcPr>
          <w:p w14:paraId="54D12A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6602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D1B38B" w14:textId="77777777" w:rsidTr="00B6535B">
        <w:tblPrEx>
          <w:tblBorders>
            <w:insideH w:val="none" w:sz="0" w:space="0" w:color="auto"/>
          </w:tblBorders>
        </w:tblPrEx>
        <w:tc>
          <w:tcPr>
            <w:tcW w:w="854" w:type="dxa"/>
            <w:vMerge/>
            <w:tcBorders>
              <w:top w:val="single" w:sz="4" w:space="0" w:color="auto"/>
              <w:bottom w:val="nil"/>
            </w:tcBorders>
          </w:tcPr>
          <w:p w14:paraId="562469EE" w14:textId="77777777" w:rsidR="00B6535B" w:rsidRPr="00B6535B" w:rsidRDefault="00B6535B" w:rsidP="00B6535B"/>
        </w:tc>
        <w:tc>
          <w:tcPr>
            <w:tcW w:w="2835" w:type="dxa"/>
            <w:vMerge/>
            <w:tcBorders>
              <w:top w:val="single" w:sz="4" w:space="0" w:color="auto"/>
              <w:bottom w:val="nil"/>
            </w:tcBorders>
          </w:tcPr>
          <w:p w14:paraId="4E00C64C" w14:textId="77777777" w:rsidR="00B6535B" w:rsidRPr="00B6535B" w:rsidRDefault="00B6535B" w:rsidP="00B6535B"/>
        </w:tc>
        <w:tc>
          <w:tcPr>
            <w:tcW w:w="2974" w:type="dxa"/>
            <w:vMerge/>
            <w:tcBorders>
              <w:top w:val="nil"/>
              <w:bottom w:val="nil"/>
            </w:tcBorders>
          </w:tcPr>
          <w:p w14:paraId="0EC42E99" w14:textId="77777777" w:rsidR="00B6535B" w:rsidRPr="00B6535B" w:rsidRDefault="00B6535B" w:rsidP="00B6535B"/>
        </w:tc>
        <w:tc>
          <w:tcPr>
            <w:tcW w:w="340" w:type="dxa"/>
            <w:tcBorders>
              <w:top w:val="nil"/>
              <w:bottom w:val="nil"/>
            </w:tcBorders>
          </w:tcPr>
          <w:p w14:paraId="173C67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48F0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4215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23A62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D60AEB" w14:textId="77777777" w:rsidTr="00B6535B">
        <w:tblPrEx>
          <w:tblBorders>
            <w:insideH w:val="none" w:sz="0" w:space="0" w:color="auto"/>
          </w:tblBorders>
        </w:tblPrEx>
        <w:tc>
          <w:tcPr>
            <w:tcW w:w="854" w:type="dxa"/>
            <w:vMerge/>
            <w:tcBorders>
              <w:top w:val="single" w:sz="4" w:space="0" w:color="auto"/>
              <w:bottom w:val="nil"/>
            </w:tcBorders>
          </w:tcPr>
          <w:p w14:paraId="6BE1B542" w14:textId="77777777" w:rsidR="00B6535B" w:rsidRPr="00B6535B" w:rsidRDefault="00B6535B" w:rsidP="00B6535B"/>
        </w:tc>
        <w:tc>
          <w:tcPr>
            <w:tcW w:w="2835" w:type="dxa"/>
            <w:vMerge/>
            <w:tcBorders>
              <w:top w:val="single" w:sz="4" w:space="0" w:color="auto"/>
              <w:bottom w:val="nil"/>
            </w:tcBorders>
          </w:tcPr>
          <w:p w14:paraId="4CF3960B" w14:textId="77777777" w:rsidR="00B6535B" w:rsidRPr="00B6535B" w:rsidRDefault="00B6535B" w:rsidP="00B6535B"/>
        </w:tc>
        <w:tc>
          <w:tcPr>
            <w:tcW w:w="2974" w:type="dxa"/>
            <w:vMerge/>
            <w:tcBorders>
              <w:top w:val="nil"/>
              <w:bottom w:val="nil"/>
            </w:tcBorders>
          </w:tcPr>
          <w:p w14:paraId="37D00195" w14:textId="77777777" w:rsidR="00B6535B" w:rsidRPr="00B6535B" w:rsidRDefault="00B6535B" w:rsidP="00B6535B"/>
        </w:tc>
        <w:tc>
          <w:tcPr>
            <w:tcW w:w="2345" w:type="dxa"/>
            <w:gridSpan w:val="5"/>
            <w:tcBorders>
              <w:top w:val="nil"/>
              <w:bottom w:val="nil"/>
            </w:tcBorders>
          </w:tcPr>
          <w:p w14:paraId="41D985F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F486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044603" w14:textId="77777777" w:rsidTr="00B6535B">
        <w:tblPrEx>
          <w:tblBorders>
            <w:insideH w:val="none" w:sz="0" w:space="0" w:color="auto"/>
          </w:tblBorders>
        </w:tblPrEx>
        <w:tc>
          <w:tcPr>
            <w:tcW w:w="854" w:type="dxa"/>
            <w:tcBorders>
              <w:top w:val="nil"/>
              <w:bottom w:val="single" w:sz="4" w:space="0" w:color="auto"/>
            </w:tcBorders>
          </w:tcPr>
          <w:p w14:paraId="616DB4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835" w:type="dxa"/>
            <w:tcBorders>
              <w:top w:val="nil"/>
              <w:bottom w:val="single" w:sz="4" w:space="0" w:color="auto"/>
            </w:tcBorders>
          </w:tcPr>
          <w:p w14:paraId="48C02D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974" w:type="dxa"/>
            <w:tcBorders>
              <w:top w:val="nil"/>
              <w:bottom w:val="single" w:sz="4" w:space="0" w:color="auto"/>
            </w:tcBorders>
          </w:tcPr>
          <w:p w14:paraId="0F9C39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345" w:type="dxa"/>
            <w:gridSpan w:val="5"/>
            <w:tcBorders>
              <w:top w:val="nil"/>
              <w:bottom w:val="single" w:sz="4" w:space="0" w:color="auto"/>
            </w:tcBorders>
          </w:tcPr>
          <w:p w14:paraId="7764D0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7190D9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928308" w14:textId="77777777" w:rsidTr="00B6535B">
        <w:tc>
          <w:tcPr>
            <w:tcW w:w="854" w:type="dxa"/>
            <w:tcBorders>
              <w:top w:val="single" w:sz="4" w:space="0" w:color="auto"/>
              <w:bottom w:val="single" w:sz="4" w:space="0" w:color="auto"/>
            </w:tcBorders>
          </w:tcPr>
          <w:p w14:paraId="07FECBDE"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1.2</w:t>
            </w:r>
          </w:p>
        </w:tc>
        <w:tc>
          <w:tcPr>
            <w:tcW w:w="9920" w:type="dxa"/>
            <w:gridSpan w:val="8"/>
            <w:tcBorders>
              <w:top w:val="single" w:sz="4" w:space="0" w:color="auto"/>
              <w:bottom w:val="single" w:sz="4" w:space="0" w:color="auto"/>
            </w:tcBorders>
          </w:tcPr>
          <w:p w14:paraId="54DFB0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предоставлена равная и справедливая возможность участвовать в прибыли общества посредством получения дивидендов.</w:t>
            </w:r>
          </w:p>
        </w:tc>
      </w:tr>
      <w:tr w:rsidR="00B6535B" w:rsidRPr="00B6535B" w14:paraId="33B8026A" w14:textId="77777777" w:rsidTr="00B6535B">
        <w:tc>
          <w:tcPr>
            <w:tcW w:w="854" w:type="dxa"/>
            <w:vMerge w:val="restart"/>
            <w:tcBorders>
              <w:top w:val="single" w:sz="4" w:space="0" w:color="auto"/>
              <w:bottom w:val="single" w:sz="4" w:space="0" w:color="auto"/>
            </w:tcBorders>
          </w:tcPr>
          <w:p w14:paraId="23B9A0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1.2.1</w:t>
            </w:r>
          </w:p>
        </w:tc>
        <w:tc>
          <w:tcPr>
            <w:tcW w:w="2835" w:type="dxa"/>
            <w:vMerge w:val="restart"/>
            <w:tcBorders>
              <w:top w:val="single" w:sz="4" w:space="0" w:color="auto"/>
              <w:bottom w:val="single" w:sz="4" w:space="0" w:color="auto"/>
            </w:tcBorders>
          </w:tcPr>
          <w:p w14:paraId="233ECE6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разработало и внедрило прозрачный и понятный механизм определения размера дивидендов и их выплаты.</w:t>
            </w:r>
          </w:p>
        </w:tc>
        <w:tc>
          <w:tcPr>
            <w:tcW w:w="2974" w:type="dxa"/>
            <w:vMerge w:val="restart"/>
            <w:tcBorders>
              <w:top w:val="single" w:sz="4" w:space="0" w:color="auto"/>
              <w:bottom w:val="nil"/>
            </w:tcBorders>
          </w:tcPr>
          <w:p w14:paraId="3B80DC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утверждена советом директоров и раскрыта дивидендная политика.</w:t>
            </w:r>
          </w:p>
        </w:tc>
        <w:tc>
          <w:tcPr>
            <w:tcW w:w="2345" w:type="dxa"/>
            <w:gridSpan w:val="5"/>
            <w:tcBorders>
              <w:top w:val="single" w:sz="4" w:space="0" w:color="auto"/>
              <w:bottom w:val="nil"/>
            </w:tcBorders>
          </w:tcPr>
          <w:p w14:paraId="598C4C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65B9D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D6D6D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416E68" w14:textId="77777777" w:rsidR="00B6535B" w:rsidRPr="00B6535B" w:rsidRDefault="00B6535B" w:rsidP="00B6535B"/>
        </w:tc>
        <w:tc>
          <w:tcPr>
            <w:tcW w:w="2835" w:type="dxa"/>
            <w:vMerge/>
            <w:tcBorders>
              <w:top w:val="single" w:sz="4" w:space="0" w:color="auto"/>
              <w:bottom w:val="single" w:sz="4" w:space="0" w:color="auto"/>
            </w:tcBorders>
          </w:tcPr>
          <w:p w14:paraId="2A3553B7" w14:textId="77777777" w:rsidR="00B6535B" w:rsidRPr="00B6535B" w:rsidRDefault="00B6535B" w:rsidP="00B6535B"/>
        </w:tc>
        <w:tc>
          <w:tcPr>
            <w:tcW w:w="2974" w:type="dxa"/>
            <w:vMerge/>
            <w:tcBorders>
              <w:top w:val="single" w:sz="4" w:space="0" w:color="auto"/>
              <w:bottom w:val="nil"/>
            </w:tcBorders>
          </w:tcPr>
          <w:p w14:paraId="5AD95557" w14:textId="77777777" w:rsidR="00B6535B" w:rsidRPr="00B6535B" w:rsidRDefault="00B6535B" w:rsidP="00B6535B"/>
        </w:tc>
        <w:tc>
          <w:tcPr>
            <w:tcW w:w="340" w:type="dxa"/>
            <w:tcBorders>
              <w:top w:val="nil"/>
              <w:bottom w:val="nil"/>
            </w:tcBorders>
          </w:tcPr>
          <w:p w14:paraId="5EABDD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6A8F40" w14:textId="1CBB5A86"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D062D5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10556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7B05B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FD9C21" w14:textId="77777777" w:rsidR="00B6535B" w:rsidRPr="00B6535B" w:rsidRDefault="00B6535B" w:rsidP="00B6535B"/>
        </w:tc>
        <w:tc>
          <w:tcPr>
            <w:tcW w:w="2835" w:type="dxa"/>
            <w:vMerge/>
            <w:tcBorders>
              <w:top w:val="single" w:sz="4" w:space="0" w:color="auto"/>
              <w:bottom w:val="single" w:sz="4" w:space="0" w:color="auto"/>
            </w:tcBorders>
          </w:tcPr>
          <w:p w14:paraId="1C5B53A4" w14:textId="77777777" w:rsidR="00B6535B" w:rsidRPr="00B6535B" w:rsidRDefault="00B6535B" w:rsidP="00B6535B"/>
        </w:tc>
        <w:tc>
          <w:tcPr>
            <w:tcW w:w="2974" w:type="dxa"/>
            <w:vMerge/>
            <w:tcBorders>
              <w:top w:val="single" w:sz="4" w:space="0" w:color="auto"/>
              <w:bottom w:val="nil"/>
            </w:tcBorders>
          </w:tcPr>
          <w:p w14:paraId="76A47026" w14:textId="77777777" w:rsidR="00B6535B" w:rsidRPr="00B6535B" w:rsidRDefault="00B6535B" w:rsidP="00B6535B"/>
        </w:tc>
        <w:tc>
          <w:tcPr>
            <w:tcW w:w="2345" w:type="dxa"/>
            <w:gridSpan w:val="5"/>
            <w:tcBorders>
              <w:top w:val="nil"/>
              <w:bottom w:val="nil"/>
            </w:tcBorders>
          </w:tcPr>
          <w:p w14:paraId="1D6F68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60E1C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4E0A6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96A487" w14:textId="77777777" w:rsidR="00B6535B" w:rsidRPr="00B6535B" w:rsidRDefault="00B6535B" w:rsidP="00B6535B"/>
        </w:tc>
        <w:tc>
          <w:tcPr>
            <w:tcW w:w="2835" w:type="dxa"/>
            <w:vMerge/>
            <w:tcBorders>
              <w:top w:val="single" w:sz="4" w:space="0" w:color="auto"/>
              <w:bottom w:val="single" w:sz="4" w:space="0" w:color="auto"/>
            </w:tcBorders>
          </w:tcPr>
          <w:p w14:paraId="7632BCA9" w14:textId="77777777" w:rsidR="00B6535B" w:rsidRPr="00B6535B" w:rsidRDefault="00B6535B" w:rsidP="00B6535B"/>
        </w:tc>
        <w:tc>
          <w:tcPr>
            <w:tcW w:w="2974" w:type="dxa"/>
            <w:vMerge w:val="restart"/>
            <w:tcBorders>
              <w:top w:val="nil"/>
              <w:bottom w:val="single" w:sz="4" w:space="0" w:color="auto"/>
            </w:tcBorders>
          </w:tcPr>
          <w:p w14:paraId="137C95A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Если дивидендная политика общества использует показатели отчетности общества для определения </w:t>
            </w:r>
            <w:r w:rsidRPr="00B6535B">
              <w:rPr>
                <w:rFonts w:ascii="Calibri" w:eastAsia="Times New Roman" w:hAnsi="Calibri" w:cs="Calibri"/>
                <w:szCs w:val="20"/>
                <w:lang w:eastAsia="ru-RU"/>
              </w:rPr>
              <w:lastRenderedPageBreak/>
              <w:t>размера дивидендов, то соответствующие положения дивидендной политики учитывают консолидированные показатели финансовой отчетности.</w:t>
            </w:r>
          </w:p>
        </w:tc>
        <w:tc>
          <w:tcPr>
            <w:tcW w:w="2345" w:type="dxa"/>
            <w:gridSpan w:val="5"/>
            <w:tcBorders>
              <w:top w:val="nil"/>
              <w:bottom w:val="nil"/>
            </w:tcBorders>
          </w:tcPr>
          <w:p w14:paraId="2D8533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A198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08E2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F1E5F0" w14:textId="77777777" w:rsidR="00B6535B" w:rsidRPr="00B6535B" w:rsidRDefault="00B6535B" w:rsidP="00B6535B"/>
        </w:tc>
        <w:tc>
          <w:tcPr>
            <w:tcW w:w="2835" w:type="dxa"/>
            <w:vMerge/>
            <w:tcBorders>
              <w:top w:val="single" w:sz="4" w:space="0" w:color="auto"/>
              <w:bottom w:val="single" w:sz="4" w:space="0" w:color="auto"/>
            </w:tcBorders>
          </w:tcPr>
          <w:p w14:paraId="300EFDD5" w14:textId="77777777" w:rsidR="00B6535B" w:rsidRPr="00B6535B" w:rsidRDefault="00B6535B" w:rsidP="00B6535B"/>
        </w:tc>
        <w:tc>
          <w:tcPr>
            <w:tcW w:w="2974" w:type="dxa"/>
            <w:vMerge/>
            <w:tcBorders>
              <w:top w:val="nil"/>
              <w:bottom w:val="single" w:sz="4" w:space="0" w:color="auto"/>
            </w:tcBorders>
          </w:tcPr>
          <w:p w14:paraId="4A2C9F75" w14:textId="77777777" w:rsidR="00B6535B" w:rsidRPr="00B6535B" w:rsidRDefault="00B6535B" w:rsidP="00B6535B"/>
        </w:tc>
        <w:tc>
          <w:tcPr>
            <w:tcW w:w="340" w:type="dxa"/>
            <w:tcBorders>
              <w:top w:val="nil"/>
              <w:bottom w:val="nil"/>
            </w:tcBorders>
          </w:tcPr>
          <w:p w14:paraId="2CEE25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2132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F96A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22156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A69D5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DDAD4A" w14:textId="77777777" w:rsidR="00B6535B" w:rsidRPr="00B6535B" w:rsidRDefault="00B6535B" w:rsidP="00B6535B"/>
        </w:tc>
        <w:tc>
          <w:tcPr>
            <w:tcW w:w="2835" w:type="dxa"/>
            <w:vMerge/>
            <w:tcBorders>
              <w:top w:val="single" w:sz="4" w:space="0" w:color="auto"/>
              <w:bottom w:val="single" w:sz="4" w:space="0" w:color="auto"/>
            </w:tcBorders>
          </w:tcPr>
          <w:p w14:paraId="0A4DAE27" w14:textId="77777777" w:rsidR="00B6535B" w:rsidRPr="00B6535B" w:rsidRDefault="00B6535B" w:rsidP="00B6535B"/>
        </w:tc>
        <w:tc>
          <w:tcPr>
            <w:tcW w:w="2974" w:type="dxa"/>
            <w:vMerge/>
            <w:tcBorders>
              <w:top w:val="nil"/>
              <w:bottom w:val="single" w:sz="4" w:space="0" w:color="auto"/>
            </w:tcBorders>
          </w:tcPr>
          <w:p w14:paraId="611EBF78" w14:textId="77777777" w:rsidR="00B6535B" w:rsidRPr="00B6535B" w:rsidRDefault="00B6535B" w:rsidP="00B6535B"/>
        </w:tc>
        <w:tc>
          <w:tcPr>
            <w:tcW w:w="2345" w:type="dxa"/>
            <w:gridSpan w:val="5"/>
            <w:tcBorders>
              <w:top w:val="nil"/>
              <w:bottom w:val="nil"/>
            </w:tcBorders>
          </w:tcPr>
          <w:p w14:paraId="73A44C5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11269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2E67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4163B5" w14:textId="77777777" w:rsidR="00B6535B" w:rsidRPr="00B6535B" w:rsidRDefault="00B6535B" w:rsidP="00B6535B"/>
        </w:tc>
        <w:tc>
          <w:tcPr>
            <w:tcW w:w="2835" w:type="dxa"/>
            <w:vMerge/>
            <w:tcBorders>
              <w:top w:val="single" w:sz="4" w:space="0" w:color="auto"/>
              <w:bottom w:val="single" w:sz="4" w:space="0" w:color="auto"/>
            </w:tcBorders>
          </w:tcPr>
          <w:p w14:paraId="2C9ADDF0" w14:textId="77777777" w:rsidR="00B6535B" w:rsidRPr="00B6535B" w:rsidRDefault="00B6535B" w:rsidP="00B6535B"/>
        </w:tc>
        <w:tc>
          <w:tcPr>
            <w:tcW w:w="2974" w:type="dxa"/>
            <w:vMerge/>
            <w:tcBorders>
              <w:top w:val="nil"/>
              <w:bottom w:val="single" w:sz="4" w:space="0" w:color="auto"/>
            </w:tcBorders>
          </w:tcPr>
          <w:p w14:paraId="4C410918" w14:textId="77777777" w:rsidR="00B6535B" w:rsidRPr="00B6535B" w:rsidRDefault="00B6535B" w:rsidP="00B6535B"/>
        </w:tc>
        <w:tc>
          <w:tcPr>
            <w:tcW w:w="2345" w:type="dxa"/>
            <w:gridSpan w:val="5"/>
            <w:tcBorders>
              <w:top w:val="nil"/>
              <w:bottom w:val="nil"/>
            </w:tcBorders>
          </w:tcPr>
          <w:p w14:paraId="7606AD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38A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E1F4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581DF8" w14:textId="77777777" w:rsidR="00B6535B" w:rsidRPr="00B6535B" w:rsidRDefault="00B6535B" w:rsidP="00B6535B"/>
        </w:tc>
        <w:tc>
          <w:tcPr>
            <w:tcW w:w="2835" w:type="dxa"/>
            <w:vMerge/>
            <w:tcBorders>
              <w:top w:val="single" w:sz="4" w:space="0" w:color="auto"/>
              <w:bottom w:val="single" w:sz="4" w:space="0" w:color="auto"/>
            </w:tcBorders>
          </w:tcPr>
          <w:p w14:paraId="40826A64" w14:textId="77777777" w:rsidR="00B6535B" w:rsidRPr="00B6535B" w:rsidRDefault="00B6535B" w:rsidP="00B6535B"/>
        </w:tc>
        <w:tc>
          <w:tcPr>
            <w:tcW w:w="2974" w:type="dxa"/>
            <w:vMerge/>
            <w:tcBorders>
              <w:top w:val="nil"/>
              <w:bottom w:val="single" w:sz="4" w:space="0" w:color="auto"/>
            </w:tcBorders>
          </w:tcPr>
          <w:p w14:paraId="66385A1D" w14:textId="77777777" w:rsidR="00B6535B" w:rsidRPr="00B6535B" w:rsidRDefault="00B6535B" w:rsidP="00B6535B"/>
        </w:tc>
        <w:tc>
          <w:tcPr>
            <w:tcW w:w="340" w:type="dxa"/>
            <w:tcBorders>
              <w:top w:val="nil"/>
              <w:bottom w:val="nil"/>
            </w:tcBorders>
          </w:tcPr>
          <w:p w14:paraId="1AE5F7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6546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F59B1B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F0376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241E16" w14:textId="77777777" w:rsidTr="00B6535B">
        <w:tc>
          <w:tcPr>
            <w:tcW w:w="854" w:type="dxa"/>
            <w:vMerge/>
            <w:tcBorders>
              <w:top w:val="single" w:sz="4" w:space="0" w:color="auto"/>
              <w:bottom w:val="single" w:sz="4" w:space="0" w:color="auto"/>
            </w:tcBorders>
          </w:tcPr>
          <w:p w14:paraId="01691877" w14:textId="77777777" w:rsidR="00B6535B" w:rsidRPr="00B6535B" w:rsidRDefault="00B6535B" w:rsidP="00B6535B"/>
        </w:tc>
        <w:tc>
          <w:tcPr>
            <w:tcW w:w="2835" w:type="dxa"/>
            <w:vMerge/>
            <w:tcBorders>
              <w:top w:val="single" w:sz="4" w:space="0" w:color="auto"/>
              <w:bottom w:val="single" w:sz="4" w:space="0" w:color="auto"/>
            </w:tcBorders>
          </w:tcPr>
          <w:p w14:paraId="37DC3DEF" w14:textId="77777777" w:rsidR="00B6535B" w:rsidRPr="00B6535B" w:rsidRDefault="00B6535B" w:rsidP="00B6535B"/>
        </w:tc>
        <w:tc>
          <w:tcPr>
            <w:tcW w:w="2974" w:type="dxa"/>
            <w:vMerge/>
            <w:tcBorders>
              <w:top w:val="nil"/>
              <w:bottom w:val="single" w:sz="4" w:space="0" w:color="auto"/>
            </w:tcBorders>
          </w:tcPr>
          <w:p w14:paraId="1740D637" w14:textId="77777777" w:rsidR="00B6535B" w:rsidRPr="00B6535B" w:rsidRDefault="00B6535B" w:rsidP="00B6535B"/>
        </w:tc>
        <w:tc>
          <w:tcPr>
            <w:tcW w:w="2345" w:type="dxa"/>
            <w:gridSpan w:val="5"/>
            <w:tcBorders>
              <w:top w:val="nil"/>
              <w:bottom w:val="single" w:sz="4" w:space="0" w:color="auto"/>
            </w:tcBorders>
          </w:tcPr>
          <w:p w14:paraId="2D66B98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8E71B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F71DEB" w14:textId="77777777" w:rsidTr="00B6535B">
        <w:tc>
          <w:tcPr>
            <w:tcW w:w="854" w:type="dxa"/>
            <w:vMerge w:val="restart"/>
            <w:tcBorders>
              <w:top w:val="single" w:sz="4" w:space="0" w:color="auto"/>
              <w:bottom w:val="single" w:sz="4" w:space="0" w:color="auto"/>
            </w:tcBorders>
          </w:tcPr>
          <w:p w14:paraId="45A30C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1.2.2</w:t>
            </w:r>
          </w:p>
        </w:tc>
        <w:tc>
          <w:tcPr>
            <w:tcW w:w="2835" w:type="dxa"/>
            <w:vMerge w:val="restart"/>
            <w:tcBorders>
              <w:top w:val="single" w:sz="4" w:space="0" w:color="auto"/>
              <w:bottom w:val="single" w:sz="4" w:space="0" w:color="auto"/>
            </w:tcBorders>
          </w:tcPr>
          <w:p w14:paraId="1B125BA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974" w:type="dxa"/>
            <w:vMerge w:val="restart"/>
            <w:tcBorders>
              <w:top w:val="single" w:sz="4" w:space="0" w:color="auto"/>
              <w:bottom w:val="single" w:sz="4" w:space="0" w:color="auto"/>
            </w:tcBorders>
          </w:tcPr>
          <w:p w14:paraId="2A5355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345" w:type="dxa"/>
            <w:gridSpan w:val="5"/>
            <w:tcBorders>
              <w:top w:val="single" w:sz="4" w:space="0" w:color="auto"/>
              <w:bottom w:val="nil"/>
            </w:tcBorders>
          </w:tcPr>
          <w:p w14:paraId="5A0ECF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53630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5E1D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438082" w14:textId="77777777" w:rsidR="00B6535B" w:rsidRPr="00B6535B" w:rsidRDefault="00B6535B" w:rsidP="00B6535B"/>
        </w:tc>
        <w:tc>
          <w:tcPr>
            <w:tcW w:w="2835" w:type="dxa"/>
            <w:vMerge/>
            <w:tcBorders>
              <w:top w:val="single" w:sz="4" w:space="0" w:color="auto"/>
              <w:bottom w:val="single" w:sz="4" w:space="0" w:color="auto"/>
            </w:tcBorders>
          </w:tcPr>
          <w:p w14:paraId="49A5E7A6" w14:textId="77777777" w:rsidR="00B6535B" w:rsidRPr="00B6535B" w:rsidRDefault="00B6535B" w:rsidP="00B6535B"/>
        </w:tc>
        <w:tc>
          <w:tcPr>
            <w:tcW w:w="2974" w:type="dxa"/>
            <w:vMerge/>
            <w:tcBorders>
              <w:top w:val="single" w:sz="4" w:space="0" w:color="auto"/>
              <w:bottom w:val="single" w:sz="4" w:space="0" w:color="auto"/>
            </w:tcBorders>
          </w:tcPr>
          <w:p w14:paraId="7CB49EC5" w14:textId="77777777" w:rsidR="00B6535B" w:rsidRPr="00B6535B" w:rsidRDefault="00B6535B" w:rsidP="00B6535B"/>
        </w:tc>
        <w:tc>
          <w:tcPr>
            <w:tcW w:w="340" w:type="dxa"/>
            <w:tcBorders>
              <w:top w:val="nil"/>
              <w:bottom w:val="nil"/>
            </w:tcBorders>
          </w:tcPr>
          <w:p w14:paraId="383BF9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FD05F4A" w14:textId="5A8C8F6F"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7E49B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3FEC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8AAD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9B431A" w14:textId="77777777" w:rsidR="00B6535B" w:rsidRPr="00B6535B" w:rsidRDefault="00B6535B" w:rsidP="00B6535B"/>
        </w:tc>
        <w:tc>
          <w:tcPr>
            <w:tcW w:w="2835" w:type="dxa"/>
            <w:vMerge/>
            <w:tcBorders>
              <w:top w:val="single" w:sz="4" w:space="0" w:color="auto"/>
              <w:bottom w:val="single" w:sz="4" w:space="0" w:color="auto"/>
            </w:tcBorders>
          </w:tcPr>
          <w:p w14:paraId="2F69FCE3" w14:textId="77777777" w:rsidR="00B6535B" w:rsidRPr="00B6535B" w:rsidRDefault="00B6535B" w:rsidP="00B6535B"/>
        </w:tc>
        <w:tc>
          <w:tcPr>
            <w:tcW w:w="2974" w:type="dxa"/>
            <w:vMerge/>
            <w:tcBorders>
              <w:top w:val="single" w:sz="4" w:space="0" w:color="auto"/>
              <w:bottom w:val="single" w:sz="4" w:space="0" w:color="auto"/>
            </w:tcBorders>
          </w:tcPr>
          <w:p w14:paraId="10174C09" w14:textId="77777777" w:rsidR="00B6535B" w:rsidRPr="00B6535B" w:rsidRDefault="00B6535B" w:rsidP="00B6535B"/>
        </w:tc>
        <w:tc>
          <w:tcPr>
            <w:tcW w:w="2345" w:type="dxa"/>
            <w:gridSpan w:val="5"/>
            <w:tcBorders>
              <w:top w:val="nil"/>
              <w:bottom w:val="nil"/>
            </w:tcBorders>
          </w:tcPr>
          <w:p w14:paraId="68CCB8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0C57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7B4C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23994D" w14:textId="77777777" w:rsidR="00B6535B" w:rsidRPr="00B6535B" w:rsidRDefault="00B6535B" w:rsidP="00B6535B"/>
        </w:tc>
        <w:tc>
          <w:tcPr>
            <w:tcW w:w="2835" w:type="dxa"/>
            <w:vMerge/>
            <w:tcBorders>
              <w:top w:val="single" w:sz="4" w:space="0" w:color="auto"/>
              <w:bottom w:val="single" w:sz="4" w:space="0" w:color="auto"/>
            </w:tcBorders>
          </w:tcPr>
          <w:p w14:paraId="42BD1104" w14:textId="77777777" w:rsidR="00B6535B" w:rsidRPr="00B6535B" w:rsidRDefault="00B6535B" w:rsidP="00B6535B"/>
        </w:tc>
        <w:tc>
          <w:tcPr>
            <w:tcW w:w="2974" w:type="dxa"/>
            <w:vMerge/>
            <w:tcBorders>
              <w:top w:val="single" w:sz="4" w:space="0" w:color="auto"/>
              <w:bottom w:val="single" w:sz="4" w:space="0" w:color="auto"/>
            </w:tcBorders>
          </w:tcPr>
          <w:p w14:paraId="6A428B9C" w14:textId="77777777" w:rsidR="00B6535B" w:rsidRPr="00B6535B" w:rsidRDefault="00B6535B" w:rsidP="00B6535B"/>
        </w:tc>
        <w:tc>
          <w:tcPr>
            <w:tcW w:w="340" w:type="dxa"/>
            <w:tcBorders>
              <w:top w:val="nil"/>
              <w:bottom w:val="nil"/>
            </w:tcBorders>
          </w:tcPr>
          <w:p w14:paraId="15F2D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869C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3F7D1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0AF27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A4233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2974F2" w14:textId="77777777" w:rsidR="00B6535B" w:rsidRPr="00B6535B" w:rsidRDefault="00B6535B" w:rsidP="00B6535B"/>
        </w:tc>
        <w:tc>
          <w:tcPr>
            <w:tcW w:w="2835" w:type="dxa"/>
            <w:vMerge/>
            <w:tcBorders>
              <w:top w:val="single" w:sz="4" w:space="0" w:color="auto"/>
              <w:bottom w:val="single" w:sz="4" w:space="0" w:color="auto"/>
            </w:tcBorders>
          </w:tcPr>
          <w:p w14:paraId="5C7809C8" w14:textId="77777777" w:rsidR="00B6535B" w:rsidRPr="00B6535B" w:rsidRDefault="00B6535B" w:rsidP="00B6535B"/>
        </w:tc>
        <w:tc>
          <w:tcPr>
            <w:tcW w:w="2974" w:type="dxa"/>
            <w:vMerge/>
            <w:tcBorders>
              <w:top w:val="single" w:sz="4" w:space="0" w:color="auto"/>
              <w:bottom w:val="single" w:sz="4" w:space="0" w:color="auto"/>
            </w:tcBorders>
          </w:tcPr>
          <w:p w14:paraId="041C1B65" w14:textId="77777777" w:rsidR="00B6535B" w:rsidRPr="00B6535B" w:rsidRDefault="00B6535B" w:rsidP="00B6535B"/>
        </w:tc>
        <w:tc>
          <w:tcPr>
            <w:tcW w:w="2345" w:type="dxa"/>
            <w:gridSpan w:val="5"/>
            <w:tcBorders>
              <w:top w:val="nil"/>
              <w:bottom w:val="nil"/>
            </w:tcBorders>
          </w:tcPr>
          <w:p w14:paraId="4553AE1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4A44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23BE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C35592" w14:textId="77777777" w:rsidR="00B6535B" w:rsidRPr="00B6535B" w:rsidRDefault="00B6535B" w:rsidP="00B6535B"/>
        </w:tc>
        <w:tc>
          <w:tcPr>
            <w:tcW w:w="2835" w:type="dxa"/>
            <w:vMerge/>
            <w:tcBorders>
              <w:top w:val="single" w:sz="4" w:space="0" w:color="auto"/>
              <w:bottom w:val="single" w:sz="4" w:space="0" w:color="auto"/>
            </w:tcBorders>
          </w:tcPr>
          <w:p w14:paraId="38B690B7" w14:textId="77777777" w:rsidR="00B6535B" w:rsidRPr="00B6535B" w:rsidRDefault="00B6535B" w:rsidP="00B6535B"/>
        </w:tc>
        <w:tc>
          <w:tcPr>
            <w:tcW w:w="2974" w:type="dxa"/>
            <w:vMerge/>
            <w:tcBorders>
              <w:top w:val="single" w:sz="4" w:space="0" w:color="auto"/>
              <w:bottom w:val="single" w:sz="4" w:space="0" w:color="auto"/>
            </w:tcBorders>
          </w:tcPr>
          <w:p w14:paraId="4EDA8BAE" w14:textId="77777777" w:rsidR="00B6535B" w:rsidRPr="00B6535B" w:rsidRDefault="00B6535B" w:rsidP="00B6535B"/>
        </w:tc>
        <w:tc>
          <w:tcPr>
            <w:tcW w:w="2345" w:type="dxa"/>
            <w:gridSpan w:val="5"/>
            <w:tcBorders>
              <w:top w:val="nil"/>
              <w:bottom w:val="nil"/>
            </w:tcBorders>
          </w:tcPr>
          <w:p w14:paraId="312D6B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68E60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3952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4C8F3E" w14:textId="77777777" w:rsidR="00B6535B" w:rsidRPr="00B6535B" w:rsidRDefault="00B6535B" w:rsidP="00B6535B"/>
        </w:tc>
        <w:tc>
          <w:tcPr>
            <w:tcW w:w="2835" w:type="dxa"/>
            <w:vMerge/>
            <w:tcBorders>
              <w:top w:val="single" w:sz="4" w:space="0" w:color="auto"/>
              <w:bottom w:val="single" w:sz="4" w:space="0" w:color="auto"/>
            </w:tcBorders>
          </w:tcPr>
          <w:p w14:paraId="39203A34" w14:textId="77777777" w:rsidR="00B6535B" w:rsidRPr="00B6535B" w:rsidRDefault="00B6535B" w:rsidP="00B6535B"/>
        </w:tc>
        <w:tc>
          <w:tcPr>
            <w:tcW w:w="2974" w:type="dxa"/>
            <w:vMerge/>
            <w:tcBorders>
              <w:top w:val="single" w:sz="4" w:space="0" w:color="auto"/>
              <w:bottom w:val="single" w:sz="4" w:space="0" w:color="auto"/>
            </w:tcBorders>
          </w:tcPr>
          <w:p w14:paraId="2465C053" w14:textId="77777777" w:rsidR="00B6535B" w:rsidRPr="00B6535B" w:rsidRDefault="00B6535B" w:rsidP="00B6535B"/>
        </w:tc>
        <w:tc>
          <w:tcPr>
            <w:tcW w:w="340" w:type="dxa"/>
            <w:tcBorders>
              <w:top w:val="nil"/>
              <w:bottom w:val="nil"/>
            </w:tcBorders>
          </w:tcPr>
          <w:p w14:paraId="6E8FE5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5306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934FF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13249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7DFBCA" w14:textId="77777777" w:rsidTr="00B6535B">
        <w:tc>
          <w:tcPr>
            <w:tcW w:w="854" w:type="dxa"/>
            <w:vMerge/>
            <w:tcBorders>
              <w:top w:val="single" w:sz="4" w:space="0" w:color="auto"/>
              <w:bottom w:val="single" w:sz="4" w:space="0" w:color="auto"/>
            </w:tcBorders>
          </w:tcPr>
          <w:p w14:paraId="5F0D347B" w14:textId="77777777" w:rsidR="00B6535B" w:rsidRPr="00B6535B" w:rsidRDefault="00B6535B" w:rsidP="00B6535B"/>
        </w:tc>
        <w:tc>
          <w:tcPr>
            <w:tcW w:w="2835" w:type="dxa"/>
            <w:vMerge/>
            <w:tcBorders>
              <w:top w:val="single" w:sz="4" w:space="0" w:color="auto"/>
              <w:bottom w:val="single" w:sz="4" w:space="0" w:color="auto"/>
            </w:tcBorders>
          </w:tcPr>
          <w:p w14:paraId="18A32D46" w14:textId="77777777" w:rsidR="00B6535B" w:rsidRPr="00B6535B" w:rsidRDefault="00B6535B" w:rsidP="00B6535B"/>
        </w:tc>
        <w:tc>
          <w:tcPr>
            <w:tcW w:w="2974" w:type="dxa"/>
            <w:vMerge/>
            <w:tcBorders>
              <w:top w:val="single" w:sz="4" w:space="0" w:color="auto"/>
              <w:bottom w:val="single" w:sz="4" w:space="0" w:color="auto"/>
            </w:tcBorders>
          </w:tcPr>
          <w:p w14:paraId="470CA10F" w14:textId="77777777" w:rsidR="00B6535B" w:rsidRPr="00B6535B" w:rsidRDefault="00B6535B" w:rsidP="00B6535B"/>
        </w:tc>
        <w:tc>
          <w:tcPr>
            <w:tcW w:w="2345" w:type="dxa"/>
            <w:gridSpan w:val="5"/>
            <w:tcBorders>
              <w:top w:val="nil"/>
              <w:bottom w:val="single" w:sz="4" w:space="0" w:color="auto"/>
            </w:tcBorders>
          </w:tcPr>
          <w:p w14:paraId="4A8B92F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792EC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6539DD" w14:textId="77777777" w:rsidTr="00B6535B">
        <w:tc>
          <w:tcPr>
            <w:tcW w:w="854" w:type="dxa"/>
            <w:vMerge w:val="restart"/>
            <w:tcBorders>
              <w:top w:val="single" w:sz="4" w:space="0" w:color="auto"/>
              <w:bottom w:val="single" w:sz="4" w:space="0" w:color="auto"/>
            </w:tcBorders>
          </w:tcPr>
          <w:p w14:paraId="1E3132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1.2.3</w:t>
            </w:r>
          </w:p>
        </w:tc>
        <w:tc>
          <w:tcPr>
            <w:tcW w:w="2835" w:type="dxa"/>
            <w:vMerge w:val="restart"/>
            <w:tcBorders>
              <w:top w:val="single" w:sz="4" w:space="0" w:color="auto"/>
              <w:bottom w:val="single" w:sz="4" w:space="0" w:color="auto"/>
            </w:tcBorders>
          </w:tcPr>
          <w:p w14:paraId="605CC2E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допускает ухудшения дивидендных прав существующих акционеров.</w:t>
            </w:r>
          </w:p>
        </w:tc>
        <w:tc>
          <w:tcPr>
            <w:tcW w:w="2974" w:type="dxa"/>
            <w:vMerge w:val="restart"/>
            <w:tcBorders>
              <w:top w:val="single" w:sz="4" w:space="0" w:color="auto"/>
              <w:bottom w:val="single" w:sz="4" w:space="0" w:color="auto"/>
            </w:tcBorders>
          </w:tcPr>
          <w:p w14:paraId="61ACEF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общество не предпринимало действий, ведущих к ухудшению дивидендных прав существующих акционеров.</w:t>
            </w:r>
          </w:p>
        </w:tc>
        <w:tc>
          <w:tcPr>
            <w:tcW w:w="2345" w:type="dxa"/>
            <w:gridSpan w:val="5"/>
            <w:tcBorders>
              <w:top w:val="single" w:sz="4" w:space="0" w:color="auto"/>
              <w:bottom w:val="nil"/>
            </w:tcBorders>
          </w:tcPr>
          <w:p w14:paraId="4271CE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3129E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19C34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6981E3" w14:textId="77777777" w:rsidR="00B6535B" w:rsidRPr="00B6535B" w:rsidRDefault="00B6535B" w:rsidP="00B6535B"/>
        </w:tc>
        <w:tc>
          <w:tcPr>
            <w:tcW w:w="2835" w:type="dxa"/>
            <w:vMerge/>
            <w:tcBorders>
              <w:top w:val="single" w:sz="4" w:space="0" w:color="auto"/>
              <w:bottom w:val="single" w:sz="4" w:space="0" w:color="auto"/>
            </w:tcBorders>
          </w:tcPr>
          <w:p w14:paraId="54A8E0EB" w14:textId="77777777" w:rsidR="00B6535B" w:rsidRPr="00B6535B" w:rsidRDefault="00B6535B" w:rsidP="00B6535B"/>
        </w:tc>
        <w:tc>
          <w:tcPr>
            <w:tcW w:w="2974" w:type="dxa"/>
            <w:vMerge/>
            <w:tcBorders>
              <w:top w:val="single" w:sz="4" w:space="0" w:color="auto"/>
              <w:bottom w:val="single" w:sz="4" w:space="0" w:color="auto"/>
            </w:tcBorders>
          </w:tcPr>
          <w:p w14:paraId="6DC97029" w14:textId="77777777" w:rsidR="00B6535B" w:rsidRPr="00B6535B" w:rsidRDefault="00B6535B" w:rsidP="00B6535B"/>
        </w:tc>
        <w:tc>
          <w:tcPr>
            <w:tcW w:w="340" w:type="dxa"/>
            <w:tcBorders>
              <w:top w:val="nil"/>
              <w:bottom w:val="nil"/>
            </w:tcBorders>
          </w:tcPr>
          <w:p w14:paraId="63E0B8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0383CE" w14:textId="5D677D79"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4E43E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34AAE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59F6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66745C" w14:textId="77777777" w:rsidR="00B6535B" w:rsidRPr="00B6535B" w:rsidRDefault="00B6535B" w:rsidP="00B6535B"/>
        </w:tc>
        <w:tc>
          <w:tcPr>
            <w:tcW w:w="2835" w:type="dxa"/>
            <w:vMerge/>
            <w:tcBorders>
              <w:top w:val="single" w:sz="4" w:space="0" w:color="auto"/>
              <w:bottom w:val="single" w:sz="4" w:space="0" w:color="auto"/>
            </w:tcBorders>
          </w:tcPr>
          <w:p w14:paraId="2B8AABEA" w14:textId="77777777" w:rsidR="00B6535B" w:rsidRPr="00B6535B" w:rsidRDefault="00B6535B" w:rsidP="00B6535B"/>
        </w:tc>
        <w:tc>
          <w:tcPr>
            <w:tcW w:w="2974" w:type="dxa"/>
            <w:vMerge/>
            <w:tcBorders>
              <w:top w:val="single" w:sz="4" w:space="0" w:color="auto"/>
              <w:bottom w:val="single" w:sz="4" w:space="0" w:color="auto"/>
            </w:tcBorders>
          </w:tcPr>
          <w:p w14:paraId="01F1F638" w14:textId="77777777" w:rsidR="00B6535B" w:rsidRPr="00B6535B" w:rsidRDefault="00B6535B" w:rsidP="00B6535B"/>
        </w:tc>
        <w:tc>
          <w:tcPr>
            <w:tcW w:w="2345" w:type="dxa"/>
            <w:gridSpan w:val="5"/>
            <w:tcBorders>
              <w:top w:val="nil"/>
              <w:bottom w:val="nil"/>
            </w:tcBorders>
          </w:tcPr>
          <w:p w14:paraId="3A7F7D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FA1D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8D1D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5AB57A" w14:textId="77777777" w:rsidR="00B6535B" w:rsidRPr="00B6535B" w:rsidRDefault="00B6535B" w:rsidP="00B6535B"/>
        </w:tc>
        <w:tc>
          <w:tcPr>
            <w:tcW w:w="2835" w:type="dxa"/>
            <w:vMerge/>
            <w:tcBorders>
              <w:top w:val="single" w:sz="4" w:space="0" w:color="auto"/>
              <w:bottom w:val="single" w:sz="4" w:space="0" w:color="auto"/>
            </w:tcBorders>
          </w:tcPr>
          <w:p w14:paraId="59F0F1D8" w14:textId="77777777" w:rsidR="00B6535B" w:rsidRPr="00B6535B" w:rsidRDefault="00B6535B" w:rsidP="00B6535B"/>
        </w:tc>
        <w:tc>
          <w:tcPr>
            <w:tcW w:w="2974" w:type="dxa"/>
            <w:vMerge/>
            <w:tcBorders>
              <w:top w:val="single" w:sz="4" w:space="0" w:color="auto"/>
              <w:bottom w:val="single" w:sz="4" w:space="0" w:color="auto"/>
            </w:tcBorders>
          </w:tcPr>
          <w:p w14:paraId="0B7AD439" w14:textId="77777777" w:rsidR="00B6535B" w:rsidRPr="00B6535B" w:rsidRDefault="00B6535B" w:rsidP="00B6535B"/>
        </w:tc>
        <w:tc>
          <w:tcPr>
            <w:tcW w:w="340" w:type="dxa"/>
            <w:tcBorders>
              <w:top w:val="nil"/>
              <w:bottom w:val="nil"/>
            </w:tcBorders>
          </w:tcPr>
          <w:p w14:paraId="022C3F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921B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28267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559AE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183A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BDD821" w14:textId="77777777" w:rsidR="00B6535B" w:rsidRPr="00B6535B" w:rsidRDefault="00B6535B" w:rsidP="00B6535B"/>
        </w:tc>
        <w:tc>
          <w:tcPr>
            <w:tcW w:w="2835" w:type="dxa"/>
            <w:vMerge/>
            <w:tcBorders>
              <w:top w:val="single" w:sz="4" w:space="0" w:color="auto"/>
              <w:bottom w:val="single" w:sz="4" w:space="0" w:color="auto"/>
            </w:tcBorders>
          </w:tcPr>
          <w:p w14:paraId="4A1957D5" w14:textId="77777777" w:rsidR="00B6535B" w:rsidRPr="00B6535B" w:rsidRDefault="00B6535B" w:rsidP="00B6535B"/>
        </w:tc>
        <w:tc>
          <w:tcPr>
            <w:tcW w:w="2974" w:type="dxa"/>
            <w:vMerge/>
            <w:tcBorders>
              <w:top w:val="single" w:sz="4" w:space="0" w:color="auto"/>
              <w:bottom w:val="single" w:sz="4" w:space="0" w:color="auto"/>
            </w:tcBorders>
          </w:tcPr>
          <w:p w14:paraId="494B6B4F" w14:textId="77777777" w:rsidR="00B6535B" w:rsidRPr="00B6535B" w:rsidRDefault="00B6535B" w:rsidP="00B6535B"/>
        </w:tc>
        <w:tc>
          <w:tcPr>
            <w:tcW w:w="2345" w:type="dxa"/>
            <w:gridSpan w:val="5"/>
            <w:tcBorders>
              <w:top w:val="nil"/>
              <w:bottom w:val="nil"/>
            </w:tcBorders>
          </w:tcPr>
          <w:p w14:paraId="6D6082D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89A8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6869D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93C6E7" w14:textId="77777777" w:rsidR="00B6535B" w:rsidRPr="00B6535B" w:rsidRDefault="00B6535B" w:rsidP="00B6535B"/>
        </w:tc>
        <w:tc>
          <w:tcPr>
            <w:tcW w:w="2835" w:type="dxa"/>
            <w:vMerge/>
            <w:tcBorders>
              <w:top w:val="single" w:sz="4" w:space="0" w:color="auto"/>
              <w:bottom w:val="single" w:sz="4" w:space="0" w:color="auto"/>
            </w:tcBorders>
          </w:tcPr>
          <w:p w14:paraId="7A4240E4" w14:textId="77777777" w:rsidR="00B6535B" w:rsidRPr="00B6535B" w:rsidRDefault="00B6535B" w:rsidP="00B6535B"/>
        </w:tc>
        <w:tc>
          <w:tcPr>
            <w:tcW w:w="2974" w:type="dxa"/>
            <w:vMerge/>
            <w:tcBorders>
              <w:top w:val="single" w:sz="4" w:space="0" w:color="auto"/>
              <w:bottom w:val="single" w:sz="4" w:space="0" w:color="auto"/>
            </w:tcBorders>
          </w:tcPr>
          <w:p w14:paraId="5AC054C7" w14:textId="77777777" w:rsidR="00B6535B" w:rsidRPr="00B6535B" w:rsidRDefault="00B6535B" w:rsidP="00B6535B"/>
        </w:tc>
        <w:tc>
          <w:tcPr>
            <w:tcW w:w="340" w:type="dxa"/>
            <w:tcBorders>
              <w:top w:val="nil"/>
              <w:bottom w:val="nil"/>
            </w:tcBorders>
          </w:tcPr>
          <w:p w14:paraId="1F814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A9FC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53EC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EB28A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61B5F4" w14:textId="77777777" w:rsidTr="00B6535B">
        <w:tc>
          <w:tcPr>
            <w:tcW w:w="854" w:type="dxa"/>
            <w:vMerge/>
            <w:tcBorders>
              <w:top w:val="single" w:sz="4" w:space="0" w:color="auto"/>
              <w:bottom w:val="single" w:sz="4" w:space="0" w:color="auto"/>
            </w:tcBorders>
          </w:tcPr>
          <w:p w14:paraId="2AB18D57" w14:textId="77777777" w:rsidR="00B6535B" w:rsidRPr="00B6535B" w:rsidRDefault="00B6535B" w:rsidP="00B6535B"/>
        </w:tc>
        <w:tc>
          <w:tcPr>
            <w:tcW w:w="2835" w:type="dxa"/>
            <w:vMerge/>
            <w:tcBorders>
              <w:top w:val="single" w:sz="4" w:space="0" w:color="auto"/>
              <w:bottom w:val="single" w:sz="4" w:space="0" w:color="auto"/>
            </w:tcBorders>
          </w:tcPr>
          <w:p w14:paraId="7887FE78" w14:textId="77777777" w:rsidR="00B6535B" w:rsidRPr="00B6535B" w:rsidRDefault="00B6535B" w:rsidP="00B6535B"/>
        </w:tc>
        <w:tc>
          <w:tcPr>
            <w:tcW w:w="2974" w:type="dxa"/>
            <w:vMerge/>
            <w:tcBorders>
              <w:top w:val="single" w:sz="4" w:space="0" w:color="auto"/>
              <w:bottom w:val="single" w:sz="4" w:space="0" w:color="auto"/>
            </w:tcBorders>
          </w:tcPr>
          <w:p w14:paraId="143A46D2" w14:textId="77777777" w:rsidR="00B6535B" w:rsidRPr="00B6535B" w:rsidRDefault="00B6535B" w:rsidP="00B6535B"/>
        </w:tc>
        <w:tc>
          <w:tcPr>
            <w:tcW w:w="2345" w:type="dxa"/>
            <w:gridSpan w:val="5"/>
            <w:tcBorders>
              <w:top w:val="nil"/>
              <w:bottom w:val="single" w:sz="4" w:space="0" w:color="auto"/>
            </w:tcBorders>
          </w:tcPr>
          <w:p w14:paraId="1ABB984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9CD48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A5F03C" w14:textId="77777777" w:rsidTr="00B6535B">
        <w:tc>
          <w:tcPr>
            <w:tcW w:w="854" w:type="dxa"/>
            <w:vMerge w:val="restart"/>
            <w:tcBorders>
              <w:top w:val="single" w:sz="4" w:space="0" w:color="auto"/>
              <w:bottom w:val="single" w:sz="4" w:space="0" w:color="auto"/>
            </w:tcBorders>
          </w:tcPr>
          <w:p w14:paraId="168E18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1.2.4</w:t>
            </w:r>
          </w:p>
        </w:tc>
        <w:tc>
          <w:tcPr>
            <w:tcW w:w="2835" w:type="dxa"/>
            <w:vMerge w:val="restart"/>
            <w:tcBorders>
              <w:top w:val="single" w:sz="4" w:space="0" w:color="auto"/>
              <w:bottom w:val="single" w:sz="4" w:space="0" w:color="auto"/>
            </w:tcBorders>
          </w:tcPr>
          <w:p w14:paraId="6449E0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974" w:type="dxa"/>
            <w:vMerge w:val="restart"/>
            <w:tcBorders>
              <w:top w:val="single" w:sz="4" w:space="0" w:color="auto"/>
              <w:bottom w:val="single" w:sz="4" w:space="0" w:color="auto"/>
            </w:tcBorders>
          </w:tcPr>
          <w:p w14:paraId="013005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w:t>
            </w:r>
            <w:r w:rsidRPr="00B6535B">
              <w:rPr>
                <w:rFonts w:ascii="Calibri" w:eastAsia="Times New Roman" w:hAnsi="Calibri" w:cs="Calibri"/>
                <w:szCs w:val="20"/>
                <w:lang w:eastAsia="ru-RU"/>
              </w:rPr>
              <w:lastRenderedPageBreak/>
              <w:t>голосующие акции), в тех случаях, когда закон формально не признает такие сделки в качестве сделок с заинтересованностью.</w:t>
            </w:r>
          </w:p>
        </w:tc>
        <w:tc>
          <w:tcPr>
            <w:tcW w:w="2345" w:type="dxa"/>
            <w:gridSpan w:val="5"/>
            <w:tcBorders>
              <w:top w:val="single" w:sz="4" w:space="0" w:color="auto"/>
              <w:bottom w:val="nil"/>
            </w:tcBorders>
          </w:tcPr>
          <w:p w14:paraId="2A4949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88DC4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CBC9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FE0C0E" w14:textId="77777777" w:rsidR="00B6535B" w:rsidRPr="00B6535B" w:rsidRDefault="00B6535B" w:rsidP="00B6535B"/>
        </w:tc>
        <w:tc>
          <w:tcPr>
            <w:tcW w:w="2835" w:type="dxa"/>
            <w:vMerge/>
            <w:tcBorders>
              <w:top w:val="single" w:sz="4" w:space="0" w:color="auto"/>
              <w:bottom w:val="single" w:sz="4" w:space="0" w:color="auto"/>
            </w:tcBorders>
          </w:tcPr>
          <w:p w14:paraId="5E216241" w14:textId="77777777" w:rsidR="00B6535B" w:rsidRPr="00B6535B" w:rsidRDefault="00B6535B" w:rsidP="00B6535B"/>
        </w:tc>
        <w:tc>
          <w:tcPr>
            <w:tcW w:w="2974" w:type="dxa"/>
            <w:vMerge/>
            <w:tcBorders>
              <w:top w:val="single" w:sz="4" w:space="0" w:color="auto"/>
              <w:bottom w:val="single" w:sz="4" w:space="0" w:color="auto"/>
            </w:tcBorders>
          </w:tcPr>
          <w:p w14:paraId="41C34A67" w14:textId="77777777" w:rsidR="00B6535B" w:rsidRPr="00B6535B" w:rsidRDefault="00B6535B" w:rsidP="00B6535B"/>
        </w:tc>
        <w:tc>
          <w:tcPr>
            <w:tcW w:w="340" w:type="dxa"/>
            <w:tcBorders>
              <w:top w:val="nil"/>
              <w:bottom w:val="nil"/>
            </w:tcBorders>
          </w:tcPr>
          <w:p w14:paraId="7C0A35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BCC2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8026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1534005" w14:textId="66634591"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72C1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BB069" w14:textId="77777777" w:rsidR="00B6535B" w:rsidRPr="00B6535B" w:rsidRDefault="00B6535B" w:rsidP="00B6535B"/>
        </w:tc>
        <w:tc>
          <w:tcPr>
            <w:tcW w:w="2835" w:type="dxa"/>
            <w:vMerge/>
            <w:tcBorders>
              <w:top w:val="single" w:sz="4" w:space="0" w:color="auto"/>
              <w:bottom w:val="single" w:sz="4" w:space="0" w:color="auto"/>
            </w:tcBorders>
          </w:tcPr>
          <w:p w14:paraId="79DBA60D" w14:textId="77777777" w:rsidR="00B6535B" w:rsidRPr="00B6535B" w:rsidRDefault="00B6535B" w:rsidP="00B6535B"/>
        </w:tc>
        <w:tc>
          <w:tcPr>
            <w:tcW w:w="2974" w:type="dxa"/>
            <w:vMerge/>
            <w:tcBorders>
              <w:top w:val="single" w:sz="4" w:space="0" w:color="auto"/>
              <w:bottom w:val="single" w:sz="4" w:space="0" w:color="auto"/>
            </w:tcBorders>
          </w:tcPr>
          <w:p w14:paraId="7A7E2EF0" w14:textId="77777777" w:rsidR="00B6535B" w:rsidRPr="00B6535B" w:rsidRDefault="00B6535B" w:rsidP="00B6535B"/>
        </w:tc>
        <w:tc>
          <w:tcPr>
            <w:tcW w:w="2345" w:type="dxa"/>
            <w:gridSpan w:val="5"/>
            <w:tcBorders>
              <w:top w:val="nil"/>
              <w:bottom w:val="nil"/>
            </w:tcBorders>
          </w:tcPr>
          <w:p w14:paraId="55DBB4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B71A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3EBD5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6F7CB8" w14:textId="77777777" w:rsidR="00B6535B" w:rsidRPr="00B6535B" w:rsidRDefault="00B6535B" w:rsidP="00B6535B"/>
        </w:tc>
        <w:tc>
          <w:tcPr>
            <w:tcW w:w="2835" w:type="dxa"/>
            <w:vMerge/>
            <w:tcBorders>
              <w:top w:val="single" w:sz="4" w:space="0" w:color="auto"/>
              <w:bottom w:val="single" w:sz="4" w:space="0" w:color="auto"/>
            </w:tcBorders>
          </w:tcPr>
          <w:p w14:paraId="74108A70" w14:textId="77777777" w:rsidR="00B6535B" w:rsidRPr="00B6535B" w:rsidRDefault="00B6535B" w:rsidP="00B6535B"/>
        </w:tc>
        <w:tc>
          <w:tcPr>
            <w:tcW w:w="2974" w:type="dxa"/>
            <w:vMerge/>
            <w:tcBorders>
              <w:top w:val="single" w:sz="4" w:space="0" w:color="auto"/>
              <w:bottom w:val="single" w:sz="4" w:space="0" w:color="auto"/>
            </w:tcBorders>
          </w:tcPr>
          <w:p w14:paraId="399BE499" w14:textId="77777777" w:rsidR="00B6535B" w:rsidRPr="00B6535B" w:rsidRDefault="00B6535B" w:rsidP="00B6535B"/>
        </w:tc>
        <w:tc>
          <w:tcPr>
            <w:tcW w:w="340" w:type="dxa"/>
            <w:tcBorders>
              <w:top w:val="nil"/>
              <w:bottom w:val="nil"/>
            </w:tcBorders>
          </w:tcPr>
          <w:p w14:paraId="2C9D8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2AE6EF2" w14:textId="6645773A"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8E30AE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92674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08171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F16E72" w14:textId="77777777" w:rsidR="00B6535B" w:rsidRPr="00B6535B" w:rsidRDefault="00B6535B" w:rsidP="00B6535B"/>
        </w:tc>
        <w:tc>
          <w:tcPr>
            <w:tcW w:w="2835" w:type="dxa"/>
            <w:vMerge/>
            <w:tcBorders>
              <w:top w:val="single" w:sz="4" w:space="0" w:color="auto"/>
              <w:bottom w:val="single" w:sz="4" w:space="0" w:color="auto"/>
            </w:tcBorders>
          </w:tcPr>
          <w:p w14:paraId="0126D0BB" w14:textId="77777777" w:rsidR="00B6535B" w:rsidRPr="00B6535B" w:rsidRDefault="00B6535B" w:rsidP="00B6535B"/>
        </w:tc>
        <w:tc>
          <w:tcPr>
            <w:tcW w:w="2974" w:type="dxa"/>
            <w:vMerge/>
            <w:tcBorders>
              <w:top w:val="single" w:sz="4" w:space="0" w:color="auto"/>
              <w:bottom w:val="single" w:sz="4" w:space="0" w:color="auto"/>
            </w:tcBorders>
          </w:tcPr>
          <w:p w14:paraId="49223AB9" w14:textId="77777777" w:rsidR="00B6535B" w:rsidRPr="00B6535B" w:rsidRDefault="00B6535B" w:rsidP="00B6535B"/>
        </w:tc>
        <w:tc>
          <w:tcPr>
            <w:tcW w:w="2345" w:type="dxa"/>
            <w:gridSpan w:val="5"/>
            <w:tcBorders>
              <w:top w:val="nil"/>
              <w:bottom w:val="nil"/>
            </w:tcBorders>
          </w:tcPr>
          <w:p w14:paraId="4133AC2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60AE35" w14:textId="122BA553"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Сделки одобряются в соответствии с действующим законодательством. Внутренними документами Общества не предусмотрены специальные нормы </w:t>
            </w:r>
            <w:r>
              <w:rPr>
                <w:rFonts w:ascii="Calibri" w:eastAsia="Times New Roman" w:hAnsi="Calibri" w:cs="Calibri"/>
                <w:szCs w:val="20"/>
                <w:lang w:eastAsia="ru-RU"/>
              </w:rPr>
              <w:lastRenderedPageBreak/>
              <w:t>одобрения</w:t>
            </w:r>
          </w:p>
        </w:tc>
      </w:tr>
      <w:tr w:rsidR="00B6535B" w:rsidRPr="00B6535B" w14:paraId="0DD26B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6BE172" w14:textId="77777777" w:rsidR="00B6535B" w:rsidRPr="00B6535B" w:rsidRDefault="00B6535B" w:rsidP="00B6535B"/>
        </w:tc>
        <w:tc>
          <w:tcPr>
            <w:tcW w:w="2835" w:type="dxa"/>
            <w:vMerge/>
            <w:tcBorders>
              <w:top w:val="single" w:sz="4" w:space="0" w:color="auto"/>
              <w:bottom w:val="single" w:sz="4" w:space="0" w:color="auto"/>
            </w:tcBorders>
          </w:tcPr>
          <w:p w14:paraId="58B49C84" w14:textId="77777777" w:rsidR="00B6535B" w:rsidRPr="00B6535B" w:rsidRDefault="00B6535B" w:rsidP="00B6535B"/>
        </w:tc>
        <w:tc>
          <w:tcPr>
            <w:tcW w:w="2974" w:type="dxa"/>
            <w:vMerge/>
            <w:tcBorders>
              <w:top w:val="single" w:sz="4" w:space="0" w:color="auto"/>
              <w:bottom w:val="single" w:sz="4" w:space="0" w:color="auto"/>
            </w:tcBorders>
          </w:tcPr>
          <w:p w14:paraId="23E56672" w14:textId="77777777" w:rsidR="00B6535B" w:rsidRPr="00B6535B" w:rsidRDefault="00B6535B" w:rsidP="00B6535B"/>
        </w:tc>
        <w:tc>
          <w:tcPr>
            <w:tcW w:w="2345" w:type="dxa"/>
            <w:gridSpan w:val="5"/>
            <w:tcBorders>
              <w:top w:val="nil"/>
              <w:bottom w:val="nil"/>
            </w:tcBorders>
          </w:tcPr>
          <w:p w14:paraId="3297EB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94096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3F967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6A46D4" w14:textId="77777777" w:rsidR="00B6535B" w:rsidRPr="00B6535B" w:rsidRDefault="00B6535B" w:rsidP="00B6535B"/>
        </w:tc>
        <w:tc>
          <w:tcPr>
            <w:tcW w:w="2835" w:type="dxa"/>
            <w:vMerge/>
            <w:tcBorders>
              <w:top w:val="single" w:sz="4" w:space="0" w:color="auto"/>
              <w:bottom w:val="single" w:sz="4" w:space="0" w:color="auto"/>
            </w:tcBorders>
          </w:tcPr>
          <w:p w14:paraId="742C0A28" w14:textId="77777777" w:rsidR="00B6535B" w:rsidRPr="00B6535B" w:rsidRDefault="00B6535B" w:rsidP="00B6535B"/>
        </w:tc>
        <w:tc>
          <w:tcPr>
            <w:tcW w:w="2974" w:type="dxa"/>
            <w:vMerge/>
            <w:tcBorders>
              <w:top w:val="single" w:sz="4" w:space="0" w:color="auto"/>
              <w:bottom w:val="single" w:sz="4" w:space="0" w:color="auto"/>
            </w:tcBorders>
          </w:tcPr>
          <w:p w14:paraId="588E83E3" w14:textId="77777777" w:rsidR="00B6535B" w:rsidRPr="00B6535B" w:rsidRDefault="00B6535B" w:rsidP="00B6535B"/>
        </w:tc>
        <w:tc>
          <w:tcPr>
            <w:tcW w:w="340" w:type="dxa"/>
            <w:tcBorders>
              <w:top w:val="nil"/>
              <w:bottom w:val="nil"/>
            </w:tcBorders>
          </w:tcPr>
          <w:p w14:paraId="6E666F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E00C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4575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ABA7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101F20" w14:textId="77777777" w:rsidTr="00B6535B">
        <w:tc>
          <w:tcPr>
            <w:tcW w:w="854" w:type="dxa"/>
            <w:vMerge/>
            <w:tcBorders>
              <w:top w:val="single" w:sz="4" w:space="0" w:color="auto"/>
              <w:bottom w:val="single" w:sz="4" w:space="0" w:color="auto"/>
            </w:tcBorders>
          </w:tcPr>
          <w:p w14:paraId="717C0F65" w14:textId="77777777" w:rsidR="00B6535B" w:rsidRPr="00B6535B" w:rsidRDefault="00B6535B" w:rsidP="00B6535B"/>
        </w:tc>
        <w:tc>
          <w:tcPr>
            <w:tcW w:w="2835" w:type="dxa"/>
            <w:vMerge/>
            <w:tcBorders>
              <w:top w:val="single" w:sz="4" w:space="0" w:color="auto"/>
              <w:bottom w:val="single" w:sz="4" w:space="0" w:color="auto"/>
            </w:tcBorders>
          </w:tcPr>
          <w:p w14:paraId="3F67906D" w14:textId="77777777" w:rsidR="00B6535B" w:rsidRPr="00B6535B" w:rsidRDefault="00B6535B" w:rsidP="00B6535B"/>
        </w:tc>
        <w:tc>
          <w:tcPr>
            <w:tcW w:w="2974" w:type="dxa"/>
            <w:vMerge/>
            <w:tcBorders>
              <w:top w:val="single" w:sz="4" w:space="0" w:color="auto"/>
              <w:bottom w:val="single" w:sz="4" w:space="0" w:color="auto"/>
            </w:tcBorders>
          </w:tcPr>
          <w:p w14:paraId="031C6D75" w14:textId="77777777" w:rsidR="00B6535B" w:rsidRPr="00B6535B" w:rsidRDefault="00B6535B" w:rsidP="00B6535B"/>
        </w:tc>
        <w:tc>
          <w:tcPr>
            <w:tcW w:w="2345" w:type="dxa"/>
            <w:gridSpan w:val="5"/>
            <w:tcBorders>
              <w:top w:val="nil"/>
              <w:bottom w:val="single" w:sz="4" w:space="0" w:color="auto"/>
            </w:tcBorders>
          </w:tcPr>
          <w:p w14:paraId="749FDC6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3D706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66835D" w14:textId="77777777" w:rsidTr="00B6535B">
        <w:tc>
          <w:tcPr>
            <w:tcW w:w="854" w:type="dxa"/>
            <w:tcBorders>
              <w:top w:val="single" w:sz="4" w:space="0" w:color="auto"/>
              <w:bottom w:val="single" w:sz="4" w:space="0" w:color="auto"/>
            </w:tcBorders>
          </w:tcPr>
          <w:p w14:paraId="1486F8E0"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1.3</w:t>
            </w:r>
          </w:p>
        </w:tc>
        <w:tc>
          <w:tcPr>
            <w:tcW w:w="9920" w:type="dxa"/>
            <w:gridSpan w:val="8"/>
            <w:tcBorders>
              <w:top w:val="single" w:sz="4" w:space="0" w:color="auto"/>
              <w:bottom w:val="single" w:sz="4" w:space="0" w:color="auto"/>
            </w:tcBorders>
          </w:tcPr>
          <w:p w14:paraId="190672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B6535B" w:rsidRPr="00B6535B" w14:paraId="3CDEF4FD" w14:textId="77777777" w:rsidTr="00B6535B">
        <w:tc>
          <w:tcPr>
            <w:tcW w:w="854" w:type="dxa"/>
            <w:vMerge w:val="restart"/>
            <w:tcBorders>
              <w:top w:val="single" w:sz="4" w:space="0" w:color="auto"/>
              <w:bottom w:val="single" w:sz="4" w:space="0" w:color="auto"/>
            </w:tcBorders>
          </w:tcPr>
          <w:p w14:paraId="22CA5A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1.3.1</w:t>
            </w:r>
          </w:p>
        </w:tc>
        <w:tc>
          <w:tcPr>
            <w:tcW w:w="2835" w:type="dxa"/>
            <w:vMerge w:val="restart"/>
            <w:tcBorders>
              <w:top w:val="single" w:sz="4" w:space="0" w:color="auto"/>
              <w:bottom w:val="single" w:sz="4" w:space="0" w:color="auto"/>
            </w:tcBorders>
          </w:tcPr>
          <w:p w14:paraId="47F836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974" w:type="dxa"/>
            <w:vMerge w:val="restart"/>
            <w:tcBorders>
              <w:top w:val="single" w:sz="4" w:space="0" w:color="auto"/>
              <w:bottom w:val="single" w:sz="4" w:space="0" w:color="auto"/>
            </w:tcBorders>
          </w:tcPr>
          <w:p w14:paraId="1855CBB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345" w:type="dxa"/>
            <w:gridSpan w:val="5"/>
            <w:tcBorders>
              <w:top w:val="single" w:sz="4" w:space="0" w:color="auto"/>
              <w:bottom w:val="nil"/>
            </w:tcBorders>
          </w:tcPr>
          <w:p w14:paraId="2E73CD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A6E6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CD26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696AE5" w14:textId="77777777" w:rsidR="00B6535B" w:rsidRPr="00B6535B" w:rsidRDefault="00B6535B" w:rsidP="00B6535B"/>
        </w:tc>
        <w:tc>
          <w:tcPr>
            <w:tcW w:w="2835" w:type="dxa"/>
            <w:vMerge/>
            <w:tcBorders>
              <w:top w:val="single" w:sz="4" w:space="0" w:color="auto"/>
              <w:bottom w:val="single" w:sz="4" w:space="0" w:color="auto"/>
            </w:tcBorders>
          </w:tcPr>
          <w:p w14:paraId="7736BCFD" w14:textId="77777777" w:rsidR="00B6535B" w:rsidRPr="00B6535B" w:rsidRDefault="00B6535B" w:rsidP="00B6535B"/>
        </w:tc>
        <w:tc>
          <w:tcPr>
            <w:tcW w:w="2974" w:type="dxa"/>
            <w:vMerge/>
            <w:tcBorders>
              <w:top w:val="single" w:sz="4" w:space="0" w:color="auto"/>
              <w:bottom w:val="single" w:sz="4" w:space="0" w:color="auto"/>
            </w:tcBorders>
          </w:tcPr>
          <w:p w14:paraId="09FD2209" w14:textId="77777777" w:rsidR="00B6535B" w:rsidRPr="00B6535B" w:rsidRDefault="00B6535B" w:rsidP="00B6535B"/>
        </w:tc>
        <w:tc>
          <w:tcPr>
            <w:tcW w:w="340" w:type="dxa"/>
            <w:tcBorders>
              <w:top w:val="nil"/>
              <w:bottom w:val="nil"/>
            </w:tcBorders>
          </w:tcPr>
          <w:p w14:paraId="4F0F6A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8677D2" w14:textId="2F721B39"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AAF65B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DE00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63C32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42FA98" w14:textId="77777777" w:rsidR="00B6535B" w:rsidRPr="00B6535B" w:rsidRDefault="00B6535B" w:rsidP="00B6535B"/>
        </w:tc>
        <w:tc>
          <w:tcPr>
            <w:tcW w:w="2835" w:type="dxa"/>
            <w:vMerge/>
            <w:tcBorders>
              <w:top w:val="single" w:sz="4" w:space="0" w:color="auto"/>
              <w:bottom w:val="single" w:sz="4" w:space="0" w:color="auto"/>
            </w:tcBorders>
          </w:tcPr>
          <w:p w14:paraId="699449B2" w14:textId="77777777" w:rsidR="00B6535B" w:rsidRPr="00B6535B" w:rsidRDefault="00B6535B" w:rsidP="00B6535B"/>
        </w:tc>
        <w:tc>
          <w:tcPr>
            <w:tcW w:w="2974" w:type="dxa"/>
            <w:vMerge/>
            <w:tcBorders>
              <w:top w:val="single" w:sz="4" w:space="0" w:color="auto"/>
              <w:bottom w:val="single" w:sz="4" w:space="0" w:color="auto"/>
            </w:tcBorders>
          </w:tcPr>
          <w:p w14:paraId="78DC1F81" w14:textId="77777777" w:rsidR="00B6535B" w:rsidRPr="00B6535B" w:rsidRDefault="00B6535B" w:rsidP="00B6535B"/>
        </w:tc>
        <w:tc>
          <w:tcPr>
            <w:tcW w:w="2345" w:type="dxa"/>
            <w:gridSpan w:val="5"/>
            <w:tcBorders>
              <w:top w:val="nil"/>
              <w:bottom w:val="nil"/>
            </w:tcBorders>
          </w:tcPr>
          <w:p w14:paraId="2FB1A3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CC743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CEC95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41A36C" w14:textId="77777777" w:rsidR="00B6535B" w:rsidRPr="00B6535B" w:rsidRDefault="00B6535B" w:rsidP="00B6535B"/>
        </w:tc>
        <w:tc>
          <w:tcPr>
            <w:tcW w:w="2835" w:type="dxa"/>
            <w:vMerge/>
            <w:tcBorders>
              <w:top w:val="single" w:sz="4" w:space="0" w:color="auto"/>
              <w:bottom w:val="single" w:sz="4" w:space="0" w:color="auto"/>
            </w:tcBorders>
          </w:tcPr>
          <w:p w14:paraId="72276FA6" w14:textId="77777777" w:rsidR="00B6535B" w:rsidRPr="00B6535B" w:rsidRDefault="00B6535B" w:rsidP="00B6535B"/>
        </w:tc>
        <w:tc>
          <w:tcPr>
            <w:tcW w:w="2974" w:type="dxa"/>
            <w:vMerge/>
            <w:tcBorders>
              <w:top w:val="single" w:sz="4" w:space="0" w:color="auto"/>
              <w:bottom w:val="single" w:sz="4" w:space="0" w:color="auto"/>
            </w:tcBorders>
          </w:tcPr>
          <w:p w14:paraId="6DF3389A" w14:textId="77777777" w:rsidR="00B6535B" w:rsidRPr="00B6535B" w:rsidRDefault="00B6535B" w:rsidP="00B6535B"/>
        </w:tc>
        <w:tc>
          <w:tcPr>
            <w:tcW w:w="340" w:type="dxa"/>
            <w:tcBorders>
              <w:top w:val="nil"/>
              <w:bottom w:val="nil"/>
            </w:tcBorders>
          </w:tcPr>
          <w:p w14:paraId="26CF4B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983F8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6DF64B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32699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A8E40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0DA880" w14:textId="77777777" w:rsidR="00B6535B" w:rsidRPr="00B6535B" w:rsidRDefault="00B6535B" w:rsidP="00B6535B"/>
        </w:tc>
        <w:tc>
          <w:tcPr>
            <w:tcW w:w="2835" w:type="dxa"/>
            <w:vMerge/>
            <w:tcBorders>
              <w:top w:val="single" w:sz="4" w:space="0" w:color="auto"/>
              <w:bottom w:val="single" w:sz="4" w:space="0" w:color="auto"/>
            </w:tcBorders>
          </w:tcPr>
          <w:p w14:paraId="3906174F" w14:textId="77777777" w:rsidR="00B6535B" w:rsidRPr="00B6535B" w:rsidRDefault="00B6535B" w:rsidP="00B6535B"/>
        </w:tc>
        <w:tc>
          <w:tcPr>
            <w:tcW w:w="2974" w:type="dxa"/>
            <w:vMerge/>
            <w:tcBorders>
              <w:top w:val="single" w:sz="4" w:space="0" w:color="auto"/>
              <w:bottom w:val="single" w:sz="4" w:space="0" w:color="auto"/>
            </w:tcBorders>
          </w:tcPr>
          <w:p w14:paraId="39B8FF40" w14:textId="77777777" w:rsidR="00B6535B" w:rsidRPr="00B6535B" w:rsidRDefault="00B6535B" w:rsidP="00B6535B"/>
        </w:tc>
        <w:tc>
          <w:tcPr>
            <w:tcW w:w="2345" w:type="dxa"/>
            <w:gridSpan w:val="5"/>
            <w:tcBorders>
              <w:top w:val="nil"/>
              <w:bottom w:val="nil"/>
            </w:tcBorders>
          </w:tcPr>
          <w:p w14:paraId="0925140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7DA8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F1E9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4147D9" w14:textId="77777777" w:rsidR="00B6535B" w:rsidRPr="00B6535B" w:rsidRDefault="00B6535B" w:rsidP="00B6535B"/>
        </w:tc>
        <w:tc>
          <w:tcPr>
            <w:tcW w:w="2835" w:type="dxa"/>
            <w:vMerge/>
            <w:tcBorders>
              <w:top w:val="single" w:sz="4" w:space="0" w:color="auto"/>
              <w:bottom w:val="single" w:sz="4" w:space="0" w:color="auto"/>
            </w:tcBorders>
          </w:tcPr>
          <w:p w14:paraId="326E1F1B" w14:textId="77777777" w:rsidR="00B6535B" w:rsidRPr="00B6535B" w:rsidRDefault="00B6535B" w:rsidP="00B6535B"/>
        </w:tc>
        <w:tc>
          <w:tcPr>
            <w:tcW w:w="2974" w:type="dxa"/>
            <w:vMerge/>
            <w:tcBorders>
              <w:top w:val="single" w:sz="4" w:space="0" w:color="auto"/>
              <w:bottom w:val="single" w:sz="4" w:space="0" w:color="auto"/>
            </w:tcBorders>
          </w:tcPr>
          <w:p w14:paraId="45AC2F64" w14:textId="77777777" w:rsidR="00B6535B" w:rsidRPr="00B6535B" w:rsidRDefault="00B6535B" w:rsidP="00B6535B"/>
        </w:tc>
        <w:tc>
          <w:tcPr>
            <w:tcW w:w="2345" w:type="dxa"/>
            <w:gridSpan w:val="5"/>
            <w:tcBorders>
              <w:top w:val="nil"/>
              <w:bottom w:val="nil"/>
            </w:tcBorders>
          </w:tcPr>
          <w:p w14:paraId="79A2E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A9E3F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8176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8ADF61" w14:textId="77777777" w:rsidR="00B6535B" w:rsidRPr="00B6535B" w:rsidRDefault="00B6535B" w:rsidP="00B6535B"/>
        </w:tc>
        <w:tc>
          <w:tcPr>
            <w:tcW w:w="2835" w:type="dxa"/>
            <w:vMerge/>
            <w:tcBorders>
              <w:top w:val="single" w:sz="4" w:space="0" w:color="auto"/>
              <w:bottom w:val="single" w:sz="4" w:space="0" w:color="auto"/>
            </w:tcBorders>
          </w:tcPr>
          <w:p w14:paraId="74A84E06" w14:textId="77777777" w:rsidR="00B6535B" w:rsidRPr="00B6535B" w:rsidRDefault="00B6535B" w:rsidP="00B6535B"/>
        </w:tc>
        <w:tc>
          <w:tcPr>
            <w:tcW w:w="2974" w:type="dxa"/>
            <w:vMerge/>
            <w:tcBorders>
              <w:top w:val="single" w:sz="4" w:space="0" w:color="auto"/>
              <w:bottom w:val="single" w:sz="4" w:space="0" w:color="auto"/>
            </w:tcBorders>
          </w:tcPr>
          <w:p w14:paraId="77C62873" w14:textId="77777777" w:rsidR="00B6535B" w:rsidRPr="00B6535B" w:rsidRDefault="00B6535B" w:rsidP="00B6535B"/>
        </w:tc>
        <w:tc>
          <w:tcPr>
            <w:tcW w:w="340" w:type="dxa"/>
            <w:tcBorders>
              <w:top w:val="nil"/>
              <w:bottom w:val="nil"/>
            </w:tcBorders>
          </w:tcPr>
          <w:p w14:paraId="080AAF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0528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9FCED5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729FA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4352E6" w14:textId="77777777" w:rsidTr="00B6535B">
        <w:tc>
          <w:tcPr>
            <w:tcW w:w="854" w:type="dxa"/>
            <w:vMerge/>
            <w:tcBorders>
              <w:top w:val="single" w:sz="4" w:space="0" w:color="auto"/>
              <w:bottom w:val="single" w:sz="4" w:space="0" w:color="auto"/>
            </w:tcBorders>
          </w:tcPr>
          <w:p w14:paraId="519FFF01" w14:textId="77777777" w:rsidR="00B6535B" w:rsidRPr="00B6535B" w:rsidRDefault="00B6535B" w:rsidP="00B6535B"/>
        </w:tc>
        <w:tc>
          <w:tcPr>
            <w:tcW w:w="2835" w:type="dxa"/>
            <w:vMerge/>
            <w:tcBorders>
              <w:top w:val="single" w:sz="4" w:space="0" w:color="auto"/>
              <w:bottom w:val="single" w:sz="4" w:space="0" w:color="auto"/>
            </w:tcBorders>
          </w:tcPr>
          <w:p w14:paraId="0206B4F7" w14:textId="77777777" w:rsidR="00B6535B" w:rsidRPr="00B6535B" w:rsidRDefault="00B6535B" w:rsidP="00B6535B"/>
        </w:tc>
        <w:tc>
          <w:tcPr>
            <w:tcW w:w="2974" w:type="dxa"/>
            <w:vMerge/>
            <w:tcBorders>
              <w:top w:val="single" w:sz="4" w:space="0" w:color="auto"/>
              <w:bottom w:val="single" w:sz="4" w:space="0" w:color="auto"/>
            </w:tcBorders>
          </w:tcPr>
          <w:p w14:paraId="565914E9" w14:textId="77777777" w:rsidR="00B6535B" w:rsidRPr="00B6535B" w:rsidRDefault="00B6535B" w:rsidP="00B6535B"/>
        </w:tc>
        <w:tc>
          <w:tcPr>
            <w:tcW w:w="2345" w:type="dxa"/>
            <w:gridSpan w:val="5"/>
            <w:tcBorders>
              <w:top w:val="nil"/>
              <w:bottom w:val="single" w:sz="4" w:space="0" w:color="auto"/>
            </w:tcBorders>
          </w:tcPr>
          <w:p w14:paraId="32841CC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15162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C0EB9F" w14:textId="77777777" w:rsidTr="00B6535B">
        <w:tc>
          <w:tcPr>
            <w:tcW w:w="854" w:type="dxa"/>
            <w:vMerge w:val="restart"/>
            <w:tcBorders>
              <w:top w:val="single" w:sz="4" w:space="0" w:color="auto"/>
              <w:bottom w:val="single" w:sz="4" w:space="0" w:color="auto"/>
            </w:tcBorders>
          </w:tcPr>
          <w:p w14:paraId="03D029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1.3.2</w:t>
            </w:r>
          </w:p>
        </w:tc>
        <w:tc>
          <w:tcPr>
            <w:tcW w:w="2835" w:type="dxa"/>
            <w:vMerge w:val="restart"/>
            <w:tcBorders>
              <w:top w:val="single" w:sz="4" w:space="0" w:color="auto"/>
              <w:bottom w:val="single" w:sz="4" w:space="0" w:color="auto"/>
            </w:tcBorders>
          </w:tcPr>
          <w:p w14:paraId="63D14B5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974" w:type="dxa"/>
            <w:vMerge w:val="restart"/>
            <w:tcBorders>
              <w:top w:val="single" w:sz="4" w:space="0" w:color="auto"/>
              <w:bottom w:val="single" w:sz="4" w:space="0" w:color="auto"/>
            </w:tcBorders>
          </w:tcPr>
          <w:p w14:paraId="6F43B9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Квазиказначейские акции отсутствуют или не участвовали в голосовании в течение отчетного периода.</w:t>
            </w:r>
          </w:p>
        </w:tc>
        <w:tc>
          <w:tcPr>
            <w:tcW w:w="2345" w:type="dxa"/>
            <w:gridSpan w:val="5"/>
            <w:tcBorders>
              <w:top w:val="single" w:sz="4" w:space="0" w:color="auto"/>
              <w:bottom w:val="nil"/>
            </w:tcBorders>
          </w:tcPr>
          <w:p w14:paraId="142F16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D7641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5F6A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1C11B2" w14:textId="77777777" w:rsidR="00B6535B" w:rsidRPr="00B6535B" w:rsidRDefault="00B6535B" w:rsidP="00B6535B"/>
        </w:tc>
        <w:tc>
          <w:tcPr>
            <w:tcW w:w="2835" w:type="dxa"/>
            <w:vMerge/>
            <w:tcBorders>
              <w:top w:val="single" w:sz="4" w:space="0" w:color="auto"/>
              <w:bottom w:val="single" w:sz="4" w:space="0" w:color="auto"/>
            </w:tcBorders>
          </w:tcPr>
          <w:p w14:paraId="0FDFB8E7" w14:textId="77777777" w:rsidR="00B6535B" w:rsidRPr="00B6535B" w:rsidRDefault="00B6535B" w:rsidP="00B6535B"/>
        </w:tc>
        <w:tc>
          <w:tcPr>
            <w:tcW w:w="2974" w:type="dxa"/>
            <w:vMerge/>
            <w:tcBorders>
              <w:top w:val="single" w:sz="4" w:space="0" w:color="auto"/>
              <w:bottom w:val="single" w:sz="4" w:space="0" w:color="auto"/>
            </w:tcBorders>
          </w:tcPr>
          <w:p w14:paraId="14C5243A" w14:textId="77777777" w:rsidR="00B6535B" w:rsidRPr="00B6535B" w:rsidRDefault="00B6535B" w:rsidP="00B6535B"/>
        </w:tc>
        <w:tc>
          <w:tcPr>
            <w:tcW w:w="340" w:type="dxa"/>
            <w:tcBorders>
              <w:top w:val="nil"/>
              <w:bottom w:val="nil"/>
            </w:tcBorders>
          </w:tcPr>
          <w:p w14:paraId="6A0B82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9213B8" w14:textId="478B2AC8"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D0B54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B8B0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5E15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975887" w14:textId="77777777" w:rsidR="00B6535B" w:rsidRPr="00B6535B" w:rsidRDefault="00B6535B" w:rsidP="00B6535B"/>
        </w:tc>
        <w:tc>
          <w:tcPr>
            <w:tcW w:w="2835" w:type="dxa"/>
            <w:vMerge/>
            <w:tcBorders>
              <w:top w:val="single" w:sz="4" w:space="0" w:color="auto"/>
              <w:bottom w:val="single" w:sz="4" w:space="0" w:color="auto"/>
            </w:tcBorders>
          </w:tcPr>
          <w:p w14:paraId="0A2C01DF" w14:textId="77777777" w:rsidR="00B6535B" w:rsidRPr="00B6535B" w:rsidRDefault="00B6535B" w:rsidP="00B6535B"/>
        </w:tc>
        <w:tc>
          <w:tcPr>
            <w:tcW w:w="2974" w:type="dxa"/>
            <w:vMerge/>
            <w:tcBorders>
              <w:top w:val="single" w:sz="4" w:space="0" w:color="auto"/>
              <w:bottom w:val="single" w:sz="4" w:space="0" w:color="auto"/>
            </w:tcBorders>
          </w:tcPr>
          <w:p w14:paraId="55507EC9" w14:textId="77777777" w:rsidR="00B6535B" w:rsidRPr="00B6535B" w:rsidRDefault="00B6535B" w:rsidP="00B6535B"/>
        </w:tc>
        <w:tc>
          <w:tcPr>
            <w:tcW w:w="2345" w:type="dxa"/>
            <w:gridSpan w:val="5"/>
            <w:tcBorders>
              <w:top w:val="nil"/>
              <w:bottom w:val="nil"/>
            </w:tcBorders>
          </w:tcPr>
          <w:p w14:paraId="0C1CB6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48DF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8E1D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7D6EFC" w14:textId="77777777" w:rsidR="00B6535B" w:rsidRPr="00B6535B" w:rsidRDefault="00B6535B" w:rsidP="00B6535B"/>
        </w:tc>
        <w:tc>
          <w:tcPr>
            <w:tcW w:w="2835" w:type="dxa"/>
            <w:vMerge/>
            <w:tcBorders>
              <w:top w:val="single" w:sz="4" w:space="0" w:color="auto"/>
              <w:bottom w:val="single" w:sz="4" w:space="0" w:color="auto"/>
            </w:tcBorders>
          </w:tcPr>
          <w:p w14:paraId="1117939D" w14:textId="77777777" w:rsidR="00B6535B" w:rsidRPr="00B6535B" w:rsidRDefault="00B6535B" w:rsidP="00B6535B"/>
        </w:tc>
        <w:tc>
          <w:tcPr>
            <w:tcW w:w="2974" w:type="dxa"/>
            <w:vMerge/>
            <w:tcBorders>
              <w:top w:val="single" w:sz="4" w:space="0" w:color="auto"/>
              <w:bottom w:val="single" w:sz="4" w:space="0" w:color="auto"/>
            </w:tcBorders>
          </w:tcPr>
          <w:p w14:paraId="5086AE3F" w14:textId="77777777" w:rsidR="00B6535B" w:rsidRPr="00B6535B" w:rsidRDefault="00B6535B" w:rsidP="00B6535B"/>
        </w:tc>
        <w:tc>
          <w:tcPr>
            <w:tcW w:w="340" w:type="dxa"/>
            <w:tcBorders>
              <w:top w:val="nil"/>
              <w:bottom w:val="nil"/>
            </w:tcBorders>
          </w:tcPr>
          <w:p w14:paraId="59D79A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4665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A2FD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9E8E4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A5D4B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09D84B" w14:textId="77777777" w:rsidR="00B6535B" w:rsidRPr="00B6535B" w:rsidRDefault="00B6535B" w:rsidP="00B6535B"/>
        </w:tc>
        <w:tc>
          <w:tcPr>
            <w:tcW w:w="2835" w:type="dxa"/>
            <w:vMerge/>
            <w:tcBorders>
              <w:top w:val="single" w:sz="4" w:space="0" w:color="auto"/>
              <w:bottom w:val="single" w:sz="4" w:space="0" w:color="auto"/>
            </w:tcBorders>
          </w:tcPr>
          <w:p w14:paraId="15BBAF15" w14:textId="77777777" w:rsidR="00B6535B" w:rsidRPr="00B6535B" w:rsidRDefault="00B6535B" w:rsidP="00B6535B"/>
        </w:tc>
        <w:tc>
          <w:tcPr>
            <w:tcW w:w="2974" w:type="dxa"/>
            <w:vMerge/>
            <w:tcBorders>
              <w:top w:val="single" w:sz="4" w:space="0" w:color="auto"/>
              <w:bottom w:val="single" w:sz="4" w:space="0" w:color="auto"/>
            </w:tcBorders>
          </w:tcPr>
          <w:p w14:paraId="5C387997" w14:textId="77777777" w:rsidR="00B6535B" w:rsidRPr="00B6535B" w:rsidRDefault="00B6535B" w:rsidP="00B6535B"/>
        </w:tc>
        <w:tc>
          <w:tcPr>
            <w:tcW w:w="2345" w:type="dxa"/>
            <w:gridSpan w:val="5"/>
            <w:tcBorders>
              <w:top w:val="nil"/>
              <w:bottom w:val="nil"/>
            </w:tcBorders>
          </w:tcPr>
          <w:p w14:paraId="7D9D823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98D1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E4AB9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DDBC07" w14:textId="77777777" w:rsidR="00B6535B" w:rsidRPr="00B6535B" w:rsidRDefault="00B6535B" w:rsidP="00B6535B"/>
        </w:tc>
        <w:tc>
          <w:tcPr>
            <w:tcW w:w="2835" w:type="dxa"/>
            <w:vMerge/>
            <w:tcBorders>
              <w:top w:val="single" w:sz="4" w:space="0" w:color="auto"/>
              <w:bottom w:val="single" w:sz="4" w:space="0" w:color="auto"/>
            </w:tcBorders>
          </w:tcPr>
          <w:p w14:paraId="5883530D" w14:textId="77777777" w:rsidR="00B6535B" w:rsidRPr="00B6535B" w:rsidRDefault="00B6535B" w:rsidP="00B6535B"/>
        </w:tc>
        <w:tc>
          <w:tcPr>
            <w:tcW w:w="2974" w:type="dxa"/>
            <w:vMerge/>
            <w:tcBorders>
              <w:top w:val="single" w:sz="4" w:space="0" w:color="auto"/>
              <w:bottom w:val="single" w:sz="4" w:space="0" w:color="auto"/>
            </w:tcBorders>
          </w:tcPr>
          <w:p w14:paraId="4115F2E3" w14:textId="77777777" w:rsidR="00B6535B" w:rsidRPr="00B6535B" w:rsidRDefault="00B6535B" w:rsidP="00B6535B"/>
        </w:tc>
        <w:tc>
          <w:tcPr>
            <w:tcW w:w="2345" w:type="dxa"/>
            <w:gridSpan w:val="5"/>
            <w:tcBorders>
              <w:top w:val="nil"/>
              <w:bottom w:val="nil"/>
            </w:tcBorders>
          </w:tcPr>
          <w:p w14:paraId="0213CE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CD85F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A3FA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979BF2" w14:textId="77777777" w:rsidR="00B6535B" w:rsidRPr="00B6535B" w:rsidRDefault="00B6535B" w:rsidP="00B6535B"/>
        </w:tc>
        <w:tc>
          <w:tcPr>
            <w:tcW w:w="2835" w:type="dxa"/>
            <w:vMerge/>
            <w:tcBorders>
              <w:top w:val="single" w:sz="4" w:space="0" w:color="auto"/>
              <w:bottom w:val="single" w:sz="4" w:space="0" w:color="auto"/>
            </w:tcBorders>
          </w:tcPr>
          <w:p w14:paraId="51464F75" w14:textId="77777777" w:rsidR="00B6535B" w:rsidRPr="00B6535B" w:rsidRDefault="00B6535B" w:rsidP="00B6535B"/>
        </w:tc>
        <w:tc>
          <w:tcPr>
            <w:tcW w:w="2974" w:type="dxa"/>
            <w:vMerge/>
            <w:tcBorders>
              <w:top w:val="single" w:sz="4" w:space="0" w:color="auto"/>
              <w:bottom w:val="single" w:sz="4" w:space="0" w:color="auto"/>
            </w:tcBorders>
          </w:tcPr>
          <w:p w14:paraId="11630C5B" w14:textId="77777777" w:rsidR="00B6535B" w:rsidRPr="00B6535B" w:rsidRDefault="00B6535B" w:rsidP="00B6535B"/>
        </w:tc>
        <w:tc>
          <w:tcPr>
            <w:tcW w:w="340" w:type="dxa"/>
            <w:tcBorders>
              <w:top w:val="nil"/>
              <w:bottom w:val="nil"/>
            </w:tcBorders>
          </w:tcPr>
          <w:p w14:paraId="1FDDB2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08A4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8BCD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B6A2F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A73CE2" w14:textId="77777777" w:rsidTr="00B6535B">
        <w:tc>
          <w:tcPr>
            <w:tcW w:w="854" w:type="dxa"/>
            <w:vMerge/>
            <w:tcBorders>
              <w:top w:val="single" w:sz="4" w:space="0" w:color="auto"/>
              <w:bottom w:val="single" w:sz="4" w:space="0" w:color="auto"/>
            </w:tcBorders>
          </w:tcPr>
          <w:p w14:paraId="64D58B4D" w14:textId="77777777" w:rsidR="00B6535B" w:rsidRPr="00B6535B" w:rsidRDefault="00B6535B" w:rsidP="00B6535B"/>
        </w:tc>
        <w:tc>
          <w:tcPr>
            <w:tcW w:w="2835" w:type="dxa"/>
            <w:vMerge/>
            <w:tcBorders>
              <w:top w:val="single" w:sz="4" w:space="0" w:color="auto"/>
              <w:bottom w:val="single" w:sz="4" w:space="0" w:color="auto"/>
            </w:tcBorders>
          </w:tcPr>
          <w:p w14:paraId="6F4E06DA" w14:textId="77777777" w:rsidR="00B6535B" w:rsidRPr="00B6535B" w:rsidRDefault="00B6535B" w:rsidP="00B6535B"/>
        </w:tc>
        <w:tc>
          <w:tcPr>
            <w:tcW w:w="2974" w:type="dxa"/>
            <w:vMerge/>
            <w:tcBorders>
              <w:top w:val="single" w:sz="4" w:space="0" w:color="auto"/>
              <w:bottom w:val="single" w:sz="4" w:space="0" w:color="auto"/>
            </w:tcBorders>
          </w:tcPr>
          <w:p w14:paraId="1F69B908" w14:textId="77777777" w:rsidR="00B6535B" w:rsidRPr="00B6535B" w:rsidRDefault="00B6535B" w:rsidP="00B6535B"/>
        </w:tc>
        <w:tc>
          <w:tcPr>
            <w:tcW w:w="2345" w:type="dxa"/>
            <w:gridSpan w:val="5"/>
            <w:tcBorders>
              <w:top w:val="nil"/>
              <w:bottom w:val="single" w:sz="4" w:space="0" w:color="auto"/>
            </w:tcBorders>
          </w:tcPr>
          <w:p w14:paraId="35EC27A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FBABB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2C2364" w14:textId="77777777" w:rsidTr="00B6535B">
        <w:tc>
          <w:tcPr>
            <w:tcW w:w="854" w:type="dxa"/>
            <w:tcBorders>
              <w:top w:val="single" w:sz="4" w:space="0" w:color="auto"/>
              <w:bottom w:val="single" w:sz="4" w:space="0" w:color="auto"/>
            </w:tcBorders>
          </w:tcPr>
          <w:p w14:paraId="1FD7B5C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9920" w:type="dxa"/>
            <w:gridSpan w:val="8"/>
            <w:tcBorders>
              <w:top w:val="single" w:sz="4" w:space="0" w:color="auto"/>
              <w:bottom w:val="single" w:sz="4" w:space="0" w:color="auto"/>
            </w:tcBorders>
          </w:tcPr>
          <w:p w14:paraId="3165103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B6535B" w:rsidRPr="00B6535B" w14:paraId="2302068D" w14:textId="77777777" w:rsidTr="00B6535B">
        <w:tc>
          <w:tcPr>
            <w:tcW w:w="854" w:type="dxa"/>
            <w:vMerge w:val="restart"/>
            <w:tcBorders>
              <w:top w:val="single" w:sz="4" w:space="0" w:color="auto"/>
              <w:bottom w:val="single" w:sz="4" w:space="0" w:color="auto"/>
            </w:tcBorders>
          </w:tcPr>
          <w:p w14:paraId="71566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2835" w:type="dxa"/>
            <w:vMerge w:val="restart"/>
            <w:tcBorders>
              <w:top w:val="single" w:sz="4" w:space="0" w:color="auto"/>
              <w:bottom w:val="single" w:sz="4" w:space="0" w:color="auto"/>
            </w:tcBorders>
          </w:tcPr>
          <w:p w14:paraId="1BCC71D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974" w:type="dxa"/>
            <w:vMerge w:val="restart"/>
            <w:tcBorders>
              <w:top w:val="single" w:sz="4" w:space="0" w:color="auto"/>
              <w:bottom w:val="single" w:sz="4" w:space="0" w:color="auto"/>
            </w:tcBorders>
          </w:tcPr>
          <w:p w14:paraId="0D37E3E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345" w:type="dxa"/>
            <w:gridSpan w:val="5"/>
            <w:tcBorders>
              <w:top w:val="single" w:sz="4" w:space="0" w:color="auto"/>
              <w:bottom w:val="nil"/>
            </w:tcBorders>
          </w:tcPr>
          <w:p w14:paraId="342EE1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58D9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D5AB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C20180" w14:textId="77777777" w:rsidR="00B6535B" w:rsidRPr="00B6535B" w:rsidRDefault="00B6535B" w:rsidP="00B6535B"/>
        </w:tc>
        <w:tc>
          <w:tcPr>
            <w:tcW w:w="2835" w:type="dxa"/>
            <w:vMerge/>
            <w:tcBorders>
              <w:top w:val="single" w:sz="4" w:space="0" w:color="auto"/>
              <w:bottom w:val="single" w:sz="4" w:space="0" w:color="auto"/>
            </w:tcBorders>
          </w:tcPr>
          <w:p w14:paraId="70C060C4" w14:textId="77777777" w:rsidR="00B6535B" w:rsidRPr="00B6535B" w:rsidRDefault="00B6535B" w:rsidP="00B6535B"/>
        </w:tc>
        <w:tc>
          <w:tcPr>
            <w:tcW w:w="2974" w:type="dxa"/>
            <w:vMerge/>
            <w:tcBorders>
              <w:top w:val="single" w:sz="4" w:space="0" w:color="auto"/>
              <w:bottom w:val="single" w:sz="4" w:space="0" w:color="auto"/>
            </w:tcBorders>
          </w:tcPr>
          <w:p w14:paraId="1F4D342B" w14:textId="77777777" w:rsidR="00B6535B" w:rsidRPr="00B6535B" w:rsidRDefault="00B6535B" w:rsidP="00B6535B"/>
        </w:tc>
        <w:tc>
          <w:tcPr>
            <w:tcW w:w="340" w:type="dxa"/>
            <w:tcBorders>
              <w:top w:val="nil"/>
              <w:bottom w:val="nil"/>
            </w:tcBorders>
          </w:tcPr>
          <w:p w14:paraId="6FD71D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AA3F1CE" w14:textId="40F502AA"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E8024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4F609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D2831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2E24E1" w14:textId="77777777" w:rsidR="00B6535B" w:rsidRPr="00B6535B" w:rsidRDefault="00B6535B" w:rsidP="00B6535B"/>
        </w:tc>
        <w:tc>
          <w:tcPr>
            <w:tcW w:w="2835" w:type="dxa"/>
            <w:vMerge/>
            <w:tcBorders>
              <w:top w:val="single" w:sz="4" w:space="0" w:color="auto"/>
              <w:bottom w:val="single" w:sz="4" w:space="0" w:color="auto"/>
            </w:tcBorders>
          </w:tcPr>
          <w:p w14:paraId="7A49BA67" w14:textId="77777777" w:rsidR="00B6535B" w:rsidRPr="00B6535B" w:rsidRDefault="00B6535B" w:rsidP="00B6535B"/>
        </w:tc>
        <w:tc>
          <w:tcPr>
            <w:tcW w:w="2974" w:type="dxa"/>
            <w:vMerge/>
            <w:tcBorders>
              <w:top w:val="single" w:sz="4" w:space="0" w:color="auto"/>
              <w:bottom w:val="single" w:sz="4" w:space="0" w:color="auto"/>
            </w:tcBorders>
          </w:tcPr>
          <w:p w14:paraId="79810C8E" w14:textId="77777777" w:rsidR="00B6535B" w:rsidRPr="00B6535B" w:rsidRDefault="00B6535B" w:rsidP="00B6535B"/>
        </w:tc>
        <w:tc>
          <w:tcPr>
            <w:tcW w:w="2345" w:type="dxa"/>
            <w:gridSpan w:val="5"/>
            <w:tcBorders>
              <w:top w:val="nil"/>
              <w:bottom w:val="nil"/>
            </w:tcBorders>
          </w:tcPr>
          <w:p w14:paraId="66CBAF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1D79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655C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FB2879" w14:textId="77777777" w:rsidR="00B6535B" w:rsidRPr="00B6535B" w:rsidRDefault="00B6535B" w:rsidP="00B6535B"/>
        </w:tc>
        <w:tc>
          <w:tcPr>
            <w:tcW w:w="2835" w:type="dxa"/>
            <w:vMerge/>
            <w:tcBorders>
              <w:top w:val="single" w:sz="4" w:space="0" w:color="auto"/>
              <w:bottom w:val="single" w:sz="4" w:space="0" w:color="auto"/>
            </w:tcBorders>
          </w:tcPr>
          <w:p w14:paraId="644C891D" w14:textId="77777777" w:rsidR="00B6535B" w:rsidRPr="00B6535B" w:rsidRDefault="00B6535B" w:rsidP="00B6535B"/>
        </w:tc>
        <w:tc>
          <w:tcPr>
            <w:tcW w:w="2974" w:type="dxa"/>
            <w:vMerge/>
            <w:tcBorders>
              <w:top w:val="single" w:sz="4" w:space="0" w:color="auto"/>
              <w:bottom w:val="single" w:sz="4" w:space="0" w:color="auto"/>
            </w:tcBorders>
          </w:tcPr>
          <w:p w14:paraId="67351199" w14:textId="77777777" w:rsidR="00B6535B" w:rsidRPr="00B6535B" w:rsidRDefault="00B6535B" w:rsidP="00B6535B"/>
        </w:tc>
        <w:tc>
          <w:tcPr>
            <w:tcW w:w="340" w:type="dxa"/>
            <w:tcBorders>
              <w:top w:val="nil"/>
              <w:bottom w:val="nil"/>
            </w:tcBorders>
          </w:tcPr>
          <w:p w14:paraId="79F102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F16C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1EEB7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E0337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12471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8836E3" w14:textId="77777777" w:rsidR="00B6535B" w:rsidRPr="00B6535B" w:rsidRDefault="00B6535B" w:rsidP="00B6535B"/>
        </w:tc>
        <w:tc>
          <w:tcPr>
            <w:tcW w:w="2835" w:type="dxa"/>
            <w:vMerge/>
            <w:tcBorders>
              <w:top w:val="single" w:sz="4" w:space="0" w:color="auto"/>
              <w:bottom w:val="single" w:sz="4" w:space="0" w:color="auto"/>
            </w:tcBorders>
          </w:tcPr>
          <w:p w14:paraId="5FAE5ABC" w14:textId="77777777" w:rsidR="00B6535B" w:rsidRPr="00B6535B" w:rsidRDefault="00B6535B" w:rsidP="00B6535B"/>
        </w:tc>
        <w:tc>
          <w:tcPr>
            <w:tcW w:w="2974" w:type="dxa"/>
            <w:vMerge/>
            <w:tcBorders>
              <w:top w:val="single" w:sz="4" w:space="0" w:color="auto"/>
              <w:bottom w:val="single" w:sz="4" w:space="0" w:color="auto"/>
            </w:tcBorders>
          </w:tcPr>
          <w:p w14:paraId="3EDBC7F2" w14:textId="77777777" w:rsidR="00B6535B" w:rsidRPr="00B6535B" w:rsidRDefault="00B6535B" w:rsidP="00B6535B"/>
        </w:tc>
        <w:tc>
          <w:tcPr>
            <w:tcW w:w="2345" w:type="dxa"/>
            <w:gridSpan w:val="5"/>
            <w:tcBorders>
              <w:top w:val="nil"/>
              <w:bottom w:val="nil"/>
            </w:tcBorders>
          </w:tcPr>
          <w:p w14:paraId="10926D1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703E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68E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3D3B22" w14:textId="77777777" w:rsidR="00B6535B" w:rsidRPr="00B6535B" w:rsidRDefault="00B6535B" w:rsidP="00B6535B"/>
        </w:tc>
        <w:tc>
          <w:tcPr>
            <w:tcW w:w="2835" w:type="dxa"/>
            <w:vMerge/>
            <w:tcBorders>
              <w:top w:val="single" w:sz="4" w:space="0" w:color="auto"/>
              <w:bottom w:val="single" w:sz="4" w:space="0" w:color="auto"/>
            </w:tcBorders>
          </w:tcPr>
          <w:p w14:paraId="211246AB" w14:textId="77777777" w:rsidR="00B6535B" w:rsidRPr="00B6535B" w:rsidRDefault="00B6535B" w:rsidP="00B6535B"/>
        </w:tc>
        <w:tc>
          <w:tcPr>
            <w:tcW w:w="2974" w:type="dxa"/>
            <w:vMerge/>
            <w:tcBorders>
              <w:top w:val="single" w:sz="4" w:space="0" w:color="auto"/>
              <w:bottom w:val="single" w:sz="4" w:space="0" w:color="auto"/>
            </w:tcBorders>
          </w:tcPr>
          <w:p w14:paraId="552DD441" w14:textId="77777777" w:rsidR="00B6535B" w:rsidRPr="00B6535B" w:rsidRDefault="00B6535B" w:rsidP="00B6535B"/>
        </w:tc>
        <w:tc>
          <w:tcPr>
            <w:tcW w:w="2345" w:type="dxa"/>
            <w:gridSpan w:val="5"/>
            <w:tcBorders>
              <w:top w:val="nil"/>
              <w:bottom w:val="nil"/>
            </w:tcBorders>
          </w:tcPr>
          <w:p w14:paraId="5A349C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5381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40F17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A5667D" w14:textId="77777777" w:rsidR="00B6535B" w:rsidRPr="00B6535B" w:rsidRDefault="00B6535B" w:rsidP="00B6535B"/>
        </w:tc>
        <w:tc>
          <w:tcPr>
            <w:tcW w:w="2835" w:type="dxa"/>
            <w:vMerge/>
            <w:tcBorders>
              <w:top w:val="single" w:sz="4" w:space="0" w:color="auto"/>
              <w:bottom w:val="single" w:sz="4" w:space="0" w:color="auto"/>
            </w:tcBorders>
          </w:tcPr>
          <w:p w14:paraId="2D599F5B" w14:textId="77777777" w:rsidR="00B6535B" w:rsidRPr="00B6535B" w:rsidRDefault="00B6535B" w:rsidP="00B6535B"/>
        </w:tc>
        <w:tc>
          <w:tcPr>
            <w:tcW w:w="2974" w:type="dxa"/>
            <w:vMerge/>
            <w:tcBorders>
              <w:top w:val="single" w:sz="4" w:space="0" w:color="auto"/>
              <w:bottom w:val="single" w:sz="4" w:space="0" w:color="auto"/>
            </w:tcBorders>
          </w:tcPr>
          <w:p w14:paraId="624326A5" w14:textId="77777777" w:rsidR="00B6535B" w:rsidRPr="00B6535B" w:rsidRDefault="00B6535B" w:rsidP="00B6535B"/>
        </w:tc>
        <w:tc>
          <w:tcPr>
            <w:tcW w:w="340" w:type="dxa"/>
            <w:tcBorders>
              <w:top w:val="nil"/>
              <w:bottom w:val="nil"/>
            </w:tcBorders>
          </w:tcPr>
          <w:p w14:paraId="452E77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B721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8596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DF580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35558B" w14:textId="77777777" w:rsidTr="00B6535B">
        <w:tc>
          <w:tcPr>
            <w:tcW w:w="854" w:type="dxa"/>
            <w:vMerge/>
            <w:tcBorders>
              <w:top w:val="single" w:sz="4" w:space="0" w:color="auto"/>
              <w:bottom w:val="single" w:sz="4" w:space="0" w:color="auto"/>
            </w:tcBorders>
          </w:tcPr>
          <w:p w14:paraId="5C7C31A7" w14:textId="77777777" w:rsidR="00B6535B" w:rsidRPr="00B6535B" w:rsidRDefault="00B6535B" w:rsidP="00B6535B"/>
        </w:tc>
        <w:tc>
          <w:tcPr>
            <w:tcW w:w="2835" w:type="dxa"/>
            <w:vMerge/>
            <w:tcBorders>
              <w:top w:val="single" w:sz="4" w:space="0" w:color="auto"/>
              <w:bottom w:val="single" w:sz="4" w:space="0" w:color="auto"/>
            </w:tcBorders>
          </w:tcPr>
          <w:p w14:paraId="2389C230" w14:textId="77777777" w:rsidR="00B6535B" w:rsidRPr="00B6535B" w:rsidRDefault="00B6535B" w:rsidP="00B6535B"/>
        </w:tc>
        <w:tc>
          <w:tcPr>
            <w:tcW w:w="2974" w:type="dxa"/>
            <w:vMerge/>
            <w:tcBorders>
              <w:top w:val="single" w:sz="4" w:space="0" w:color="auto"/>
              <w:bottom w:val="single" w:sz="4" w:space="0" w:color="auto"/>
            </w:tcBorders>
          </w:tcPr>
          <w:p w14:paraId="76EB8234" w14:textId="77777777" w:rsidR="00B6535B" w:rsidRPr="00B6535B" w:rsidRDefault="00B6535B" w:rsidP="00B6535B"/>
        </w:tc>
        <w:tc>
          <w:tcPr>
            <w:tcW w:w="2345" w:type="dxa"/>
            <w:gridSpan w:val="5"/>
            <w:tcBorders>
              <w:top w:val="nil"/>
              <w:bottom w:val="single" w:sz="4" w:space="0" w:color="auto"/>
            </w:tcBorders>
          </w:tcPr>
          <w:p w14:paraId="43EEEBC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FD7A7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4DCD37" w14:textId="77777777" w:rsidTr="00B6535B">
        <w:tc>
          <w:tcPr>
            <w:tcW w:w="854" w:type="dxa"/>
            <w:tcBorders>
              <w:top w:val="single" w:sz="4" w:space="0" w:color="auto"/>
              <w:bottom w:val="single" w:sz="4" w:space="0" w:color="auto"/>
            </w:tcBorders>
          </w:tcPr>
          <w:p w14:paraId="4C1F9A6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2.1</w:t>
            </w:r>
          </w:p>
        </w:tc>
        <w:tc>
          <w:tcPr>
            <w:tcW w:w="9920" w:type="dxa"/>
            <w:gridSpan w:val="8"/>
            <w:tcBorders>
              <w:top w:val="single" w:sz="4" w:space="0" w:color="auto"/>
              <w:bottom w:val="single" w:sz="4" w:space="0" w:color="auto"/>
            </w:tcBorders>
          </w:tcPr>
          <w:p w14:paraId="737414C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B6535B" w:rsidRPr="00B6535B" w14:paraId="1F47A863" w14:textId="77777777" w:rsidTr="00B6535B">
        <w:tc>
          <w:tcPr>
            <w:tcW w:w="854" w:type="dxa"/>
            <w:vMerge w:val="restart"/>
            <w:tcBorders>
              <w:top w:val="single" w:sz="4" w:space="0" w:color="auto"/>
              <w:bottom w:val="single" w:sz="4" w:space="0" w:color="auto"/>
            </w:tcBorders>
          </w:tcPr>
          <w:p w14:paraId="0EC696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2.1.1</w:t>
            </w:r>
          </w:p>
        </w:tc>
        <w:tc>
          <w:tcPr>
            <w:tcW w:w="2835" w:type="dxa"/>
            <w:vMerge w:val="restart"/>
            <w:tcBorders>
              <w:top w:val="single" w:sz="4" w:space="0" w:color="auto"/>
              <w:bottom w:val="single" w:sz="4" w:space="0" w:color="auto"/>
            </w:tcBorders>
          </w:tcPr>
          <w:p w14:paraId="7383506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974" w:type="dxa"/>
            <w:vMerge w:val="restart"/>
            <w:tcBorders>
              <w:top w:val="single" w:sz="4" w:space="0" w:color="auto"/>
              <w:bottom w:val="single" w:sz="4" w:space="0" w:color="auto"/>
            </w:tcBorders>
          </w:tcPr>
          <w:p w14:paraId="0FAFE7A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6A574EC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345" w:type="dxa"/>
            <w:gridSpan w:val="5"/>
            <w:tcBorders>
              <w:top w:val="single" w:sz="4" w:space="0" w:color="auto"/>
              <w:bottom w:val="nil"/>
            </w:tcBorders>
          </w:tcPr>
          <w:p w14:paraId="327629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A1C00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2746F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13B050" w14:textId="77777777" w:rsidR="00B6535B" w:rsidRPr="00B6535B" w:rsidRDefault="00B6535B" w:rsidP="00B6535B"/>
        </w:tc>
        <w:tc>
          <w:tcPr>
            <w:tcW w:w="2835" w:type="dxa"/>
            <w:vMerge/>
            <w:tcBorders>
              <w:top w:val="single" w:sz="4" w:space="0" w:color="auto"/>
              <w:bottom w:val="single" w:sz="4" w:space="0" w:color="auto"/>
            </w:tcBorders>
          </w:tcPr>
          <w:p w14:paraId="5D5FB870" w14:textId="77777777" w:rsidR="00B6535B" w:rsidRPr="00B6535B" w:rsidRDefault="00B6535B" w:rsidP="00B6535B"/>
        </w:tc>
        <w:tc>
          <w:tcPr>
            <w:tcW w:w="2974" w:type="dxa"/>
            <w:vMerge/>
            <w:tcBorders>
              <w:top w:val="single" w:sz="4" w:space="0" w:color="auto"/>
              <w:bottom w:val="single" w:sz="4" w:space="0" w:color="auto"/>
            </w:tcBorders>
          </w:tcPr>
          <w:p w14:paraId="3C33968D" w14:textId="77777777" w:rsidR="00B6535B" w:rsidRPr="00B6535B" w:rsidRDefault="00B6535B" w:rsidP="00B6535B"/>
        </w:tc>
        <w:tc>
          <w:tcPr>
            <w:tcW w:w="340" w:type="dxa"/>
            <w:tcBorders>
              <w:top w:val="nil"/>
              <w:bottom w:val="nil"/>
            </w:tcBorders>
          </w:tcPr>
          <w:p w14:paraId="22236E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4D1EFA" w14:textId="1273FC9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DAA44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8024B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840A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DB6932" w14:textId="77777777" w:rsidR="00B6535B" w:rsidRPr="00B6535B" w:rsidRDefault="00B6535B" w:rsidP="00B6535B"/>
        </w:tc>
        <w:tc>
          <w:tcPr>
            <w:tcW w:w="2835" w:type="dxa"/>
            <w:vMerge/>
            <w:tcBorders>
              <w:top w:val="single" w:sz="4" w:space="0" w:color="auto"/>
              <w:bottom w:val="single" w:sz="4" w:space="0" w:color="auto"/>
            </w:tcBorders>
          </w:tcPr>
          <w:p w14:paraId="385F84B9" w14:textId="77777777" w:rsidR="00B6535B" w:rsidRPr="00B6535B" w:rsidRDefault="00B6535B" w:rsidP="00B6535B"/>
        </w:tc>
        <w:tc>
          <w:tcPr>
            <w:tcW w:w="2974" w:type="dxa"/>
            <w:vMerge/>
            <w:tcBorders>
              <w:top w:val="single" w:sz="4" w:space="0" w:color="auto"/>
              <w:bottom w:val="single" w:sz="4" w:space="0" w:color="auto"/>
            </w:tcBorders>
          </w:tcPr>
          <w:p w14:paraId="437373DD" w14:textId="77777777" w:rsidR="00B6535B" w:rsidRPr="00B6535B" w:rsidRDefault="00B6535B" w:rsidP="00B6535B"/>
        </w:tc>
        <w:tc>
          <w:tcPr>
            <w:tcW w:w="2345" w:type="dxa"/>
            <w:gridSpan w:val="5"/>
            <w:tcBorders>
              <w:top w:val="nil"/>
              <w:bottom w:val="nil"/>
            </w:tcBorders>
          </w:tcPr>
          <w:p w14:paraId="3F30CA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DC78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9DEB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A40509" w14:textId="77777777" w:rsidR="00B6535B" w:rsidRPr="00B6535B" w:rsidRDefault="00B6535B" w:rsidP="00B6535B"/>
        </w:tc>
        <w:tc>
          <w:tcPr>
            <w:tcW w:w="2835" w:type="dxa"/>
            <w:vMerge/>
            <w:tcBorders>
              <w:top w:val="single" w:sz="4" w:space="0" w:color="auto"/>
              <w:bottom w:val="single" w:sz="4" w:space="0" w:color="auto"/>
            </w:tcBorders>
          </w:tcPr>
          <w:p w14:paraId="1661E325" w14:textId="77777777" w:rsidR="00B6535B" w:rsidRPr="00B6535B" w:rsidRDefault="00B6535B" w:rsidP="00B6535B"/>
        </w:tc>
        <w:tc>
          <w:tcPr>
            <w:tcW w:w="2974" w:type="dxa"/>
            <w:vMerge/>
            <w:tcBorders>
              <w:top w:val="single" w:sz="4" w:space="0" w:color="auto"/>
              <w:bottom w:val="single" w:sz="4" w:space="0" w:color="auto"/>
            </w:tcBorders>
          </w:tcPr>
          <w:p w14:paraId="4453B0BF" w14:textId="77777777" w:rsidR="00B6535B" w:rsidRPr="00B6535B" w:rsidRDefault="00B6535B" w:rsidP="00B6535B"/>
        </w:tc>
        <w:tc>
          <w:tcPr>
            <w:tcW w:w="340" w:type="dxa"/>
            <w:tcBorders>
              <w:top w:val="nil"/>
              <w:bottom w:val="nil"/>
            </w:tcBorders>
          </w:tcPr>
          <w:p w14:paraId="59B072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13756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30EC3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86354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B004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4DF189" w14:textId="77777777" w:rsidR="00B6535B" w:rsidRPr="00B6535B" w:rsidRDefault="00B6535B" w:rsidP="00B6535B"/>
        </w:tc>
        <w:tc>
          <w:tcPr>
            <w:tcW w:w="2835" w:type="dxa"/>
            <w:vMerge/>
            <w:tcBorders>
              <w:top w:val="single" w:sz="4" w:space="0" w:color="auto"/>
              <w:bottom w:val="single" w:sz="4" w:space="0" w:color="auto"/>
            </w:tcBorders>
          </w:tcPr>
          <w:p w14:paraId="273802FE" w14:textId="77777777" w:rsidR="00B6535B" w:rsidRPr="00B6535B" w:rsidRDefault="00B6535B" w:rsidP="00B6535B"/>
        </w:tc>
        <w:tc>
          <w:tcPr>
            <w:tcW w:w="2974" w:type="dxa"/>
            <w:vMerge/>
            <w:tcBorders>
              <w:top w:val="single" w:sz="4" w:space="0" w:color="auto"/>
              <w:bottom w:val="single" w:sz="4" w:space="0" w:color="auto"/>
            </w:tcBorders>
          </w:tcPr>
          <w:p w14:paraId="2AD7853E" w14:textId="77777777" w:rsidR="00B6535B" w:rsidRPr="00B6535B" w:rsidRDefault="00B6535B" w:rsidP="00B6535B"/>
        </w:tc>
        <w:tc>
          <w:tcPr>
            <w:tcW w:w="2345" w:type="dxa"/>
            <w:gridSpan w:val="5"/>
            <w:tcBorders>
              <w:top w:val="nil"/>
              <w:bottom w:val="nil"/>
            </w:tcBorders>
          </w:tcPr>
          <w:p w14:paraId="291F737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9E65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09C2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AE5958" w14:textId="77777777" w:rsidR="00B6535B" w:rsidRPr="00B6535B" w:rsidRDefault="00B6535B" w:rsidP="00B6535B"/>
        </w:tc>
        <w:tc>
          <w:tcPr>
            <w:tcW w:w="2835" w:type="dxa"/>
            <w:vMerge/>
            <w:tcBorders>
              <w:top w:val="single" w:sz="4" w:space="0" w:color="auto"/>
              <w:bottom w:val="single" w:sz="4" w:space="0" w:color="auto"/>
            </w:tcBorders>
          </w:tcPr>
          <w:p w14:paraId="47A68279" w14:textId="77777777" w:rsidR="00B6535B" w:rsidRPr="00B6535B" w:rsidRDefault="00B6535B" w:rsidP="00B6535B"/>
        </w:tc>
        <w:tc>
          <w:tcPr>
            <w:tcW w:w="2974" w:type="dxa"/>
            <w:vMerge/>
            <w:tcBorders>
              <w:top w:val="single" w:sz="4" w:space="0" w:color="auto"/>
              <w:bottom w:val="single" w:sz="4" w:space="0" w:color="auto"/>
            </w:tcBorders>
          </w:tcPr>
          <w:p w14:paraId="59E83F63" w14:textId="77777777" w:rsidR="00B6535B" w:rsidRPr="00B6535B" w:rsidRDefault="00B6535B" w:rsidP="00B6535B"/>
        </w:tc>
        <w:tc>
          <w:tcPr>
            <w:tcW w:w="2345" w:type="dxa"/>
            <w:gridSpan w:val="5"/>
            <w:tcBorders>
              <w:top w:val="nil"/>
              <w:bottom w:val="nil"/>
            </w:tcBorders>
          </w:tcPr>
          <w:p w14:paraId="3DD494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F4758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95F0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78FD7B" w14:textId="77777777" w:rsidR="00B6535B" w:rsidRPr="00B6535B" w:rsidRDefault="00B6535B" w:rsidP="00B6535B"/>
        </w:tc>
        <w:tc>
          <w:tcPr>
            <w:tcW w:w="2835" w:type="dxa"/>
            <w:vMerge/>
            <w:tcBorders>
              <w:top w:val="single" w:sz="4" w:space="0" w:color="auto"/>
              <w:bottom w:val="single" w:sz="4" w:space="0" w:color="auto"/>
            </w:tcBorders>
          </w:tcPr>
          <w:p w14:paraId="30A106E4" w14:textId="77777777" w:rsidR="00B6535B" w:rsidRPr="00B6535B" w:rsidRDefault="00B6535B" w:rsidP="00B6535B"/>
        </w:tc>
        <w:tc>
          <w:tcPr>
            <w:tcW w:w="2974" w:type="dxa"/>
            <w:vMerge/>
            <w:tcBorders>
              <w:top w:val="single" w:sz="4" w:space="0" w:color="auto"/>
              <w:bottom w:val="single" w:sz="4" w:space="0" w:color="auto"/>
            </w:tcBorders>
          </w:tcPr>
          <w:p w14:paraId="2C921CF1" w14:textId="77777777" w:rsidR="00B6535B" w:rsidRPr="00B6535B" w:rsidRDefault="00B6535B" w:rsidP="00B6535B"/>
        </w:tc>
        <w:tc>
          <w:tcPr>
            <w:tcW w:w="340" w:type="dxa"/>
            <w:tcBorders>
              <w:top w:val="nil"/>
              <w:bottom w:val="nil"/>
            </w:tcBorders>
          </w:tcPr>
          <w:p w14:paraId="7C6D01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D79F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1BF6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6C160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9CDBEF" w14:textId="77777777" w:rsidTr="00B6535B">
        <w:tc>
          <w:tcPr>
            <w:tcW w:w="854" w:type="dxa"/>
            <w:vMerge/>
            <w:tcBorders>
              <w:top w:val="single" w:sz="4" w:space="0" w:color="auto"/>
              <w:bottom w:val="single" w:sz="4" w:space="0" w:color="auto"/>
            </w:tcBorders>
          </w:tcPr>
          <w:p w14:paraId="6A2FD81D" w14:textId="77777777" w:rsidR="00B6535B" w:rsidRPr="00B6535B" w:rsidRDefault="00B6535B" w:rsidP="00B6535B"/>
        </w:tc>
        <w:tc>
          <w:tcPr>
            <w:tcW w:w="2835" w:type="dxa"/>
            <w:vMerge/>
            <w:tcBorders>
              <w:top w:val="single" w:sz="4" w:space="0" w:color="auto"/>
              <w:bottom w:val="single" w:sz="4" w:space="0" w:color="auto"/>
            </w:tcBorders>
          </w:tcPr>
          <w:p w14:paraId="4882C832" w14:textId="77777777" w:rsidR="00B6535B" w:rsidRPr="00B6535B" w:rsidRDefault="00B6535B" w:rsidP="00B6535B"/>
        </w:tc>
        <w:tc>
          <w:tcPr>
            <w:tcW w:w="2974" w:type="dxa"/>
            <w:vMerge/>
            <w:tcBorders>
              <w:top w:val="single" w:sz="4" w:space="0" w:color="auto"/>
              <w:bottom w:val="single" w:sz="4" w:space="0" w:color="auto"/>
            </w:tcBorders>
          </w:tcPr>
          <w:p w14:paraId="5C470313" w14:textId="77777777" w:rsidR="00B6535B" w:rsidRPr="00B6535B" w:rsidRDefault="00B6535B" w:rsidP="00B6535B"/>
        </w:tc>
        <w:tc>
          <w:tcPr>
            <w:tcW w:w="2345" w:type="dxa"/>
            <w:gridSpan w:val="5"/>
            <w:tcBorders>
              <w:top w:val="nil"/>
              <w:bottom w:val="single" w:sz="4" w:space="0" w:color="auto"/>
            </w:tcBorders>
          </w:tcPr>
          <w:p w14:paraId="2B4DD2B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9A40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C8ACA8" w14:textId="77777777" w:rsidTr="00B6535B">
        <w:tc>
          <w:tcPr>
            <w:tcW w:w="854" w:type="dxa"/>
            <w:vMerge w:val="restart"/>
            <w:tcBorders>
              <w:top w:val="single" w:sz="4" w:space="0" w:color="auto"/>
              <w:bottom w:val="single" w:sz="4" w:space="0" w:color="auto"/>
            </w:tcBorders>
          </w:tcPr>
          <w:p w14:paraId="2FAE34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2.1.2</w:t>
            </w:r>
          </w:p>
        </w:tc>
        <w:tc>
          <w:tcPr>
            <w:tcW w:w="2835" w:type="dxa"/>
            <w:vMerge w:val="restart"/>
            <w:tcBorders>
              <w:top w:val="single" w:sz="4" w:space="0" w:color="auto"/>
              <w:bottom w:val="single" w:sz="4" w:space="0" w:color="auto"/>
            </w:tcBorders>
          </w:tcPr>
          <w:p w14:paraId="4926691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974" w:type="dxa"/>
            <w:vMerge w:val="restart"/>
            <w:tcBorders>
              <w:top w:val="single" w:sz="4" w:space="0" w:color="auto"/>
              <w:bottom w:val="single" w:sz="4" w:space="0" w:color="auto"/>
            </w:tcBorders>
          </w:tcPr>
          <w:p w14:paraId="619A9EA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345" w:type="dxa"/>
            <w:gridSpan w:val="5"/>
            <w:tcBorders>
              <w:top w:val="single" w:sz="4" w:space="0" w:color="auto"/>
              <w:bottom w:val="nil"/>
            </w:tcBorders>
          </w:tcPr>
          <w:p w14:paraId="03C62E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4EC6A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40552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947F80" w14:textId="77777777" w:rsidR="00B6535B" w:rsidRPr="00B6535B" w:rsidRDefault="00B6535B" w:rsidP="00B6535B"/>
        </w:tc>
        <w:tc>
          <w:tcPr>
            <w:tcW w:w="2835" w:type="dxa"/>
            <w:vMerge/>
            <w:tcBorders>
              <w:top w:val="single" w:sz="4" w:space="0" w:color="auto"/>
              <w:bottom w:val="single" w:sz="4" w:space="0" w:color="auto"/>
            </w:tcBorders>
          </w:tcPr>
          <w:p w14:paraId="70EC1C80" w14:textId="77777777" w:rsidR="00B6535B" w:rsidRPr="00B6535B" w:rsidRDefault="00B6535B" w:rsidP="00B6535B"/>
        </w:tc>
        <w:tc>
          <w:tcPr>
            <w:tcW w:w="2974" w:type="dxa"/>
            <w:vMerge/>
            <w:tcBorders>
              <w:top w:val="single" w:sz="4" w:space="0" w:color="auto"/>
              <w:bottom w:val="single" w:sz="4" w:space="0" w:color="auto"/>
            </w:tcBorders>
          </w:tcPr>
          <w:p w14:paraId="2D0E53E3" w14:textId="77777777" w:rsidR="00B6535B" w:rsidRPr="00B6535B" w:rsidRDefault="00B6535B" w:rsidP="00B6535B"/>
        </w:tc>
        <w:tc>
          <w:tcPr>
            <w:tcW w:w="340" w:type="dxa"/>
            <w:tcBorders>
              <w:top w:val="nil"/>
              <w:bottom w:val="nil"/>
            </w:tcBorders>
          </w:tcPr>
          <w:p w14:paraId="19B4E8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550427" w14:textId="06ADF59D"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8D1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DE39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0363A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0FD5C6" w14:textId="77777777" w:rsidR="00B6535B" w:rsidRPr="00B6535B" w:rsidRDefault="00B6535B" w:rsidP="00B6535B"/>
        </w:tc>
        <w:tc>
          <w:tcPr>
            <w:tcW w:w="2835" w:type="dxa"/>
            <w:vMerge/>
            <w:tcBorders>
              <w:top w:val="single" w:sz="4" w:space="0" w:color="auto"/>
              <w:bottom w:val="single" w:sz="4" w:space="0" w:color="auto"/>
            </w:tcBorders>
          </w:tcPr>
          <w:p w14:paraId="7988B22A" w14:textId="77777777" w:rsidR="00B6535B" w:rsidRPr="00B6535B" w:rsidRDefault="00B6535B" w:rsidP="00B6535B"/>
        </w:tc>
        <w:tc>
          <w:tcPr>
            <w:tcW w:w="2974" w:type="dxa"/>
            <w:vMerge/>
            <w:tcBorders>
              <w:top w:val="single" w:sz="4" w:space="0" w:color="auto"/>
              <w:bottom w:val="single" w:sz="4" w:space="0" w:color="auto"/>
            </w:tcBorders>
          </w:tcPr>
          <w:p w14:paraId="0C280007" w14:textId="77777777" w:rsidR="00B6535B" w:rsidRPr="00B6535B" w:rsidRDefault="00B6535B" w:rsidP="00B6535B"/>
        </w:tc>
        <w:tc>
          <w:tcPr>
            <w:tcW w:w="2345" w:type="dxa"/>
            <w:gridSpan w:val="5"/>
            <w:tcBorders>
              <w:top w:val="nil"/>
              <w:bottom w:val="nil"/>
            </w:tcBorders>
          </w:tcPr>
          <w:p w14:paraId="7595CF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3EB7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E93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128CCE" w14:textId="77777777" w:rsidR="00B6535B" w:rsidRPr="00B6535B" w:rsidRDefault="00B6535B" w:rsidP="00B6535B"/>
        </w:tc>
        <w:tc>
          <w:tcPr>
            <w:tcW w:w="2835" w:type="dxa"/>
            <w:vMerge/>
            <w:tcBorders>
              <w:top w:val="single" w:sz="4" w:space="0" w:color="auto"/>
              <w:bottom w:val="single" w:sz="4" w:space="0" w:color="auto"/>
            </w:tcBorders>
          </w:tcPr>
          <w:p w14:paraId="7FB088FC" w14:textId="77777777" w:rsidR="00B6535B" w:rsidRPr="00B6535B" w:rsidRDefault="00B6535B" w:rsidP="00B6535B"/>
        </w:tc>
        <w:tc>
          <w:tcPr>
            <w:tcW w:w="2974" w:type="dxa"/>
            <w:vMerge/>
            <w:tcBorders>
              <w:top w:val="single" w:sz="4" w:space="0" w:color="auto"/>
              <w:bottom w:val="single" w:sz="4" w:space="0" w:color="auto"/>
            </w:tcBorders>
          </w:tcPr>
          <w:p w14:paraId="328416B2" w14:textId="77777777" w:rsidR="00B6535B" w:rsidRPr="00B6535B" w:rsidRDefault="00B6535B" w:rsidP="00B6535B"/>
        </w:tc>
        <w:tc>
          <w:tcPr>
            <w:tcW w:w="340" w:type="dxa"/>
            <w:tcBorders>
              <w:top w:val="nil"/>
              <w:bottom w:val="nil"/>
            </w:tcBorders>
          </w:tcPr>
          <w:p w14:paraId="10677A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E32B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F8E1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3E280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20AC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53524D" w14:textId="77777777" w:rsidR="00B6535B" w:rsidRPr="00B6535B" w:rsidRDefault="00B6535B" w:rsidP="00B6535B"/>
        </w:tc>
        <w:tc>
          <w:tcPr>
            <w:tcW w:w="2835" w:type="dxa"/>
            <w:vMerge/>
            <w:tcBorders>
              <w:top w:val="single" w:sz="4" w:space="0" w:color="auto"/>
              <w:bottom w:val="single" w:sz="4" w:space="0" w:color="auto"/>
            </w:tcBorders>
          </w:tcPr>
          <w:p w14:paraId="7D890546" w14:textId="77777777" w:rsidR="00B6535B" w:rsidRPr="00B6535B" w:rsidRDefault="00B6535B" w:rsidP="00B6535B"/>
        </w:tc>
        <w:tc>
          <w:tcPr>
            <w:tcW w:w="2974" w:type="dxa"/>
            <w:vMerge/>
            <w:tcBorders>
              <w:top w:val="single" w:sz="4" w:space="0" w:color="auto"/>
              <w:bottom w:val="single" w:sz="4" w:space="0" w:color="auto"/>
            </w:tcBorders>
          </w:tcPr>
          <w:p w14:paraId="0C9C3C34" w14:textId="77777777" w:rsidR="00B6535B" w:rsidRPr="00B6535B" w:rsidRDefault="00B6535B" w:rsidP="00B6535B"/>
        </w:tc>
        <w:tc>
          <w:tcPr>
            <w:tcW w:w="2345" w:type="dxa"/>
            <w:gridSpan w:val="5"/>
            <w:tcBorders>
              <w:top w:val="nil"/>
              <w:bottom w:val="nil"/>
            </w:tcBorders>
          </w:tcPr>
          <w:p w14:paraId="60BE4E6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FD302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2395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910A76" w14:textId="77777777" w:rsidR="00B6535B" w:rsidRPr="00B6535B" w:rsidRDefault="00B6535B" w:rsidP="00B6535B"/>
        </w:tc>
        <w:tc>
          <w:tcPr>
            <w:tcW w:w="2835" w:type="dxa"/>
            <w:vMerge/>
            <w:tcBorders>
              <w:top w:val="single" w:sz="4" w:space="0" w:color="auto"/>
              <w:bottom w:val="single" w:sz="4" w:space="0" w:color="auto"/>
            </w:tcBorders>
          </w:tcPr>
          <w:p w14:paraId="5C4B253C" w14:textId="77777777" w:rsidR="00B6535B" w:rsidRPr="00B6535B" w:rsidRDefault="00B6535B" w:rsidP="00B6535B"/>
        </w:tc>
        <w:tc>
          <w:tcPr>
            <w:tcW w:w="2974" w:type="dxa"/>
            <w:vMerge/>
            <w:tcBorders>
              <w:top w:val="single" w:sz="4" w:space="0" w:color="auto"/>
              <w:bottom w:val="single" w:sz="4" w:space="0" w:color="auto"/>
            </w:tcBorders>
          </w:tcPr>
          <w:p w14:paraId="49E05CDE" w14:textId="77777777" w:rsidR="00B6535B" w:rsidRPr="00B6535B" w:rsidRDefault="00B6535B" w:rsidP="00B6535B"/>
        </w:tc>
        <w:tc>
          <w:tcPr>
            <w:tcW w:w="2345" w:type="dxa"/>
            <w:gridSpan w:val="5"/>
            <w:tcBorders>
              <w:top w:val="nil"/>
              <w:bottom w:val="nil"/>
            </w:tcBorders>
          </w:tcPr>
          <w:p w14:paraId="3F5783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6E9A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D93F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2C5666" w14:textId="77777777" w:rsidR="00B6535B" w:rsidRPr="00B6535B" w:rsidRDefault="00B6535B" w:rsidP="00B6535B"/>
        </w:tc>
        <w:tc>
          <w:tcPr>
            <w:tcW w:w="2835" w:type="dxa"/>
            <w:vMerge/>
            <w:tcBorders>
              <w:top w:val="single" w:sz="4" w:space="0" w:color="auto"/>
              <w:bottom w:val="single" w:sz="4" w:space="0" w:color="auto"/>
            </w:tcBorders>
          </w:tcPr>
          <w:p w14:paraId="14FB78B9" w14:textId="77777777" w:rsidR="00B6535B" w:rsidRPr="00B6535B" w:rsidRDefault="00B6535B" w:rsidP="00B6535B"/>
        </w:tc>
        <w:tc>
          <w:tcPr>
            <w:tcW w:w="2974" w:type="dxa"/>
            <w:vMerge/>
            <w:tcBorders>
              <w:top w:val="single" w:sz="4" w:space="0" w:color="auto"/>
              <w:bottom w:val="single" w:sz="4" w:space="0" w:color="auto"/>
            </w:tcBorders>
          </w:tcPr>
          <w:p w14:paraId="0E5319BE" w14:textId="77777777" w:rsidR="00B6535B" w:rsidRPr="00B6535B" w:rsidRDefault="00B6535B" w:rsidP="00B6535B"/>
        </w:tc>
        <w:tc>
          <w:tcPr>
            <w:tcW w:w="340" w:type="dxa"/>
            <w:tcBorders>
              <w:top w:val="nil"/>
              <w:bottom w:val="nil"/>
            </w:tcBorders>
          </w:tcPr>
          <w:p w14:paraId="250F3A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53A8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8761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4E9F1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C0C3B" w14:textId="77777777" w:rsidTr="00B6535B">
        <w:tc>
          <w:tcPr>
            <w:tcW w:w="854" w:type="dxa"/>
            <w:vMerge/>
            <w:tcBorders>
              <w:top w:val="single" w:sz="4" w:space="0" w:color="auto"/>
              <w:bottom w:val="single" w:sz="4" w:space="0" w:color="auto"/>
            </w:tcBorders>
          </w:tcPr>
          <w:p w14:paraId="026E98BE" w14:textId="77777777" w:rsidR="00B6535B" w:rsidRPr="00B6535B" w:rsidRDefault="00B6535B" w:rsidP="00B6535B"/>
        </w:tc>
        <w:tc>
          <w:tcPr>
            <w:tcW w:w="2835" w:type="dxa"/>
            <w:vMerge/>
            <w:tcBorders>
              <w:top w:val="single" w:sz="4" w:space="0" w:color="auto"/>
              <w:bottom w:val="single" w:sz="4" w:space="0" w:color="auto"/>
            </w:tcBorders>
          </w:tcPr>
          <w:p w14:paraId="67E66027" w14:textId="77777777" w:rsidR="00B6535B" w:rsidRPr="00B6535B" w:rsidRDefault="00B6535B" w:rsidP="00B6535B"/>
        </w:tc>
        <w:tc>
          <w:tcPr>
            <w:tcW w:w="2974" w:type="dxa"/>
            <w:vMerge/>
            <w:tcBorders>
              <w:top w:val="single" w:sz="4" w:space="0" w:color="auto"/>
              <w:bottom w:val="single" w:sz="4" w:space="0" w:color="auto"/>
            </w:tcBorders>
          </w:tcPr>
          <w:p w14:paraId="0C039BAE" w14:textId="77777777" w:rsidR="00B6535B" w:rsidRPr="00B6535B" w:rsidRDefault="00B6535B" w:rsidP="00B6535B"/>
        </w:tc>
        <w:tc>
          <w:tcPr>
            <w:tcW w:w="2345" w:type="dxa"/>
            <w:gridSpan w:val="5"/>
            <w:tcBorders>
              <w:top w:val="nil"/>
              <w:bottom w:val="single" w:sz="4" w:space="0" w:color="auto"/>
            </w:tcBorders>
          </w:tcPr>
          <w:p w14:paraId="01780EB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5D97E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AD1AC82" w14:textId="77777777" w:rsidTr="00B6535B">
        <w:tc>
          <w:tcPr>
            <w:tcW w:w="854" w:type="dxa"/>
            <w:vMerge w:val="restart"/>
            <w:tcBorders>
              <w:top w:val="single" w:sz="4" w:space="0" w:color="auto"/>
              <w:bottom w:val="single" w:sz="4" w:space="0" w:color="auto"/>
            </w:tcBorders>
          </w:tcPr>
          <w:p w14:paraId="1BCE10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2.1.3</w:t>
            </w:r>
          </w:p>
        </w:tc>
        <w:tc>
          <w:tcPr>
            <w:tcW w:w="2835" w:type="dxa"/>
            <w:vMerge w:val="restart"/>
            <w:tcBorders>
              <w:top w:val="single" w:sz="4" w:space="0" w:color="auto"/>
              <w:bottom w:val="single" w:sz="4" w:space="0" w:color="auto"/>
            </w:tcBorders>
          </w:tcPr>
          <w:p w14:paraId="4B6442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nil"/>
            </w:tcBorders>
          </w:tcPr>
          <w:p w14:paraId="604AAD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определил принципы и подходы к организации системы управления рисками и внутреннего контроля в обществе.</w:t>
            </w:r>
          </w:p>
        </w:tc>
        <w:tc>
          <w:tcPr>
            <w:tcW w:w="2345" w:type="dxa"/>
            <w:gridSpan w:val="5"/>
            <w:tcBorders>
              <w:top w:val="single" w:sz="4" w:space="0" w:color="auto"/>
              <w:bottom w:val="nil"/>
            </w:tcBorders>
          </w:tcPr>
          <w:p w14:paraId="2BFA97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78B01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7355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D3BB30" w14:textId="77777777" w:rsidR="00B6535B" w:rsidRPr="00B6535B" w:rsidRDefault="00B6535B" w:rsidP="00B6535B"/>
        </w:tc>
        <w:tc>
          <w:tcPr>
            <w:tcW w:w="2835" w:type="dxa"/>
            <w:vMerge/>
            <w:tcBorders>
              <w:top w:val="single" w:sz="4" w:space="0" w:color="auto"/>
              <w:bottom w:val="single" w:sz="4" w:space="0" w:color="auto"/>
            </w:tcBorders>
          </w:tcPr>
          <w:p w14:paraId="0DC0F09D" w14:textId="77777777" w:rsidR="00B6535B" w:rsidRPr="00B6535B" w:rsidRDefault="00B6535B" w:rsidP="00B6535B"/>
        </w:tc>
        <w:tc>
          <w:tcPr>
            <w:tcW w:w="2974" w:type="dxa"/>
            <w:vMerge/>
            <w:tcBorders>
              <w:top w:val="single" w:sz="4" w:space="0" w:color="auto"/>
              <w:bottom w:val="nil"/>
            </w:tcBorders>
          </w:tcPr>
          <w:p w14:paraId="3DDB7826" w14:textId="77777777" w:rsidR="00B6535B" w:rsidRPr="00B6535B" w:rsidRDefault="00B6535B" w:rsidP="00B6535B"/>
        </w:tc>
        <w:tc>
          <w:tcPr>
            <w:tcW w:w="340" w:type="dxa"/>
            <w:tcBorders>
              <w:top w:val="nil"/>
              <w:bottom w:val="nil"/>
            </w:tcBorders>
          </w:tcPr>
          <w:p w14:paraId="279D1D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18A2CD4" w14:textId="5AB449D2"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CE6AD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8A15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0C11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9A7B27" w14:textId="77777777" w:rsidR="00B6535B" w:rsidRPr="00B6535B" w:rsidRDefault="00B6535B" w:rsidP="00B6535B"/>
        </w:tc>
        <w:tc>
          <w:tcPr>
            <w:tcW w:w="2835" w:type="dxa"/>
            <w:vMerge/>
            <w:tcBorders>
              <w:top w:val="single" w:sz="4" w:space="0" w:color="auto"/>
              <w:bottom w:val="single" w:sz="4" w:space="0" w:color="auto"/>
            </w:tcBorders>
          </w:tcPr>
          <w:p w14:paraId="3C734728" w14:textId="77777777" w:rsidR="00B6535B" w:rsidRPr="00B6535B" w:rsidRDefault="00B6535B" w:rsidP="00B6535B"/>
        </w:tc>
        <w:tc>
          <w:tcPr>
            <w:tcW w:w="2974" w:type="dxa"/>
            <w:vMerge/>
            <w:tcBorders>
              <w:top w:val="single" w:sz="4" w:space="0" w:color="auto"/>
              <w:bottom w:val="nil"/>
            </w:tcBorders>
          </w:tcPr>
          <w:p w14:paraId="2D7DA804" w14:textId="77777777" w:rsidR="00B6535B" w:rsidRPr="00B6535B" w:rsidRDefault="00B6535B" w:rsidP="00B6535B"/>
        </w:tc>
        <w:tc>
          <w:tcPr>
            <w:tcW w:w="2345" w:type="dxa"/>
            <w:gridSpan w:val="5"/>
            <w:tcBorders>
              <w:top w:val="nil"/>
              <w:bottom w:val="nil"/>
            </w:tcBorders>
          </w:tcPr>
          <w:p w14:paraId="48A37D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3059A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7269E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F61122" w14:textId="77777777" w:rsidR="00B6535B" w:rsidRPr="00B6535B" w:rsidRDefault="00B6535B" w:rsidP="00B6535B"/>
        </w:tc>
        <w:tc>
          <w:tcPr>
            <w:tcW w:w="2835" w:type="dxa"/>
            <w:vMerge/>
            <w:tcBorders>
              <w:top w:val="single" w:sz="4" w:space="0" w:color="auto"/>
              <w:bottom w:val="single" w:sz="4" w:space="0" w:color="auto"/>
            </w:tcBorders>
          </w:tcPr>
          <w:p w14:paraId="70FC2C27" w14:textId="77777777" w:rsidR="00B6535B" w:rsidRPr="00B6535B" w:rsidRDefault="00B6535B" w:rsidP="00B6535B"/>
        </w:tc>
        <w:tc>
          <w:tcPr>
            <w:tcW w:w="2974" w:type="dxa"/>
            <w:vMerge/>
            <w:tcBorders>
              <w:top w:val="single" w:sz="4" w:space="0" w:color="auto"/>
              <w:bottom w:val="nil"/>
            </w:tcBorders>
          </w:tcPr>
          <w:p w14:paraId="1536B61A" w14:textId="77777777" w:rsidR="00B6535B" w:rsidRPr="00B6535B" w:rsidRDefault="00B6535B" w:rsidP="00B6535B"/>
        </w:tc>
        <w:tc>
          <w:tcPr>
            <w:tcW w:w="340" w:type="dxa"/>
            <w:tcBorders>
              <w:top w:val="nil"/>
              <w:bottom w:val="nil"/>
            </w:tcBorders>
          </w:tcPr>
          <w:p w14:paraId="6EF4C6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7032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E4E7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26818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C346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559A6F" w14:textId="77777777" w:rsidR="00B6535B" w:rsidRPr="00B6535B" w:rsidRDefault="00B6535B" w:rsidP="00B6535B"/>
        </w:tc>
        <w:tc>
          <w:tcPr>
            <w:tcW w:w="2835" w:type="dxa"/>
            <w:vMerge/>
            <w:tcBorders>
              <w:top w:val="single" w:sz="4" w:space="0" w:color="auto"/>
              <w:bottom w:val="single" w:sz="4" w:space="0" w:color="auto"/>
            </w:tcBorders>
          </w:tcPr>
          <w:p w14:paraId="7D127427" w14:textId="77777777" w:rsidR="00B6535B" w:rsidRPr="00B6535B" w:rsidRDefault="00B6535B" w:rsidP="00B6535B"/>
        </w:tc>
        <w:tc>
          <w:tcPr>
            <w:tcW w:w="2974" w:type="dxa"/>
            <w:vMerge w:val="restart"/>
            <w:tcBorders>
              <w:top w:val="nil"/>
              <w:bottom w:val="single" w:sz="4" w:space="0" w:color="auto"/>
            </w:tcBorders>
          </w:tcPr>
          <w:p w14:paraId="47FF08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Совет директоров провел оценку системы управления </w:t>
            </w:r>
            <w:r w:rsidRPr="00B6535B">
              <w:rPr>
                <w:rFonts w:ascii="Calibri" w:eastAsia="Times New Roman" w:hAnsi="Calibri" w:cs="Calibri"/>
                <w:szCs w:val="20"/>
                <w:lang w:eastAsia="ru-RU"/>
              </w:rPr>
              <w:lastRenderedPageBreak/>
              <w:t>рисками и внутреннего контроля общества в течение отчетного периода.</w:t>
            </w:r>
          </w:p>
        </w:tc>
        <w:tc>
          <w:tcPr>
            <w:tcW w:w="2345" w:type="dxa"/>
            <w:gridSpan w:val="5"/>
            <w:tcBorders>
              <w:top w:val="nil"/>
              <w:bottom w:val="nil"/>
            </w:tcBorders>
          </w:tcPr>
          <w:p w14:paraId="1DF9254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соблюдается</w:t>
            </w:r>
          </w:p>
        </w:tc>
        <w:tc>
          <w:tcPr>
            <w:tcW w:w="1766" w:type="dxa"/>
            <w:tcBorders>
              <w:top w:val="nil"/>
              <w:bottom w:val="nil"/>
            </w:tcBorders>
          </w:tcPr>
          <w:p w14:paraId="7A1702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E0370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6C52E2" w14:textId="77777777" w:rsidR="00B6535B" w:rsidRPr="00B6535B" w:rsidRDefault="00B6535B" w:rsidP="00B6535B"/>
        </w:tc>
        <w:tc>
          <w:tcPr>
            <w:tcW w:w="2835" w:type="dxa"/>
            <w:vMerge/>
            <w:tcBorders>
              <w:top w:val="single" w:sz="4" w:space="0" w:color="auto"/>
              <w:bottom w:val="single" w:sz="4" w:space="0" w:color="auto"/>
            </w:tcBorders>
          </w:tcPr>
          <w:p w14:paraId="13B48551" w14:textId="77777777" w:rsidR="00B6535B" w:rsidRPr="00B6535B" w:rsidRDefault="00B6535B" w:rsidP="00B6535B"/>
        </w:tc>
        <w:tc>
          <w:tcPr>
            <w:tcW w:w="2974" w:type="dxa"/>
            <w:vMerge/>
            <w:tcBorders>
              <w:top w:val="nil"/>
              <w:bottom w:val="single" w:sz="4" w:space="0" w:color="auto"/>
            </w:tcBorders>
          </w:tcPr>
          <w:p w14:paraId="0F6B2668" w14:textId="77777777" w:rsidR="00B6535B" w:rsidRPr="00B6535B" w:rsidRDefault="00B6535B" w:rsidP="00B6535B"/>
        </w:tc>
        <w:tc>
          <w:tcPr>
            <w:tcW w:w="2345" w:type="dxa"/>
            <w:gridSpan w:val="5"/>
            <w:tcBorders>
              <w:top w:val="nil"/>
              <w:bottom w:val="nil"/>
            </w:tcBorders>
          </w:tcPr>
          <w:p w14:paraId="1CAD1D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84526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AB19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ACFFE8" w14:textId="77777777" w:rsidR="00B6535B" w:rsidRPr="00B6535B" w:rsidRDefault="00B6535B" w:rsidP="00B6535B"/>
        </w:tc>
        <w:tc>
          <w:tcPr>
            <w:tcW w:w="2835" w:type="dxa"/>
            <w:vMerge/>
            <w:tcBorders>
              <w:top w:val="single" w:sz="4" w:space="0" w:color="auto"/>
              <w:bottom w:val="single" w:sz="4" w:space="0" w:color="auto"/>
            </w:tcBorders>
          </w:tcPr>
          <w:p w14:paraId="72E24FBA" w14:textId="77777777" w:rsidR="00B6535B" w:rsidRPr="00B6535B" w:rsidRDefault="00B6535B" w:rsidP="00B6535B"/>
        </w:tc>
        <w:tc>
          <w:tcPr>
            <w:tcW w:w="2974" w:type="dxa"/>
            <w:vMerge/>
            <w:tcBorders>
              <w:top w:val="nil"/>
              <w:bottom w:val="single" w:sz="4" w:space="0" w:color="auto"/>
            </w:tcBorders>
          </w:tcPr>
          <w:p w14:paraId="6F199AB6" w14:textId="77777777" w:rsidR="00B6535B" w:rsidRPr="00B6535B" w:rsidRDefault="00B6535B" w:rsidP="00B6535B"/>
        </w:tc>
        <w:tc>
          <w:tcPr>
            <w:tcW w:w="340" w:type="dxa"/>
            <w:tcBorders>
              <w:top w:val="nil"/>
              <w:bottom w:val="nil"/>
            </w:tcBorders>
          </w:tcPr>
          <w:p w14:paraId="445139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29B0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96C48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A2EB3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5EAD15" w14:textId="77777777" w:rsidTr="00B6535B">
        <w:tc>
          <w:tcPr>
            <w:tcW w:w="854" w:type="dxa"/>
            <w:vMerge/>
            <w:tcBorders>
              <w:top w:val="single" w:sz="4" w:space="0" w:color="auto"/>
              <w:bottom w:val="single" w:sz="4" w:space="0" w:color="auto"/>
            </w:tcBorders>
          </w:tcPr>
          <w:p w14:paraId="1B0FE83B" w14:textId="77777777" w:rsidR="00B6535B" w:rsidRPr="00B6535B" w:rsidRDefault="00B6535B" w:rsidP="00B6535B"/>
        </w:tc>
        <w:tc>
          <w:tcPr>
            <w:tcW w:w="2835" w:type="dxa"/>
            <w:vMerge/>
            <w:tcBorders>
              <w:top w:val="single" w:sz="4" w:space="0" w:color="auto"/>
              <w:bottom w:val="single" w:sz="4" w:space="0" w:color="auto"/>
            </w:tcBorders>
          </w:tcPr>
          <w:p w14:paraId="4C4CEE8F" w14:textId="77777777" w:rsidR="00B6535B" w:rsidRPr="00B6535B" w:rsidRDefault="00B6535B" w:rsidP="00B6535B"/>
        </w:tc>
        <w:tc>
          <w:tcPr>
            <w:tcW w:w="2974" w:type="dxa"/>
            <w:vMerge/>
            <w:tcBorders>
              <w:top w:val="nil"/>
              <w:bottom w:val="single" w:sz="4" w:space="0" w:color="auto"/>
            </w:tcBorders>
          </w:tcPr>
          <w:p w14:paraId="3E68B698" w14:textId="77777777" w:rsidR="00B6535B" w:rsidRPr="00B6535B" w:rsidRDefault="00B6535B" w:rsidP="00B6535B"/>
        </w:tc>
        <w:tc>
          <w:tcPr>
            <w:tcW w:w="2345" w:type="dxa"/>
            <w:gridSpan w:val="5"/>
            <w:tcBorders>
              <w:top w:val="nil"/>
              <w:bottom w:val="single" w:sz="4" w:space="0" w:color="auto"/>
            </w:tcBorders>
          </w:tcPr>
          <w:p w14:paraId="5231CC7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7DFC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B442AB" w14:textId="77777777" w:rsidTr="00B6535B">
        <w:tc>
          <w:tcPr>
            <w:tcW w:w="854" w:type="dxa"/>
            <w:vMerge w:val="restart"/>
            <w:tcBorders>
              <w:top w:val="single" w:sz="4" w:space="0" w:color="auto"/>
              <w:bottom w:val="single" w:sz="4" w:space="0" w:color="auto"/>
            </w:tcBorders>
          </w:tcPr>
          <w:p w14:paraId="4A22C3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2.1.4</w:t>
            </w:r>
          </w:p>
        </w:tc>
        <w:tc>
          <w:tcPr>
            <w:tcW w:w="2835" w:type="dxa"/>
            <w:vMerge w:val="restart"/>
            <w:tcBorders>
              <w:top w:val="single" w:sz="4" w:space="0" w:color="auto"/>
              <w:bottom w:val="single" w:sz="4" w:space="0" w:color="auto"/>
            </w:tcBorders>
          </w:tcPr>
          <w:p w14:paraId="32A6E9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974" w:type="dxa"/>
            <w:vMerge w:val="restart"/>
            <w:tcBorders>
              <w:top w:val="single" w:sz="4" w:space="0" w:color="auto"/>
              <w:bottom w:val="nil"/>
            </w:tcBorders>
          </w:tcPr>
          <w:p w14:paraId="486BA2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345" w:type="dxa"/>
            <w:gridSpan w:val="5"/>
            <w:tcBorders>
              <w:top w:val="single" w:sz="4" w:space="0" w:color="auto"/>
              <w:bottom w:val="nil"/>
            </w:tcBorders>
          </w:tcPr>
          <w:p w14:paraId="64383C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C7063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B408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6E8019" w14:textId="77777777" w:rsidR="00B6535B" w:rsidRPr="00B6535B" w:rsidRDefault="00B6535B" w:rsidP="00B6535B"/>
        </w:tc>
        <w:tc>
          <w:tcPr>
            <w:tcW w:w="2835" w:type="dxa"/>
            <w:vMerge/>
            <w:tcBorders>
              <w:top w:val="single" w:sz="4" w:space="0" w:color="auto"/>
              <w:bottom w:val="single" w:sz="4" w:space="0" w:color="auto"/>
            </w:tcBorders>
          </w:tcPr>
          <w:p w14:paraId="5E352116" w14:textId="77777777" w:rsidR="00B6535B" w:rsidRPr="00B6535B" w:rsidRDefault="00B6535B" w:rsidP="00B6535B"/>
        </w:tc>
        <w:tc>
          <w:tcPr>
            <w:tcW w:w="2974" w:type="dxa"/>
            <w:vMerge/>
            <w:tcBorders>
              <w:top w:val="single" w:sz="4" w:space="0" w:color="auto"/>
              <w:bottom w:val="nil"/>
            </w:tcBorders>
          </w:tcPr>
          <w:p w14:paraId="37433950" w14:textId="77777777" w:rsidR="00B6535B" w:rsidRPr="00B6535B" w:rsidRDefault="00B6535B" w:rsidP="00B6535B"/>
        </w:tc>
        <w:tc>
          <w:tcPr>
            <w:tcW w:w="340" w:type="dxa"/>
            <w:tcBorders>
              <w:top w:val="nil"/>
              <w:bottom w:val="nil"/>
            </w:tcBorders>
          </w:tcPr>
          <w:p w14:paraId="28FA70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AB13E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CB04E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C3D4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AE15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AB8D41" w14:textId="77777777" w:rsidR="00B6535B" w:rsidRPr="00B6535B" w:rsidRDefault="00B6535B" w:rsidP="00B6535B"/>
        </w:tc>
        <w:tc>
          <w:tcPr>
            <w:tcW w:w="2835" w:type="dxa"/>
            <w:vMerge/>
            <w:tcBorders>
              <w:top w:val="single" w:sz="4" w:space="0" w:color="auto"/>
              <w:bottom w:val="single" w:sz="4" w:space="0" w:color="auto"/>
            </w:tcBorders>
          </w:tcPr>
          <w:p w14:paraId="0656D2DB" w14:textId="77777777" w:rsidR="00B6535B" w:rsidRPr="00B6535B" w:rsidRDefault="00B6535B" w:rsidP="00B6535B"/>
        </w:tc>
        <w:tc>
          <w:tcPr>
            <w:tcW w:w="2974" w:type="dxa"/>
            <w:vMerge/>
            <w:tcBorders>
              <w:top w:val="single" w:sz="4" w:space="0" w:color="auto"/>
              <w:bottom w:val="nil"/>
            </w:tcBorders>
          </w:tcPr>
          <w:p w14:paraId="4BE3BFAC" w14:textId="77777777" w:rsidR="00B6535B" w:rsidRPr="00B6535B" w:rsidRDefault="00B6535B" w:rsidP="00B6535B"/>
        </w:tc>
        <w:tc>
          <w:tcPr>
            <w:tcW w:w="2345" w:type="dxa"/>
            <w:gridSpan w:val="5"/>
            <w:tcBorders>
              <w:top w:val="nil"/>
              <w:bottom w:val="nil"/>
            </w:tcBorders>
          </w:tcPr>
          <w:p w14:paraId="7B3D18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1DFF4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5CE0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707D7A" w14:textId="77777777" w:rsidR="00B6535B" w:rsidRPr="00B6535B" w:rsidRDefault="00B6535B" w:rsidP="00B6535B"/>
        </w:tc>
        <w:tc>
          <w:tcPr>
            <w:tcW w:w="2835" w:type="dxa"/>
            <w:vMerge/>
            <w:tcBorders>
              <w:top w:val="single" w:sz="4" w:space="0" w:color="auto"/>
              <w:bottom w:val="single" w:sz="4" w:space="0" w:color="auto"/>
            </w:tcBorders>
          </w:tcPr>
          <w:p w14:paraId="728A8862" w14:textId="77777777" w:rsidR="00B6535B" w:rsidRPr="00B6535B" w:rsidRDefault="00B6535B" w:rsidP="00B6535B"/>
        </w:tc>
        <w:tc>
          <w:tcPr>
            <w:tcW w:w="2974" w:type="dxa"/>
            <w:vMerge/>
            <w:tcBorders>
              <w:top w:val="single" w:sz="4" w:space="0" w:color="auto"/>
              <w:bottom w:val="nil"/>
            </w:tcBorders>
          </w:tcPr>
          <w:p w14:paraId="479F1A5A" w14:textId="77777777" w:rsidR="00B6535B" w:rsidRPr="00B6535B" w:rsidRDefault="00B6535B" w:rsidP="00B6535B"/>
        </w:tc>
        <w:tc>
          <w:tcPr>
            <w:tcW w:w="340" w:type="dxa"/>
            <w:tcBorders>
              <w:top w:val="nil"/>
              <w:bottom w:val="nil"/>
            </w:tcBorders>
          </w:tcPr>
          <w:p w14:paraId="3DC2C7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6043C4" w14:textId="5180E98F"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C14B3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1338AB4" w14:textId="658F0E60"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20DD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27ED6A" w14:textId="77777777" w:rsidR="00B6535B" w:rsidRPr="00B6535B" w:rsidRDefault="00B6535B" w:rsidP="00B6535B"/>
        </w:tc>
        <w:tc>
          <w:tcPr>
            <w:tcW w:w="2835" w:type="dxa"/>
            <w:vMerge/>
            <w:tcBorders>
              <w:top w:val="single" w:sz="4" w:space="0" w:color="auto"/>
              <w:bottom w:val="single" w:sz="4" w:space="0" w:color="auto"/>
            </w:tcBorders>
          </w:tcPr>
          <w:p w14:paraId="2DCBBB0C" w14:textId="77777777" w:rsidR="00B6535B" w:rsidRPr="00B6535B" w:rsidRDefault="00B6535B" w:rsidP="00B6535B"/>
        </w:tc>
        <w:tc>
          <w:tcPr>
            <w:tcW w:w="2974" w:type="dxa"/>
            <w:vMerge/>
            <w:tcBorders>
              <w:top w:val="single" w:sz="4" w:space="0" w:color="auto"/>
              <w:bottom w:val="nil"/>
            </w:tcBorders>
          </w:tcPr>
          <w:p w14:paraId="7BD39665" w14:textId="77777777" w:rsidR="00B6535B" w:rsidRPr="00B6535B" w:rsidRDefault="00B6535B" w:rsidP="00B6535B"/>
        </w:tc>
        <w:tc>
          <w:tcPr>
            <w:tcW w:w="2345" w:type="dxa"/>
            <w:gridSpan w:val="5"/>
            <w:tcBorders>
              <w:top w:val="nil"/>
              <w:bottom w:val="nil"/>
            </w:tcBorders>
          </w:tcPr>
          <w:p w14:paraId="7F3DAC2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C016F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2482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D39053" w14:textId="77777777" w:rsidR="00B6535B" w:rsidRPr="00B6535B" w:rsidRDefault="00B6535B" w:rsidP="00B6535B"/>
        </w:tc>
        <w:tc>
          <w:tcPr>
            <w:tcW w:w="2835" w:type="dxa"/>
            <w:vMerge/>
            <w:tcBorders>
              <w:top w:val="single" w:sz="4" w:space="0" w:color="auto"/>
              <w:bottom w:val="single" w:sz="4" w:space="0" w:color="auto"/>
            </w:tcBorders>
          </w:tcPr>
          <w:p w14:paraId="285497F8" w14:textId="77777777" w:rsidR="00B6535B" w:rsidRPr="00B6535B" w:rsidRDefault="00B6535B" w:rsidP="00B6535B"/>
        </w:tc>
        <w:tc>
          <w:tcPr>
            <w:tcW w:w="2974" w:type="dxa"/>
            <w:vMerge/>
            <w:tcBorders>
              <w:top w:val="single" w:sz="4" w:space="0" w:color="auto"/>
              <w:bottom w:val="nil"/>
            </w:tcBorders>
          </w:tcPr>
          <w:p w14:paraId="5056DA70" w14:textId="77777777" w:rsidR="00B6535B" w:rsidRPr="00B6535B" w:rsidRDefault="00B6535B" w:rsidP="00B6535B"/>
        </w:tc>
        <w:tc>
          <w:tcPr>
            <w:tcW w:w="2345" w:type="dxa"/>
            <w:gridSpan w:val="5"/>
            <w:tcBorders>
              <w:top w:val="nil"/>
              <w:bottom w:val="nil"/>
            </w:tcBorders>
          </w:tcPr>
          <w:p w14:paraId="2F06D0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3703816" w14:textId="3C276B71"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Выплата вознаграждения членам Совета директоров осуществляется по решению общего собрания акционеров</w:t>
            </w:r>
          </w:p>
        </w:tc>
      </w:tr>
      <w:tr w:rsidR="00B6535B" w:rsidRPr="00B6535B" w14:paraId="13FA98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9FFEAE" w14:textId="77777777" w:rsidR="00B6535B" w:rsidRPr="00B6535B" w:rsidRDefault="00B6535B" w:rsidP="00B6535B"/>
        </w:tc>
        <w:tc>
          <w:tcPr>
            <w:tcW w:w="2835" w:type="dxa"/>
            <w:vMerge/>
            <w:tcBorders>
              <w:top w:val="single" w:sz="4" w:space="0" w:color="auto"/>
              <w:bottom w:val="single" w:sz="4" w:space="0" w:color="auto"/>
            </w:tcBorders>
          </w:tcPr>
          <w:p w14:paraId="46FA2DF4" w14:textId="77777777" w:rsidR="00B6535B" w:rsidRPr="00B6535B" w:rsidRDefault="00B6535B" w:rsidP="00B6535B"/>
        </w:tc>
        <w:tc>
          <w:tcPr>
            <w:tcW w:w="2974" w:type="dxa"/>
            <w:vMerge w:val="restart"/>
            <w:tcBorders>
              <w:top w:val="nil"/>
              <w:bottom w:val="single" w:sz="4" w:space="0" w:color="auto"/>
            </w:tcBorders>
          </w:tcPr>
          <w:p w14:paraId="06C1D43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bottom w:val="nil"/>
            </w:tcBorders>
          </w:tcPr>
          <w:p w14:paraId="54F61A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06415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8902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526FE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AAA2F8" w14:textId="77777777" w:rsidTr="00B6535B">
        <w:tc>
          <w:tcPr>
            <w:tcW w:w="854" w:type="dxa"/>
            <w:vMerge/>
            <w:tcBorders>
              <w:top w:val="single" w:sz="4" w:space="0" w:color="auto"/>
              <w:bottom w:val="single" w:sz="4" w:space="0" w:color="auto"/>
            </w:tcBorders>
          </w:tcPr>
          <w:p w14:paraId="0FB4A0E8" w14:textId="77777777" w:rsidR="00B6535B" w:rsidRPr="00B6535B" w:rsidRDefault="00B6535B" w:rsidP="00B6535B"/>
        </w:tc>
        <w:tc>
          <w:tcPr>
            <w:tcW w:w="2835" w:type="dxa"/>
            <w:vMerge/>
            <w:tcBorders>
              <w:top w:val="single" w:sz="4" w:space="0" w:color="auto"/>
              <w:bottom w:val="single" w:sz="4" w:space="0" w:color="auto"/>
            </w:tcBorders>
          </w:tcPr>
          <w:p w14:paraId="1F8D9DE2" w14:textId="77777777" w:rsidR="00B6535B" w:rsidRPr="00B6535B" w:rsidRDefault="00B6535B" w:rsidP="00B6535B"/>
        </w:tc>
        <w:tc>
          <w:tcPr>
            <w:tcW w:w="2974" w:type="dxa"/>
            <w:vMerge/>
            <w:tcBorders>
              <w:top w:val="nil"/>
              <w:bottom w:val="single" w:sz="4" w:space="0" w:color="auto"/>
            </w:tcBorders>
          </w:tcPr>
          <w:p w14:paraId="16EEBC94" w14:textId="77777777" w:rsidR="00B6535B" w:rsidRPr="00B6535B" w:rsidRDefault="00B6535B" w:rsidP="00B6535B"/>
        </w:tc>
        <w:tc>
          <w:tcPr>
            <w:tcW w:w="2345" w:type="dxa"/>
            <w:gridSpan w:val="5"/>
            <w:tcBorders>
              <w:top w:val="nil"/>
              <w:bottom w:val="single" w:sz="4" w:space="0" w:color="auto"/>
            </w:tcBorders>
          </w:tcPr>
          <w:p w14:paraId="5FC53EC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0616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FCE551" w14:textId="77777777" w:rsidTr="00B6535B">
        <w:tc>
          <w:tcPr>
            <w:tcW w:w="854" w:type="dxa"/>
            <w:vMerge w:val="restart"/>
            <w:tcBorders>
              <w:top w:val="single" w:sz="4" w:space="0" w:color="auto"/>
              <w:bottom w:val="single" w:sz="4" w:space="0" w:color="auto"/>
            </w:tcBorders>
          </w:tcPr>
          <w:p w14:paraId="763ADD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2.1.5</w:t>
            </w:r>
          </w:p>
        </w:tc>
        <w:tc>
          <w:tcPr>
            <w:tcW w:w="2835" w:type="dxa"/>
            <w:vMerge w:val="restart"/>
            <w:tcBorders>
              <w:top w:val="single" w:sz="4" w:space="0" w:color="auto"/>
              <w:bottom w:val="single" w:sz="4" w:space="0" w:color="auto"/>
            </w:tcBorders>
          </w:tcPr>
          <w:p w14:paraId="4B470C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974" w:type="dxa"/>
            <w:vMerge w:val="restart"/>
            <w:tcBorders>
              <w:top w:val="single" w:sz="4" w:space="0" w:color="auto"/>
              <w:bottom w:val="nil"/>
            </w:tcBorders>
          </w:tcPr>
          <w:p w14:paraId="7FBD87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играет ключевую роль в предупреждении, выявлении и урегулировании внутренних конфликтов.</w:t>
            </w:r>
          </w:p>
        </w:tc>
        <w:tc>
          <w:tcPr>
            <w:tcW w:w="2345" w:type="dxa"/>
            <w:gridSpan w:val="5"/>
            <w:tcBorders>
              <w:top w:val="single" w:sz="4" w:space="0" w:color="auto"/>
              <w:bottom w:val="nil"/>
            </w:tcBorders>
          </w:tcPr>
          <w:p w14:paraId="250757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5AD7F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28E0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F5FA90" w14:textId="77777777" w:rsidR="00B6535B" w:rsidRPr="00B6535B" w:rsidRDefault="00B6535B" w:rsidP="00B6535B"/>
        </w:tc>
        <w:tc>
          <w:tcPr>
            <w:tcW w:w="2835" w:type="dxa"/>
            <w:vMerge/>
            <w:tcBorders>
              <w:top w:val="single" w:sz="4" w:space="0" w:color="auto"/>
              <w:bottom w:val="single" w:sz="4" w:space="0" w:color="auto"/>
            </w:tcBorders>
          </w:tcPr>
          <w:p w14:paraId="1A9A519D" w14:textId="77777777" w:rsidR="00B6535B" w:rsidRPr="00B6535B" w:rsidRDefault="00B6535B" w:rsidP="00B6535B"/>
        </w:tc>
        <w:tc>
          <w:tcPr>
            <w:tcW w:w="2974" w:type="dxa"/>
            <w:vMerge/>
            <w:tcBorders>
              <w:top w:val="single" w:sz="4" w:space="0" w:color="auto"/>
              <w:bottom w:val="nil"/>
            </w:tcBorders>
          </w:tcPr>
          <w:p w14:paraId="2D39ABB5" w14:textId="77777777" w:rsidR="00B6535B" w:rsidRPr="00B6535B" w:rsidRDefault="00B6535B" w:rsidP="00B6535B"/>
        </w:tc>
        <w:tc>
          <w:tcPr>
            <w:tcW w:w="340" w:type="dxa"/>
            <w:tcBorders>
              <w:top w:val="nil"/>
              <w:bottom w:val="nil"/>
            </w:tcBorders>
          </w:tcPr>
          <w:p w14:paraId="187D17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1E8F39C" w14:textId="4F519D79"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0D664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DAE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C9B4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27DCB0" w14:textId="77777777" w:rsidR="00B6535B" w:rsidRPr="00B6535B" w:rsidRDefault="00B6535B" w:rsidP="00B6535B"/>
        </w:tc>
        <w:tc>
          <w:tcPr>
            <w:tcW w:w="2835" w:type="dxa"/>
            <w:vMerge/>
            <w:tcBorders>
              <w:top w:val="single" w:sz="4" w:space="0" w:color="auto"/>
              <w:bottom w:val="single" w:sz="4" w:space="0" w:color="auto"/>
            </w:tcBorders>
          </w:tcPr>
          <w:p w14:paraId="024A2BDA" w14:textId="77777777" w:rsidR="00B6535B" w:rsidRPr="00B6535B" w:rsidRDefault="00B6535B" w:rsidP="00B6535B"/>
        </w:tc>
        <w:tc>
          <w:tcPr>
            <w:tcW w:w="2974" w:type="dxa"/>
            <w:vMerge/>
            <w:tcBorders>
              <w:top w:val="single" w:sz="4" w:space="0" w:color="auto"/>
              <w:bottom w:val="nil"/>
            </w:tcBorders>
          </w:tcPr>
          <w:p w14:paraId="7280EA7D" w14:textId="77777777" w:rsidR="00B6535B" w:rsidRPr="00B6535B" w:rsidRDefault="00B6535B" w:rsidP="00B6535B"/>
        </w:tc>
        <w:tc>
          <w:tcPr>
            <w:tcW w:w="2345" w:type="dxa"/>
            <w:gridSpan w:val="5"/>
            <w:tcBorders>
              <w:top w:val="nil"/>
              <w:bottom w:val="nil"/>
            </w:tcBorders>
          </w:tcPr>
          <w:p w14:paraId="56B0A2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14DE7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D79C4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13A3FB" w14:textId="77777777" w:rsidR="00B6535B" w:rsidRPr="00B6535B" w:rsidRDefault="00B6535B" w:rsidP="00B6535B"/>
        </w:tc>
        <w:tc>
          <w:tcPr>
            <w:tcW w:w="2835" w:type="dxa"/>
            <w:vMerge/>
            <w:tcBorders>
              <w:top w:val="single" w:sz="4" w:space="0" w:color="auto"/>
              <w:bottom w:val="single" w:sz="4" w:space="0" w:color="auto"/>
            </w:tcBorders>
          </w:tcPr>
          <w:p w14:paraId="4186B3A4" w14:textId="77777777" w:rsidR="00B6535B" w:rsidRPr="00B6535B" w:rsidRDefault="00B6535B" w:rsidP="00B6535B"/>
        </w:tc>
        <w:tc>
          <w:tcPr>
            <w:tcW w:w="2974" w:type="dxa"/>
            <w:vMerge w:val="restart"/>
            <w:tcBorders>
              <w:top w:val="nil"/>
              <w:bottom w:val="single" w:sz="4" w:space="0" w:color="auto"/>
            </w:tcBorders>
          </w:tcPr>
          <w:p w14:paraId="67A6842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bottom w:val="nil"/>
            </w:tcBorders>
          </w:tcPr>
          <w:p w14:paraId="7A28A3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10D0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42BE4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2E3F2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D1452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944769" w14:textId="77777777" w:rsidR="00B6535B" w:rsidRPr="00B6535B" w:rsidRDefault="00B6535B" w:rsidP="00B6535B"/>
        </w:tc>
        <w:tc>
          <w:tcPr>
            <w:tcW w:w="2835" w:type="dxa"/>
            <w:vMerge/>
            <w:tcBorders>
              <w:top w:val="single" w:sz="4" w:space="0" w:color="auto"/>
              <w:bottom w:val="single" w:sz="4" w:space="0" w:color="auto"/>
            </w:tcBorders>
          </w:tcPr>
          <w:p w14:paraId="2A845047" w14:textId="77777777" w:rsidR="00B6535B" w:rsidRPr="00B6535B" w:rsidRDefault="00B6535B" w:rsidP="00B6535B"/>
        </w:tc>
        <w:tc>
          <w:tcPr>
            <w:tcW w:w="2974" w:type="dxa"/>
            <w:vMerge/>
            <w:tcBorders>
              <w:top w:val="nil"/>
              <w:bottom w:val="single" w:sz="4" w:space="0" w:color="auto"/>
            </w:tcBorders>
          </w:tcPr>
          <w:p w14:paraId="3108720F" w14:textId="77777777" w:rsidR="00B6535B" w:rsidRPr="00B6535B" w:rsidRDefault="00B6535B" w:rsidP="00B6535B"/>
        </w:tc>
        <w:tc>
          <w:tcPr>
            <w:tcW w:w="2345" w:type="dxa"/>
            <w:gridSpan w:val="5"/>
            <w:tcBorders>
              <w:top w:val="nil"/>
              <w:bottom w:val="nil"/>
            </w:tcBorders>
          </w:tcPr>
          <w:p w14:paraId="2C0C811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C223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E3BD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56862A" w14:textId="77777777" w:rsidR="00B6535B" w:rsidRPr="00B6535B" w:rsidRDefault="00B6535B" w:rsidP="00B6535B"/>
        </w:tc>
        <w:tc>
          <w:tcPr>
            <w:tcW w:w="2835" w:type="dxa"/>
            <w:vMerge/>
            <w:tcBorders>
              <w:top w:val="single" w:sz="4" w:space="0" w:color="auto"/>
              <w:bottom w:val="single" w:sz="4" w:space="0" w:color="auto"/>
            </w:tcBorders>
          </w:tcPr>
          <w:p w14:paraId="5D65DE69" w14:textId="77777777" w:rsidR="00B6535B" w:rsidRPr="00B6535B" w:rsidRDefault="00B6535B" w:rsidP="00B6535B"/>
        </w:tc>
        <w:tc>
          <w:tcPr>
            <w:tcW w:w="2974" w:type="dxa"/>
            <w:vMerge/>
            <w:tcBorders>
              <w:top w:val="nil"/>
              <w:bottom w:val="single" w:sz="4" w:space="0" w:color="auto"/>
            </w:tcBorders>
          </w:tcPr>
          <w:p w14:paraId="2812443A" w14:textId="77777777" w:rsidR="00B6535B" w:rsidRPr="00B6535B" w:rsidRDefault="00B6535B" w:rsidP="00B6535B"/>
        </w:tc>
        <w:tc>
          <w:tcPr>
            <w:tcW w:w="2345" w:type="dxa"/>
            <w:gridSpan w:val="5"/>
            <w:tcBorders>
              <w:top w:val="nil"/>
              <w:bottom w:val="nil"/>
            </w:tcBorders>
          </w:tcPr>
          <w:p w14:paraId="5FD035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1B431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3DE3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F63606" w14:textId="77777777" w:rsidR="00B6535B" w:rsidRPr="00B6535B" w:rsidRDefault="00B6535B" w:rsidP="00B6535B"/>
        </w:tc>
        <w:tc>
          <w:tcPr>
            <w:tcW w:w="2835" w:type="dxa"/>
            <w:vMerge/>
            <w:tcBorders>
              <w:top w:val="single" w:sz="4" w:space="0" w:color="auto"/>
              <w:bottom w:val="single" w:sz="4" w:space="0" w:color="auto"/>
            </w:tcBorders>
          </w:tcPr>
          <w:p w14:paraId="37834D03" w14:textId="77777777" w:rsidR="00B6535B" w:rsidRPr="00B6535B" w:rsidRDefault="00B6535B" w:rsidP="00B6535B"/>
        </w:tc>
        <w:tc>
          <w:tcPr>
            <w:tcW w:w="2974" w:type="dxa"/>
            <w:vMerge/>
            <w:tcBorders>
              <w:top w:val="nil"/>
              <w:bottom w:val="single" w:sz="4" w:space="0" w:color="auto"/>
            </w:tcBorders>
          </w:tcPr>
          <w:p w14:paraId="432E34D8" w14:textId="77777777" w:rsidR="00B6535B" w:rsidRPr="00B6535B" w:rsidRDefault="00B6535B" w:rsidP="00B6535B"/>
        </w:tc>
        <w:tc>
          <w:tcPr>
            <w:tcW w:w="340" w:type="dxa"/>
            <w:tcBorders>
              <w:top w:val="nil"/>
              <w:bottom w:val="nil"/>
            </w:tcBorders>
          </w:tcPr>
          <w:p w14:paraId="5EAE2A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A5DB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7E91B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4BE57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234C7C" w14:textId="77777777" w:rsidTr="00B6535B">
        <w:tc>
          <w:tcPr>
            <w:tcW w:w="854" w:type="dxa"/>
            <w:vMerge/>
            <w:tcBorders>
              <w:top w:val="single" w:sz="4" w:space="0" w:color="auto"/>
              <w:bottom w:val="single" w:sz="4" w:space="0" w:color="auto"/>
            </w:tcBorders>
          </w:tcPr>
          <w:p w14:paraId="32541946" w14:textId="77777777" w:rsidR="00B6535B" w:rsidRPr="00B6535B" w:rsidRDefault="00B6535B" w:rsidP="00B6535B"/>
        </w:tc>
        <w:tc>
          <w:tcPr>
            <w:tcW w:w="2835" w:type="dxa"/>
            <w:vMerge/>
            <w:tcBorders>
              <w:top w:val="single" w:sz="4" w:space="0" w:color="auto"/>
              <w:bottom w:val="single" w:sz="4" w:space="0" w:color="auto"/>
            </w:tcBorders>
          </w:tcPr>
          <w:p w14:paraId="5F5A5976" w14:textId="77777777" w:rsidR="00B6535B" w:rsidRPr="00B6535B" w:rsidRDefault="00B6535B" w:rsidP="00B6535B"/>
        </w:tc>
        <w:tc>
          <w:tcPr>
            <w:tcW w:w="2974" w:type="dxa"/>
            <w:vMerge/>
            <w:tcBorders>
              <w:top w:val="nil"/>
              <w:bottom w:val="single" w:sz="4" w:space="0" w:color="auto"/>
            </w:tcBorders>
          </w:tcPr>
          <w:p w14:paraId="2826E533" w14:textId="77777777" w:rsidR="00B6535B" w:rsidRPr="00B6535B" w:rsidRDefault="00B6535B" w:rsidP="00B6535B"/>
        </w:tc>
        <w:tc>
          <w:tcPr>
            <w:tcW w:w="2345" w:type="dxa"/>
            <w:gridSpan w:val="5"/>
            <w:tcBorders>
              <w:top w:val="nil"/>
              <w:bottom w:val="single" w:sz="4" w:space="0" w:color="auto"/>
            </w:tcBorders>
          </w:tcPr>
          <w:p w14:paraId="7733AD7D"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4939E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C08188" w14:textId="77777777" w:rsidTr="00B6535B">
        <w:tc>
          <w:tcPr>
            <w:tcW w:w="854" w:type="dxa"/>
            <w:vMerge w:val="restart"/>
            <w:tcBorders>
              <w:top w:val="single" w:sz="4" w:space="0" w:color="auto"/>
              <w:bottom w:val="single" w:sz="4" w:space="0" w:color="auto"/>
            </w:tcBorders>
          </w:tcPr>
          <w:p w14:paraId="2B3A23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2.1.6</w:t>
            </w:r>
          </w:p>
        </w:tc>
        <w:tc>
          <w:tcPr>
            <w:tcW w:w="2835" w:type="dxa"/>
            <w:vMerge w:val="restart"/>
            <w:tcBorders>
              <w:top w:val="single" w:sz="4" w:space="0" w:color="auto"/>
              <w:bottom w:val="single" w:sz="4" w:space="0" w:color="auto"/>
            </w:tcBorders>
          </w:tcPr>
          <w:p w14:paraId="7066AE1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w:t>
            </w:r>
            <w:r w:rsidRPr="00B6535B">
              <w:rPr>
                <w:rFonts w:ascii="Calibri" w:eastAsia="Times New Roman" w:hAnsi="Calibri" w:cs="Calibri"/>
                <w:szCs w:val="20"/>
                <w:lang w:eastAsia="ru-RU"/>
              </w:rPr>
              <w:lastRenderedPageBreak/>
              <w:t>документам общества.</w:t>
            </w:r>
          </w:p>
        </w:tc>
        <w:tc>
          <w:tcPr>
            <w:tcW w:w="2974" w:type="dxa"/>
            <w:vMerge w:val="restart"/>
            <w:tcBorders>
              <w:top w:val="single" w:sz="4" w:space="0" w:color="auto"/>
              <w:bottom w:val="nil"/>
            </w:tcBorders>
          </w:tcPr>
          <w:p w14:paraId="2E321E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Совет директоров утвердил положение об информационной политике.</w:t>
            </w:r>
          </w:p>
        </w:tc>
        <w:tc>
          <w:tcPr>
            <w:tcW w:w="2345" w:type="dxa"/>
            <w:gridSpan w:val="5"/>
            <w:tcBorders>
              <w:top w:val="single" w:sz="4" w:space="0" w:color="auto"/>
              <w:bottom w:val="nil"/>
            </w:tcBorders>
          </w:tcPr>
          <w:p w14:paraId="53CB9C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52FB1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E148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361B04" w14:textId="77777777" w:rsidR="00B6535B" w:rsidRPr="00B6535B" w:rsidRDefault="00B6535B" w:rsidP="00B6535B"/>
        </w:tc>
        <w:tc>
          <w:tcPr>
            <w:tcW w:w="2835" w:type="dxa"/>
            <w:vMerge/>
            <w:tcBorders>
              <w:top w:val="single" w:sz="4" w:space="0" w:color="auto"/>
              <w:bottom w:val="single" w:sz="4" w:space="0" w:color="auto"/>
            </w:tcBorders>
          </w:tcPr>
          <w:p w14:paraId="73B755C5" w14:textId="77777777" w:rsidR="00B6535B" w:rsidRPr="00B6535B" w:rsidRDefault="00B6535B" w:rsidP="00B6535B"/>
        </w:tc>
        <w:tc>
          <w:tcPr>
            <w:tcW w:w="2974" w:type="dxa"/>
            <w:vMerge/>
            <w:tcBorders>
              <w:top w:val="single" w:sz="4" w:space="0" w:color="auto"/>
              <w:bottom w:val="nil"/>
            </w:tcBorders>
          </w:tcPr>
          <w:p w14:paraId="5B62674B" w14:textId="77777777" w:rsidR="00B6535B" w:rsidRPr="00B6535B" w:rsidRDefault="00B6535B" w:rsidP="00B6535B"/>
        </w:tc>
        <w:tc>
          <w:tcPr>
            <w:tcW w:w="340" w:type="dxa"/>
            <w:tcBorders>
              <w:top w:val="nil"/>
              <w:bottom w:val="nil"/>
            </w:tcBorders>
          </w:tcPr>
          <w:p w14:paraId="692184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E45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652A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B21FC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57A8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A5E860" w14:textId="77777777" w:rsidR="00B6535B" w:rsidRPr="00B6535B" w:rsidRDefault="00B6535B" w:rsidP="00B6535B"/>
        </w:tc>
        <w:tc>
          <w:tcPr>
            <w:tcW w:w="2835" w:type="dxa"/>
            <w:vMerge/>
            <w:tcBorders>
              <w:top w:val="single" w:sz="4" w:space="0" w:color="auto"/>
              <w:bottom w:val="single" w:sz="4" w:space="0" w:color="auto"/>
            </w:tcBorders>
          </w:tcPr>
          <w:p w14:paraId="29D0A157" w14:textId="77777777" w:rsidR="00B6535B" w:rsidRPr="00B6535B" w:rsidRDefault="00B6535B" w:rsidP="00B6535B"/>
        </w:tc>
        <w:tc>
          <w:tcPr>
            <w:tcW w:w="2974" w:type="dxa"/>
            <w:vMerge/>
            <w:tcBorders>
              <w:top w:val="single" w:sz="4" w:space="0" w:color="auto"/>
              <w:bottom w:val="nil"/>
            </w:tcBorders>
          </w:tcPr>
          <w:p w14:paraId="43CA40C0" w14:textId="77777777" w:rsidR="00B6535B" w:rsidRPr="00B6535B" w:rsidRDefault="00B6535B" w:rsidP="00B6535B"/>
        </w:tc>
        <w:tc>
          <w:tcPr>
            <w:tcW w:w="2345" w:type="dxa"/>
            <w:gridSpan w:val="5"/>
            <w:tcBorders>
              <w:top w:val="nil"/>
              <w:bottom w:val="nil"/>
            </w:tcBorders>
          </w:tcPr>
          <w:p w14:paraId="4122DD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1A378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14A9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D70CC1" w14:textId="77777777" w:rsidR="00B6535B" w:rsidRPr="00B6535B" w:rsidRDefault="00B6535B" w:rsidP="00B6535B"/>
        </w:tc>
        <w:tc>
          <w:tcPr>
            <w:tcW w:w="2835" w:type="dxa"/>
            <w:vMerge/>
            <w:tcBorders>
              <w:top w:val="single" w:sz="4" w:space="0" w:color="auto"/>
              <w:bottom w:val="single" w:sz="4" w:space="0" w:color="auto"/>
            </w:tcBorders>
          </w:tcPr>
          <w:p w14:paraId="1D1148FE" w14:textId="77777777" w:rsidR="00B6535B" w:rsidRPr="00B6535B" w:rsidRDefault="00B6535B" w:rsidP="00B6535B"/>
        </w:tc>
        <w:tc>
          <w:tcPr>
            <w:tcW w:w="2974" w:type="dxa"/>
            <w:vMerge/>
            <w:tcBorders>
              <w:top w:val="single" w:sz="4" w:space="0" w:color="auto"/>
              <w:bottom w:val="nil"/>
            </w:tcBorders>
          </w:tcPr>
          <w:p w14:paraId="3B29FBEF" w14:textId="77777777" w:rsidR="00B6535B" w:rsidRPr="00B6535B" w:rsidRDefault="00B6535B" w:rsidP="00B6535B"/>
        </w:tc>
        <w:tc>
          <w:tcPr>
            <w:tcW w:w="340" w:type="dxa"/>
            <w:tcBorders>
              <w:top w:val="nil"/>
              <w:bottom w:val="nil"/>
            </w:tcBorders>
          </w:tcPr>
          <w:p w14:paraId="54B2DA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74BF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D082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B1DBE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609A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B92F5B" w14:textId="77777777" w:rsidR="00B6535B" w:rsidRPr="00B6535B" w:rsidRDefault="00B6535B" w:rsidP="00B6535B"/>
        </w:tc>
        <w:tc>
          <w:tcPr>
            <w:tcW w:w="2835" w:type="dxa"/>
            <w:vMerge/>
            <w:tcBorders>
              <w:top w:val="single" w:sz="4" w:space="0" w:color="auto"/>
              <w:bottom w:val="single" w:sz="4" w:space="0" w:color="auto"/>
            </w:tcBorders>
          </w:tcPr>
          <w:p w14:paraId="195AABA0" w14:textId="77777777" w:rsidR="00B6535B" w:rsidRPr="00B6535B" w:rsidRDefault="00B6535B" w:rsidP="00B6535B"/>
        </w:tc>
        <w:tc>
          <w:tcPr>
            <w:tcW w:w="2974" w:type="dxa"/>
            <w:vMerge w:val="restart"/>
            <w:tcBorders>
              <w:top w:val="nil"/>
              <w:bottom w:val="single" w:sz="4" w:space="0" w:color="auto"/>
            </w:tcBorders>
          </w:tcPr>
          <w:p w14:paraId="4676CC6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обществе определены </w:t>
            </w:r>
            <w:r w:rsidRPr="00B6535B">
              <w:rPr>
                <w:rFonts w:ascii="Calibri" w:eastAsia="Times New Roman" w:hAnsi="Calibri" w:cs="Calibri"/>
                <w:szCs w:val="20"/>
                <w:lang w:eastAsia="ru-RU"/>
              </w:rPr>
              <w:lastRenderedPageBreak/>
              <w:t>лица, ответственные за реализацию информационной политики.</w:t>
            </w:r>
          </w:p>
        </w:tc>
        <w:tc>
          <w:tcPr>
            <w:tcW w:w="2345" w:type="dxa"/>
            <w:gridSpan w:val="5"/>
            <w:tcBorders>
              <w:top w:val="nil"/>
              <w:bottom w:val="nil"/>
            </w:tcBorders>
          </w:tcPr>
          <w:p w14:paraId="568B620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соблюдается</w:t>
            </w:r>
          </w:p>
        </w:tc>
        <w:tc>
          <w:tcPr>
            <w:tcW w:w="1766" w:type="dxa"/>
            <w:tcBorders>
              <w:top w:val="nil"/>
              <w:bottom w:val="nil"/>
            </w:tcBorders>
          </w:tcPr>
          <w:p w14:paraId="3C3BA6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2646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00C852" w14:textId="77777777" w:rsidR="00B6535B" w:rsidRPr="00B6535B" w:rsidRDefault="00B6535B" w:rsidP="00B6535B"/>
        </w:tc>
        <w:tc>
          <w:tcPr>
            <w:tcW w:w="2835" w:type="dxa"/>
            <w:vMerge/>
            <w:tcBorders>
              <w:top w:val="single" w:sz="4" w:space="0" w:color="auto"/>
              <w:bottom w:val="single" w:sz="4" w:space="0" w:color="auto"/>
            </w:tcBorders>
          </w:tcPr>
          <w:p w14:paraId="2911AEDB" w14:textId="77777777" w:rsidR="00B6535B" w:rsidRPr="00B6535B" w:rsidRDefault="00B6535B" w:rsidP="00B6535B"/>
        </w:tc>
        <w:tc>
          <w:tcPr>
            <w:tcW w:w="2974" w:type="dxa"/>
            <w:vMerge/>
            <w:tcBorders>
              <w:top w:val="nil"/>
              <w:bottom w:val="single" w:sz="4" w:space="0" w:color="auto"/>
            </w:tcBorders>
          </w:tcPr>
          <w:p w14:paraId="266DE2D3" w14:textId="77777777" w:rsidR="00B6535B" w:rsidRPr="00B6535B" w:rsidRDefault="00B6535B" w:rsidP="00B6535B"/>
        </w:tc>
        <w:tc>
          <w:tcPr>
            <w:tcW w:w="2345" w:type="dxa"/>
            <w:gridSpan w:val="5"/>
            <w:tcBorders>
              <w:top w:val="nil"/>
              <w:bottom w:val="nil"/>
            </w:tcBorders>
          </w:tcPr>
          <w:p w14:paraId="60A375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D6AF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6E0F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69590F" w14:textId="77777777" w:rsidR="00B6535B" w:rsidRPr="00B6535B" w:rsidRDefault="00B6535B" w:rsidP="00B6535B"/>
        </w:tc>
        <w:tc>
          <w:tcPr>
            <w:tcW w:w="2835" w:type="dxa"/>
            <w:vMerge/>
            <w:tcBorders>
              <w:top w:val="single" w:sz="4" w:space="0" w:color="auto"/>
              <w:bottom w:val="single" w:sz="4" w:space="0" w:color="auto"/>
            </w:tcBorders>
          </w:tcPr>
          <w:p w14:paraId="1B8A5F88" w14:textId="77777777" w:rsidR="00B6535B" w:rsidRPr="00B6535B" w:rsidRDefault="00B6535B" w:rsidP="00B6535B"/>
        </w:tc>
        <w:tc>
          <w:tcPr>
            <w:tcW w:w="2974" w:type="dxa"/>
            <w:vMerge/>
            <w:tcBorders>
              <w:top w:val="nil"/>
              <w:bottom w:val="single" w:sz="4" w:space="0" w:color="auto"/>
            </w:tcBorders>
          </w:tcPr>
          <w:p w14:paraId="267F9809" w14:textId="77777777" w:rsidR="00B6535B" w:rsidRPr="00B6535B" w:rsidRDefault="00B6535B" w:rsidP="00B6535B"/>
        </w:tc>
        <w:tc>
          <w:tcPr>
            <w:tcW w:w="340" w:type="dxa"/>
            <w:tcBorders>
              <w:top w:val="nil"/>
              <w:bottom w:val="nil"/>
            </w:tcBorders>
          </w:tcPr>
          <w:p w14:paraId="07F84A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4F7B19" w14:textId="74B17F16"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33263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F1CEA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928FA6" w14:textId="77777777" w:rsidTr="00B6535B">
        <w:tc>
          <w:tcPr>
            <w:tcW w:w="854" w:type="dxa"/>
            <w:vMerge/>
            <w:tcBorders>
              <w:top w:val="single" w:sz="4" w:space="0" w:color="auto"/>
              <w:bottom w:val="single" w:sz="4" w:space="0" w:color="auto"/>
            </w:tcBorders>
          </w:tcPr>
          <w:p w14:paraId="1043FDA1" w14:textId="77777777" w:rsidR="00B6535B" w:rsidRPr="00B6535B" w:rsidRDefault="00B6535B" w:rsidP="00B6535B"/>
        </w:tc>
        <w:tc>
          <w:tcPr>
            <w:tcW w:w="2835" w:type="dxa"/>
            <w:vMerge/>
            <w:tcBorders>
              <w:top w:val="single" w:sz="4" w:space="0" w:color="auto"/>
              <w:bottom w:val="single" w:sz="4" w:space="0" w:color="auto"/>
            </w:tcBorders>
          </w:tcPr>
          <w:p w14:paraId="1B65BACB" w14:textId="77777777" w:rsidR="00B6535B" w:rsidRPr="00B6535B" w:rsidRDefault="00B6535B" w:rsidP="00B6535B"/>
        </w:tc>
        <w:tc>
          <w:tcPr>
            <w:tcW w:w="2974" w:type="dxa"/>
            <w:vMerge/>
            <w:tcBorders>
              <w:top w:val="nil"/>
              <w:bottom w:val="single" w:sz="4" w:space="0" w:color="auto"/>
            </w:tcBorders>
          </w:tcPr>
          <w:p w14:paraId="28BBC528" w14:textId="77777777" w:rsidR="00B6535B" w:rsidRPr="00B6535B" w:rsidRDefault="00B6535B" w:rsidP="00B6535B"/>
        </w:tc>
        <w:tc>
          <w:tcPr>
            <w:tcW w:w="2345" w:type="dxa"/>
            <w:gridSpan w:val="5"/>
            <w:tcBorders>
              <w:top w:val="nil"/>
              <w:bottom w:val="single" w:sz="4" w:space="0" w:color="auto"/>
            </w:tcBorders>
          </w:tcPr>
          <w:p w14:paraId="468746F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EBACE8B" w14:textId="3859FD5E"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Положение об информационной политике находится в процессе разработки</w:t>
            </w:r>
          </w:p>
        </w:tc>
      </w:tr>
      <w:tr w:rsidR="00B6535B" w:rsidRPr="00B6535B" w14:paraId="05340357" w14:textId="77777777" w:rsidTr="00B6535B">
        <w:tc>
          <w:tcPr>
            <w:tcW w:w="854" w:type="dxa"/>
            <w:vMerge w:val="restart"/>
            <w:tcBorders>
              <w:top w:val="single" w:sz="4" w:space="0" w:color="auto"/>
              <w:bottom w:val="single" w:sz="4" w:space="0" w:color="auto"/>
            </w:tcBorders>
          </w:tcPr>
          <w:p w14:paraId="649DB5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2.1.7</w:t>
            </w:r>
          </w:p>
        </w:tc>
        <w:tc>
          <w:tcPr>
            <w:tcW w:w="2835" w:type="dxa"/>
            <w:vMerge w:val="restart"/>
            <w:tcBorders>
              <w:top w:val="single" w:sz="4" w:space="0" w:color="auto"/>
              <w:bottom w:val="single" w:sz="4" w:space="0" w:color="auto"/>
            </w:tcBorders>
          </w:tcPr>
          <w:p w14:paraId="114467F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974" w:type="dxa"/>
            <w:vMerge w:val="restart"/>
            <w:tcBorders>
              <w:top w:val="single" w:sz="4" w:space="0" w:color="auto"/>
              <w:bottom w:val="single" w:sz="4" w:space="0" w:color="auto"/>
            </w:tcBorders>
          </w:tcPr>
          <w:p w14:paraId="08552FC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рассмотрел вопрос о практике корпоративного управления в обществе.</w:t>
            </w:r>
          </w:p>
        </w:tc>
        <w:tc>
          <w:tcPr>
            <w:tcW w:w="2345" w:type="dxa"/>
            <w:gridSpan w:val="5"/>
            <w:tcBorders>
              <w:top w:val="single" w:sz="4" w:space="0" w:color="auto"/>
              <w:bottom w:val="nil"/>
            </w:tcBorders>
          </w:tcPr>
          <w:p w14:paraId="471665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14167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7FA5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70D4C2" w14:textId="77777777" w:rsidR="00B6535B" w:rsidRPr="00B6535B" w:rsidRDefault="00B6535B" w:rsidP="00B6535B"/>
        </w:tc>
        <w:tc>
          <w:tcPr>
            <w:tcW w:w="2835" w:type="dxa"/>
            <w:vMerge/>
            <w:tcBorders>
              <w:top w:val="single" w:sz="4" w:space="0" w:color="auto"/>
              <w:bottom w:val="single" w:sz="4" w:space="0" w:color="auto"/>
            </w:tcBorders>
          </w:tcPr>
          <w:p w14:paraId="7E9EDA22" w14:textId="77777777" w:rsidR="00B6535B" w:rsidRPr="00B6535B" w:rsidRDefault="00B6535B" w:rsidP="00B6535B"/>
        </w:tc>
        <w:tc>
          <w:tcPr>
            <w:tcW w:w="2974" w:type="dxa"/>
            <w:vMerge/>
            <w:tcBorders>
              <w:top w:val="single" w:sz="4" w:space="0" w:color="auto"/>
              <w:bottom w:val="single" w:sz="4" w:space="0" w:color="auto"/>
            </w:tcBorders>
          </w:tcPr>
          <w:p w14:paraId="2F234B61" w14:textId="77777777" w:rsidR="00B6535B" w:rsidRPr="00B6535B" w:rsidRDefault="00B6535B" w:rsidP="00B6535B"/>
        </w:tc>
        <w:tc>
          <w:tcPr>
            <w:tcW w:w="340" w:type="dxa"/>
            <w:tcBorders>
              <w:top w:val="nil"/>
              <w:bottom w:val="nil"/>
            </w:tcBorders>
          </w:tcPr>
          <w:p w14:paraId="780F9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99338E9" w14:textId="6F59D5D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FFAE6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76AEF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FF80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EDD7C6" w14:textId="77777777" w:rsidR="00B6535B" w:rsidRPr="00B6535B" w:rsidRDefault="00B6535B" w:rsidP="00B6535B"/>
        </w:tc>
        <w:tc>
          <w:tcPr>
            <w:tcW w:w="2835" w:type="dxa"/>
            <w:vMerge/>
            <w:tcBorders>
              <w:top w:val="single" w:sz="4" w:space="0" w:color="auto"/>
              <w:bottom w:val="single" w:sz="4" w:space="0" w:color="auto"/>
            </w:tcBorders>
          </w:tcPr>
          <w:p w14:paraId="3A7B8E0A" w14:textId="77777777" w:rsidR="00B6535B" w:rsidRPr="00B6535B" w:rsidRDefault="00B6535B" w:rsidP="00B6535B"/>
        </w:tc>
        <w:tc>
          <w:tcPr>
            <w:tcW w:w="2974" w:type="dxa"/>
            <w:vMerge/>
            <w:tcBorders>
              <w:top w:val="single" w:sz="4" w:space="0" w:color="auto"/>
              <w:bottom w:val="single" w:sz="4" w:space="0" w:color="auto"/>
            </w:tcBorders>
          </w:tcPr>
          <w:p w14:paraId="3104D792" w14:textId="77777777" w:rsidR="00B6535B" w:rsidRPr="00B6535B" w:rsidRDefault="00B6535B" w:rsidP="00B6535B"/>
        </w:tc>
        <w:tc>
          <w:tcPr>
            <w:tcW w:w="2345" w:type="dxa"/>
            <w:gridSpan w:val="5"/>
            <w:tcBorders>
              <w:top w:val="nil"/>
              <w:bottom w:val="nil"/>
            </w:tcBorders>
          </w:tcPr>
          <w:p w14:paraId="21CECF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609F4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9F60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E920C6" w14:textId="77777777" w:rsidR="00B6535B" w:rsidRPr="00B6535B" w:rsidRDefault="00B6535B" w:rsidP="00B6535B"/>
        </w:tc>
        <w:tc>
          <w:tcPr>
            <w:tcW w:w="2835" w:type="dxa"/>
            <w:vMerge/>
            <w:tcBorders>
              <w:top w:val="single" w:sz="4" w:space="0" w:color="auto"/>
              <w:bottom w:val="single" w:sz="4" w:space="0" w:color="auto"/>
            </w:tcBorders>
          </w:tcPr>
          <w:p w14:paraId="249B24DF" w14:textId="77777777" w:rsidR="00B6535B" w:rsidRPr="00B6535B" w:rsidRDefault="00B6535B" w:rsidP="00B6535B"/>
        </w:tc>
        <w:tc>
          <w:tcPr>
            <w:tcW w:w="2974" w:type="dxa"/>
            <w:vMerge/>
            <w:tcBorders>
              <w:top w:val="single" w:sz="4" w:space="0" w:color="auto"/>
              <w:bottom w:val="single" w:sz="4" w:space="0" w:color="auto"/>
            </w:tcBorders>
          </w:tcPr>
          <w:p w14:paraId="6EE249CA" w14:textId="77777777" w:rsidR="00B6535B" w:rsidRPr="00B6535B" w:rsidRDefault="00B6535B" w:rsidP="00B6535B"/>
        </w:tc>
        <w:tc>
          <w:tcPr>
            <w:tcW w:w="340" w:type="dxa"/>
            <w:tcBorders>
              <w:top w:val="nil"/>
              <w:bottom w:val="nil"/>
            </w:tcBorders>
          </w:tcPr>
          <w:p w14:paraId="7A35AE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821E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C92F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1EBF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217F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4987F4" w14:textId="77777777" w:rsidR="00B6535B" w:rsidRPr="00B6535B" w:rsidRDefault="00B6535B" w:rsidP="00B6535B"/>
        </w:tc>
        <w:tc>
          <w:tcPr>
            <w:tcW w:w="2835" w:type="dxa"/>
            <w:vMerge/>
            <w:tcBorders>
              <w:top w:val="single" w:sz="4" w:space="0" w:color="auto"/>
              <w:bottom w:val="single" w:sz="4" w:space="0" w:color="auto"/>
            </w:tcBorders>
          </w:tcPr>
          <w:p w14:paraId="05F1623A" w14:textId="77777777" w:rsidR="00B6535B" w:rsidRPr="00B6535B" w:rsidRDefault="00B6535B" w:rsidP="00B6535B"/>
        </w:tc>
        <w:tc>
          <w:tcPr>
            <w:tcW w:w="2974" w:type="dxa"/>
            <w:vMerge/>
            <w:tcBorders>
              <w:top w:val="single" w:sz="4" w:space="0" w:color="auto"/>
              <w:bottom w:val="single" w:sz="4" w:space="0" w:color="auto"/>
            </w:tcBorders>
          </w:tcPr>
          <w:p w14:paraId="18520298" w14:textId="77777777" w:rsidR="00B6535B" w:rsidRPr="00B6535B" w:rsidRDefault="00B6535B" w:rsidP="00B6535B"/>
        </w:tc>
        <w:tc>
          <w:tcPr>
            <w:tcW w:w="2345" w:type="dxa"/>
            <w:gridSpan w:val="5"/>
            <w:tcBorders>
              <w:top w:val="nil"/>
              <w:bottom w:val="nil"/>
            </w:tcBorders>
          </w:tcPr>
          <w:p w14:paraId="1D3A4B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711A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4F97F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1CE0EC" w14:textId="77777777" w:rsidR="00B6535B" w:rsidRPr="00B6535B" w:rsidRDefault="00B6535B" w:rsidP="00B6535B"/>
        </w:tc>
        <w:tc>
          <w:tcPr>
            <w:tcW w:w="2835" w:type="dxa"/>
            <w:vMerge/>
            <w:tcBorders>
              <w:top w:val="single" w:sz="4" w:space="0" w:color="auto"/>
              <w:bottom w:val="single" w:sz="4" w:space="0" w:color="auto"/>
            </w:tcBorders>
          </w:tcPr>
          <w:p w14:paraId="6CED89A2" w14:textId="77777777" w:rsidR="00B6535B" w:rsidRPr="00B6535B" w:rsidRDefault="00B6535B" w:rsidP="00B6535B"/>
        </w:tc>
        <w:tc>
          <w:tcPr>
            <w:tcW w:w="2974" w:type="dxa"/>
            <w:vMerge/>
            <w:tcBorders>
              <w:top w:val="single" w:sz="4" w:space="0" w:color="auto"/>
              <w:bottom w:val="single" w:sz="4" w:space="0" w:color="auto"/>
            </w:tcBorders>
          </w:tcPr>
          <w:p w14:paraId="6FC60C20" w14:textId="77777777" w:rsidR="00B6535B" w:rsidRPr="00B6535B" w:rsidRDefault="00B6535B" w:rsidP="00B6535B"/>
        </w:tc>
        <w:tc>
          <w:tcPr>
            <w:tcW w:w="2345" w:type="dxa"/>
            <w:gridSpan w:val="5"/>
            <w:tcBorders>
              <w:top w:val="nil"/>
              <w:bottom w:val="nil"/>
            </w:tcBorders>
          </w:tcPr>
          <w:p w14:paraId="1BCC26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1F2C3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E2D8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850963" w14:textId="77777777" w:rsidR="00B6535B" w:rsidRPr="00B6535B" w:rsidRDefault="00B6535B" w:rsidP="00B6535B"/>
        </w:tc>
        <w:tc>
          <w:tcPr>
            <w:tcW w:w="2835" w:type="dxa"/>
            <w:vMerge/>
            <w:tcBorders>
              <w:top w:val="single" w:sz="4" w:space="0" w:color="auto"/>
              <w:bottom w:val="single" w:sz="4" w:space="0" w:color="auto"/>
            </w:tcBorders>
          </w:tcPr>
          <w:p w14:paraId="53C61014" w14:textId="77777777" w:rsidR="00B6535B" w:rsidRPr="00B6535B" w:rsidRDefault="00B6535B" w:rsidP="00B6535B"/>
        </w:tc>
        <w:tc>
          <w:tcPr>
            <w:tcW w:w="2974" w:type="dxa"/>
            <w:vMerge/>
            <w:tcBorders>
              <w:top w:val="single" w:sz="4" w:space="0" w:color="auto"/>
              <w:bottom w:val="single" w:sz="4" w:space="0" w:color="auto"/>
            </w:tcBorders>
          </w:tcPr>
          <w:p w14:paraId="7063A56E" w14:textId="77777777" w:rsidR="00B6535B" w:rsidRPr="00B6535B" w:rsidRDefault="00B6535B" w:rsidP="00B6535B"/>
        </w:tc>
        <w:tc>
          <w:tcPr>
            <w:tcW w:w="340" w:type="dxa"/>
            <w:tcBorders>
              <w:top w:val="nil"/>
              <w:bottom w:val="nil"/>
            </w:tcBorders>
          </w:tcPr>
          <w:p w14:paraId="39CE68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E97FD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E527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186B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16912F" w14:textId="77777777" w:rsidTr="00B6535B">
        <w:tc>
          <w:tcPr>
            <w:tcW w:w="854" w:type="dxa"/>
            <w:vMerge/>
            <w:tcBorders>
              <w:top w:val="single" w:sz="4" w:space="0" w:color="auto"/>
              <w:bottom w:val="single" w:sz="4" w:space="0" w:color="auto"/>
            </w:tcBorders>
          </w:tcPr>
          <w:p w14:paraId="75A38BAE" w14:textId="77777777" w:rsidR="00B6535B" w:rsidRPr="00B6535B" w:rsidRDefault="00B6535B" w:rsidP="00B6535B"/>
        </w:tc>
        <w:tc>
          <w:tcPr>
            <w:tcW w:w="2835" w:type="dxa"/>
            <w:vMerge/>
            <w:tcBorders>
              <w:top w:val="single" w:sz="4" w:space="0" w:color="auto"/>
              <w:bottom w:val="single" w:sz="4" w:space="0" w:color="auto"/>
            </w:tcBorders>
          </w:tcPr>
          <w:p w14:paraId="1E328B4C" w14:textId="77777777" w:rsidR="00B6535B" w:rsidRPr="00B6535B" w:rsidRDefault="00B6535B" w:rsidP="00B6535B"/>
        </w:tc>
        <w:tc>
          <w:tcPr>
            <w:tcW w:w="2974" w:type="dxa"/>
            <w:vMerge/>
            <w:tcBorders>
              <w:top w:val="single" w:sz="4" w:space="0" w:color="auto"/>
              <w:bottom w:val="single" w:sz="4" w:space="0" w:color="auto"/>
            </w:tcBorders>
          </w:tcPr>
          <w:p w14:paraId="1416AA78" w14:textId="77777777" w:rsidR="00B6535B" w:rsidRPr="00B6535B" w:rsidRDefault="00B6535B" w:rsidP="00B6535B"/>
        </w:tc>
        <w:tc>
          <w:tcPr>
            <w:tcW w:w="2345" w:type="dxa"/>
            <w:gridSpan w:val="5"/>
            <w:tcBorders>
              <w:top w:val="nil"/>
              <w:bottom w:val="single" w:sz="4" w:space="0" w:color="auto"/>
            </w:tcBorders>
          </w:tcPr>
          <w:p w14:paraId="4496787D"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9924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73BA68" w14:textId="77777777" w:rsidTr="00B6535B">
        <w:tc>
          <w:tcPr>
            <w:tcW w:w="854" w:type="dxa"/>
            <w:tcBorders>
              <w:top w:val="single" w:sz="4" w:space="0" w:color="auto"/>
              <w:bottom w:val="single" w:sz="4" w:space="0" w:color="auto"/>
            </w:tcBorders>
          </w:tcPr>
          <w:p w14:paraId="05CC850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2.2</w:t>
            </w:r>
          </w:p>
        </w:tc>
        <w:tc>
          <w:tcPr>
            <w:tcW w:w="9920" w:type="dxa"/>
            <w:gridSpan w:val="8"/>
            <w:tcBorders>
              <w:top w:val="single" w:sz="4" w:space="0" w:color="auto"/>
              <w:bottom w:val="single" w:sz="4" w:space="0" w:color="auto"/>
            </w:tcBorders>
          </w:tcPr>
          <w:p w14:paraId="121825E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подотчетен акционерам общества.</w:t>
            </w:r>
          </w:p>
        </w:tc>
      </w:tr>
      <w:tr w:rsidR="00B6535B" w:rsidRPr="00B6535B" w14:paraId="60BF935C" w14:textId="77777777" w:rsidTr="00B6535B">
        <w:tc>
          <w:tcPr>
            <w:tcW w:w="854" w:type="dxa"/>
            <w:vMerge w:val="restart"/>
            <w:tcBorders>
              <w:top w:val="single" w:sz="4" w:space="0" w:color="auto"/>
              <w:bottom w:val="single" w:sz="4" w:space="0" w:color="auto"/>
            </w:tcBorders>
          </w:tcPr>
          <w:p w14:paraId="49C302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2.2.1</w:t>
            </w:r>
          </w:p>
        </w:tc>
        <w:tc>
          <w:tcPr>
            <w:tcW w:w="2835" w:type="dxa"/>
            <w:vMerge w:val="restart"/>
            <w:tcBorders>
              <w:top w:val="single" w:sz="4" w:space="0" w:color="auto"/>
              <w:bottom w:val="single" w:sz="4" w:space="0" w:color="auto"/>
            </w:tcBorders>
          </w:tcPr>
          <w:p w14:paraId="593BE14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работе совета директоров раскрывается и предоставляется акционерам.</w:t>
            </w:r>
          </w:p>
        </w:tc>
        <w:tc>
          <w:tcPr>
            <w:tcW w:w="2974" w:type="dxa"/>
            <w:vMerge w:val="restart"/>
            <w:tcBorders>
              <w:top w:val="single" w:sz="4" w:space="0" w:color="auto"/>
              <w:bottom w:val="nil"/>
            </w:tcBorders>
          </w:tcPr>
          <w:p w14:paraId="693DEEB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345" w:type="dxa"/>
            <w:gridSpan w:val="5"/>
            <w:tcBorders>
              <w:top w:val="single" w:sz="4" w:space="0" w:color="auto"/>
              <w:bottom w:val="nil"/>
            </w:tcBorders>
          </w:tcPr>
          <w:p w14:paraId="07FC4D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5372C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506AC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85223D" w14:textId="77777777" w:rsidR="00B6535B" w:rsidRPr="00B6535B" w:rsidRDefault="00B6535B" w:rsidP="00B6535B"/>
        </w:tc>
        <w:tc>
          <w:tcPr>
            <w:tcW w:w="2835" w:type="dxa"/>
            <w:vMerge/>
            <w:tcBorders>
              <w:top w:val="single" w:sz="4" w:space="0" w:color="auto"/>
              <w:bottom w:val="single" w:sz="4" w:space="0" w:color="auto"/>
            </w:tcBorders>
          </w:tcPr>
          <w:p w14:paraId="7E7F54A0" w14:textId="77777777" w:rsidR="00B6535B" w:rsidRPr="00B6535B" w:rsidRDefault="00B6535B" w:rsidP="00B6535B"/>
        </w:tc>
        <w:tc>
          <w:tcPr>
            <w:tcW w:w="2974" w:type="dxa"/>
            <w:vMerge/>
            <w:tcBorders>
              <w:top w:val="single" w:sz="4" w:space="0" w:color="auto"/>
              <w:bottom w:val="nil"/>
            </w:tcBorders>
          </w:tcPr>
          <w:p w14:paraId="75DE6F7D" w14:textId="77777777" w:rsidR="00B6535B" w:rsidRPr="00B6535B" w:rsidRDefault="00B6535B" w:rsidP="00B6535B"/>
        </w:tc>
        <w:tc>
          <w:tcPr>
            <w:tcW w:w="340" w:type="dxa"/>
            <w:tcBorders>
              <w:top w:val="nil"/>
              <w:bottom w:val="nil"/>
            </w:tcBorders>
          </w:tcPr>
          <w:p w14:paraId="716807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02BA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B694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57C44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93B7F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1C6A59" w14:textId="77777777" w:rsidR="00B6535B" w:rsidRPr="00B6535B" w:rsidRDefault="00B6535B" w:rsidP="00B6535B"/>
        </w:tc>
        <w:tc>
          <w:tcPr>
            <w:tcW w:w="2835" w:type="dxa"/>
            <w:vMerge/>
            <w:tcBorders>
              <w:top w:val="single" w:sz="4" w:space="0" w:color="auto"/>
              <w:bottom w:val="single" w:sz="4" w:space="0" w:color="auto"/>
            </w:tcBorders>
          </w:tcPr>
          <w:p w14:paraId="082891F5" w14:textId="77777777" w:rsidR="00B6535B" w:rsidRPr="00B6535B" w:rsidRDefault="00B6535B" w:rsidP="00B6535B"/>
        </w:tc>
        <w:tc>
          <w:tcPr>
            <w:tcW w:w="2974" w:type="dxa"/>
            <w:vMerge/>
            <w:tcBorders>
              <w:top w:val="single" w:sz="4" w:space="0" w:color="auto"/>
              <w:bottom w:val="nil"/>
            </w:tcBorders>
          </w:tcPr>
          <w:p w14:paraId="17740B45" w14:textId="77777777" w:rsidR="00B6535B" w:rsidRPr="00B6535B" w:rsidRDefault="00B6535B" w:rsidP="00B6535B"/>
        </w:tc>
        <w:tc>
          <w:tcPr>
            <w:tcW w:w="2345" w:type="dxa"/>
            <w:gridSpan w:val="5"/>
            <w:tcBorders>
              <w:top w:val="nil"/>
              <w:bottom w:val="nil"/>
            </w:tcBorders>
          </w:tcPr>
          <w:p w14:paraId="59E110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A405F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4115E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04D5F7" w14:textId="77777777" w:rsidR="00B6535B" w:rsidRPr="00B6535B" w:rsidRDefault="00B6535B" w:rsidP="00B6535B"/>
        </w:tc>
        <w:tc>
          <w:tcPr>
            <w:tcW w:w="2835" w:type="dxa"/>
            <w:vMerge/>
            <w:tcBorders>
              <w:top w:val="single" w:sz="4" w:space="0" w:color="auto"/>
              <w:bottom w:val="single" w:sz="4" w:space="0" w:color="auto"/>
            </w:tcBorders>
          </w:tcPr>
          <w:p w14:paraId="6C916C20" w14:textId="77777777" w:rsidR="00B6535B" w:rsidRPr="00B6535B" w:rsidRDefault="00B6535B" w:rsidP="00B6535B"/>
        </w:tc>
        <w:tc>
          <w:tcPr>
            <w:tcW w:w="2974" w:type="dxa"/>
            <w:vMerge/>
            <w:tcBorders>
              <w:top w:val="single" w:sz="4" w:space="0" w:color="auto"/>
              <w:bottom w:val="nil"/>
            </w:tcBorders>
          </w:tcPr>
          <w:p w14:paraId="21EE0116" w14:textId="77777777" w:rsidR="00B6535B" w:rsidRPr="00B6535B" w:rsidRDefault="00B6535B" w:rsidP="00B6535B"/>
        </w:tc>
        <w:tc>
          <w:tcPr>
            <w:tcW w:w="340" w:type="dxa"/>
            <w:tcBorders>
              <w:top w:val="nil"/>
              <w:bottom w:val="nil"/>
            </w:tcBorders>
          </w:tcPr>
          <w:p w14:paraId="42AC6D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EDDC09" w14:textId="646D7903"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F1F3A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C0F97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BF605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F32AD8" w14:textId="77777777" w:rsidR="00B6535B" w:rsidRPr="00B6535B" w:rsidRDefault="00B6535B" w:rsidP="00B6535B"/>
        </w:tc>
        <w:tc>
          <w:tcPr>
            <w:tcW w:w="2835" w:type="dxa"/>
            <w:vMerge/>
            <w:tcBorders>
              <w:top w:val="single" w:sz="4" w:space="0" w:color="auto"/>
              <w:bottom w:val="single" w:sz="4" w:space="0" w:color="auto"/>
            </w:tcBorders>
          </w:tcPr>
          <w:p w14:paraId="0FBF8314" w14:textId="77777777" w:rsidR="00B6535B" w:rsidRPr="00B6535B" w:rsidRDefault="00B6535B" w:rsidP="00B6535B"/>
        </w:tc>
        <w:tc>
          <w:tcPr>
            <w:tcW w:w="2974" w:type="dxa"/>
            <w:vMerge w:val="restart"/>
            <w:tcBorders>
              <w:top w:val="nil"/>
              <w:bottom w:val="single" w:sz="4" w:space="0" w:color="auto"/>
            </w:tcBorders>
          </w:tcPr>
          <w:p w14:paraId="41144B3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содержит информацию об основных результатах оценки работы совета директоров, проведенной в отчетном периоде.</w:t>
            </w:r>
          </w:p>
        </w:tc>
        <w:tc>
          <w:tcPr>
            <w:tcW w:w="2345" w:type="dxa"/>
            <w:gridSpan w:val="5"/>
            <w:tcBorders>
              <w:top w:val="nil"/>
              <w:bottom w:val="nil"/>
            </w:tcBorders>
          </w:tcPr>
          <w:p w14:paraId="42974D1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175FEDE" w14:textId="6684A178"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 годовом отчете указана информация о наличии или отсутствии кворума при проведении заседаний Совета директоров</w:t>
            </w:r>
          </w:p>
        </w:tc>
      </w:tr>
      <w:tr w:rsidR="00B6535B" w:rsidRPr="00B6535B" w14:paraId="15A51F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E0C832" w14:textId="77777777" w:rsidR="00B6535B" w:rsidRPr="00B6535B" w:rsidRDefault="00B6535B" w:rsidP="00B6535B"/>
        </w:tc>
        <w:tc>
          <w:tcPr>
            <w:tcW w:w="2835" w:type="dxa"/>
            <w:vMerge/>
            <w:tcBorders>
              <w:top w:val="single" w:sz="4" w:space="0" w:color="auto"/>
              <w:bottom w:val="single" w:sz="4" w:space="0" w:color="auto"/>
            </w:tcBorders>
          </w:tcPr>
          <w:p w14:paraId="086CFC09" w14:textId="77777777" w:rsidR="00B6535B" w:rsidRPr="00B6535B" w:rsidRDefault="00B6535B" w:rsidP="00B6535B"/>
        </w:tc>
        <w:tc>
          <w:tcPr>
            <w:tcW w:w="2974" w:type="dxa"/>
            <w:vMerge/>
            <w:tcBorders>
              <w:top w:val="nil"/>
              <w:bottom w:val="single" w:sz="4" w:space="0" w:color="auto"/>
            </w:tcBorders>
          </w:tcPr>
          <w:p w14:paraId="580D9EE3" w14:textId="77777777" w:rsidR="00B6535B" w:rsidRPr="00B6535B" w:rsidRDefault="00B6535B" w:rsidP="00B6535B"/>
        </w:tc>
        <w:tc>
          <w:tcPr>
            <w:tcW w:w="2345" w:type="dxa"/>
            <w:gridSpan w:val="5"/>
            <w:tcBorders>
              <w:top w:val="nil"/>
              <w:bottom w:val="nil"/>
            </w:tcBorders>
          </w:tcPr>
          <w:p w14:paraId="1D955E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5568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02AF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C7D7E3" w14:textId="77777777" w:rsidR="00B6535B" w:rsidRPr="00B6535B" w:rsidRDefault="00B6535B" w:rsidP="00B6535B"/>
        </w:tc>
        <w:tc>
          <w:tcPr>
            <w:tcW w:w="2835" w:type="dxa"/>
            <w:vMerge/>
            <w:tcBorders>
              <w:top w:val="single" w:sz="4" w:space="0" w:color="auto"/>
              <w:bottom w:val="single" w:sz="4" w:space="0" w:color="auto"/>
            </w:tcBorders>
          </w:tcPr>
          <w:p w14:paraId="5FB21028" w14:textId="77777777" w:rsidR="00B6535B" w:rsidRPr="00B6535B" w:rsidRDefault="00B6535B" w:rsidP="00B6535B"/>
        </w:tc>
        <w:tc>
          <w:tcPr>
            <w:tcW w:w="2974" w:type="dxa"/>
            <w:vMerge/>
            <w:tcBorders>
              <w:top w:val="nil"/>
              <w:bottom w:val="single" w:sz="4" w:space="0" w:color="auto"/>
            </w:tcBorders>
          </w:tcPr>
          <w:p w14:paraId="4D22AF90" w14:textId="77777777" w:rsidR="00B6535B" w:rsidRPr="00B6535B" w:rsidRDefault="00B6535B" w:rsidP="00B6535B"/>
        </w:tc>
        <w:tc>
          <w:tcPr>
            <w:tcW w:w="340" w:type="dxa"/>
            <w:tcBorders>
              <w:top w:val="nil"/>
              <w:bottom w:val="nil"/>
            </w:tcBorders>
          </w:tcPr>
          <w:p w14:paraId="46B609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A197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4FD0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B0EC0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3B9C0F" w14:textId="77777777" w:rsidTr="00B6535B">
        <w:tc>
          <w:tcPr>
            <w:tcW w:w="854" w:type="dxa"/>
            <w:vMerge/>
            <w:tcBorders>
              <w:top w:val="single" w:sz="4" w:space="0" w:color="auto"/>
              <w:bottom w:val="single" w:sz="4" w:space="0" w:color="auto"/>
            </w:tcBorders>
          </w:tcPr>
          <w:p w14:paraId="3225B85A" w14:textId="77777777" w:rsidR="00B6535B" w:rsidRPr="00B6535B" w:rsidRDefault="00B6535B" w:rsidP="00B6535B"/>
        </w:tc>
        <w:tc>
          <w:tcPr>
            <w:tcW w:w="2835" w:type="dxa"/>
            <w:vMerge/>
            <w:tcBorders>
              <w:top w:val="single" w:sz="4" w:space="0" w:color="auto"/>
              <w:bottom w:val="single" w:sz="4" w:space="0" w:color="auto"/>
            </w:tcBorders>
          </w:tcPr>
          <w:p w14:paraId="6C1E26E4" w14:textId="77777777" w:rsidR="00B6535B" w:rsidRPr="00B6535B" w:rsidRDefault="00B6535B" w:rsidP="00B6535B"/>
        </w:tc>
        <w:tc>
          <w:tcPr>
            <w:tcW w:w="2974" w:type="dxa"/>
            <w:vMerge/>
            <w:tcBorders>
              <w:top w:val="nil"/>
              <w:bottom w:val="single" w:sz="4" w:space="0" w:color="auto"/>
            </w:tcBorders>
          </w:tcPr>
          <w:p w14:paraId="5BC6DCA2" w14:textId="77777777" w:rsidR="00B6535B" w:rsidRPr="00B6535B" w:rsidRDefault="00B6535B" w:rsidP="00B6535B"/>
        </w:tc>
        <w:tc>
          <w:tcPr>
            <w:tcW w:w="2345" w:type="dxa"/>
            <w:gridSpan w:val="5"/>
            <w:tcBorders>
              <w:top w:val="nil"/>
              <w:bottom w:val="single" w:sz="4" w:space="0" w:color="auto"/>
            </w:tcBorders>
          </w:tcPr>
          <w:p w14:paraId="770B0A9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A237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E92281" w14:textId="77777777" w:rsidTr="00B6535B">
        <w:tc>
          <w:tcPr>
            <w:tcW w:w="854" w:type="dxa"/>
            <w:vMerge w:val="restart"/>
            <w:tcBorders>
              <w:top w:val="single" w:sz="4" w:space="0" w:color="auto"/>
              <w:bottom w:val="single" w:sz="4" w:space="0" w:color="auto"/>
            </w:tcBorders>
          </w:tcPr>
          <w:p w14:paraId="30DEBD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2.2.2</w:t>
            </w:r>
          </w:p>
        </w:tc>
        <w:tc>
          <w:tcPr>
            <w:tcW w:w="2835" w:type="dxa"/>
            <w:vMerge w:val="restart"/>
            <w:tcBorders>
              <w:top w:val="single" w:sz="4" w:space="0" w:color="auto"/>
              <w:bottom w:val="single" w:sz="4" w:space="0" w:color="auto"/>
            </w:tcBorders>
          </w:tcPr>
          <w:p w14:paraId="6C0D078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Председатель совета </w:t>
            </w:r>
            <w:r w:rsidRPr="00B6535B">
              <w:rPr>
                <w:rFonts w:ascii="Calibri" w:eastAsia="Times New Roman" w:hAnsi="Calibri" w:cs="Calibri"/>
                <w:szCs w:val="20"/>
                <w:lang w:eastAsia="ru-RU"/>
              </w:rPr>
              <w:lastRenderedPageBreak/>
              <w:t>директоров доступен для общения с акционерами общества.</w:t>
            </w:r>
          </w:p>
        </w:tc>
        <w:tc>
          <w:tcPr>
            <w:tcW w:w="2974" w:type="dxa"/>
            <w:vMerge w:val="restart"/>
            <w:tcBorders>
              <w:top w:val="single" w:sz="4" w:space="0" w:color="auto"/>
              <w:bottom w:val="single" w:sz="4" w:space="0" w:color="auto"/>
            </w:tcBorders>
          </w:tcPr>
          <w:p w14:paraId="4AE669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существует </w:t>
            </w:r>
            <w:r w:rsidRPr="00B6535B">
              <w:rPr>
                <w:rFonts w:ascii="Calibri" w:eastAsia="Times New Roman" w:hAnsi="Calibri" w:cs="Calibri"/>
                <w:szCs w:val="20"/>
                <w:lang w:eastAsia="ru-RU"/>
              </w:rPr>
              <w:lastRenderedPageBreak/>
              <w:t>прозрачная процедура, обеспечивающая акционерам возможность направлять председателю совета директоров вопросы и свою позицию по ним.</w:t>
            </w:r>
          </w:p>
        </w:tc>
        <w:tc>
          <w:tcPr>
            <w:tcW w:w="2345" w:type="dxa"/>
            <w:gridSpan w:val="5"/>
            <w:tcBorders>
              <w:top w:val="single" w:sz="4" w:space="0" w:color="auto"/>
              <w:bottom w:val="nil"/>
            </w:tcBorders>
          </w:tcPr>
          <w:p w14:paraId="047510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FC2A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E085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DDABFD" w14:textId="77777777" w:rsidR="00B6535B" w:rsidRPr="00B6535B" w:rsidRDefault="00B6535B" w:rsidP="00B6535B"/>
        </w:tc>
        <w:tc>
          <w:tcPr>
            <w:tcW w:w="2835" w:type="dxa"/>
            <w:vMerge/>
            <w:tcBorders>
              <w:top w:val="single" w:sz="4" w:space="0" w:color="auto"/>
              <w:bottom w:val="single" w:sz="4" w:space="0" w:color="auto"/>
            </w:tcBorders>
          </w:tcPr>
          <w:p w14:paraId="761C164C" w14:textId="77777777" w:rsidR="00B6535B" w:rsidRPr="00B6535B" w:rsidRDefault="00B6535B" w:rsidP="00B6535B"/>
        </w:tc>
        <w:tc>
          <w:tcPr>
            <w:tcW w:w="2974" w:type="dxa"/>
            <w:vMerge/>
            <w:tcBorders>
              <w:top w:val="single" w:sz="4" w:space="0" w:color="auto"/>
              <w:bottom w:val="single" w:sz="4" w:space="0" w:color="auto"/>
            </w:tcBorders>
          </w:tcPr>
          <w:p w14:paraId="2E905886" w14:textId="77777777" w:rsidR="00B6535B" w:rsidRPr="00B6535B" w:rsidRDefault="00B6535B" w:rsidP="00B6535B"/>
        </w:tc>
        <w:tc>
          <w:tcPr>
            <w:tcW w:w="340" w:type="dxa"/>
            <w:tcBorders>
              <w:top w:val="nil"/>
              <w:bottom w:val="nil"/>
            </w:tcBorders>
          </w:tcPr>
          <w:p w14:paraId="72A0CA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7F7E9E" w14:textId="093375CD"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F2935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F897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B927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6765B8" w14:textId="77777777" w:rsidR="00B6535B" w:rsidRPr="00B6535B" w:rsidRDefault="00B6535B" w:rsidP="00B6535B"/>
        </w:tc>
        <w:tc>
          <w:tcPr>
            <w:tcW w:w="2835" w:type="dxa"/>
            <w:vMerge/>
            <w:tcBorders>
              <w:top w:val="single" w:sz="4" w:space="0" w:color="auto"/>
              <w:bottom w:val="single" w:sz="4" w:space="0" w:color="auto"/>
            </w:tcBorders>
          </w:tcPr>
          <w:p w14:paraId="1EB60FE6" w14:textId="77777777" w:rsidR="00B6535B" w:rsidRPr="00B6535B" w:rsidRDefault="00B6535B" w:rsidP="00B6535B"/>
        </w:tc>
        <w:tc>
          <w:tcPr>
            <w:tcW w:w="2974" w:type="dxa"/>
            <w:vMerge/>
            <w:tcBorders>
              <w:top w:val="single" w:sz="4" w:space="0" w:color="auto"/>
              <w:bottom w:val="single" w:sz="4" w:space="0" w:color="auto"/>
            </w:tcBorders>
          </w:tcPr>
          <w:p w14:paraId="498CAC0B" w14:textId="77777777" w:rsidR="00B6535B" w:rsidRPr="00B6535B" w:rsidRDefault="00B6535B" w:rsidP="00B6535B"/>
        </w:tc>
        <w:tc>
          <w:tcPr>
            <w:tcW w:w="2345" w:type="dxa"/>
            <w:gridSpan w:val="5"/>
            <w:tcBorders>
              <w:top w:val="nil"/>
              <w:bottom w:val="nil"/>
            </w:tcBorders>
          </w:tcPr>
          <w:p w14:paraId="34B0F2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34FE2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2D466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33DD3C" w14:textId="77777777" w:rsidR="00B6535B" w:rsidRPr="00B6535B" w:rsidRDefault="00B6535B" w:rsidP="00B6535B"/>
        </w:tc>
        <w:tc>
          <w:tcPr>
            <w:tcW w:w="2835" w:type="dxa"/>
            <w:vMerge/>
            <w:tcBorders>
              <w:top w:val="single" w:sz="4" w:space="0" w:color="auto"/>
              <w:bottom w:val="single" w:sz="4" w:space="0" w:color="auto"/>
            </w:tcBorders>
          </w:tcPr>
          <w:p w14:paraId="0CBB18EC" w14:textId="77777777" w:rsidR="00B6535B" w:rsidRPr="00B6535B" w:rsidRDefault="00B6535B" w:rsidP="00B6535B"/>
        </w:tc>
        <w:tc>
          <w:tcPr>
            <w:tcW w:w="2974" w:type="dxa"/>
            <w:vMerge/>
            <w:tcBorders>
              <w:top w:val="single" w:sz="4" w:space="0" w:color="auto"/>
              <w:bottom w:val="single" w:sz="4" w:space="0" w:color="auto"/>
            </w:tcBorders>
          </w:tcPr>
          <w:p w14:paraId="00B7CC36" w14:textId="77777777" w:rsidR="00B6535B" w:rsidRPr="00B6535B" w:rsidRDefault="00B6535B" w:rsidP="00B6535B"/>
        </w:tc>
        <w:tc>
          <w:tcPr>
            <w:tcW w:w="340" w:type="dxa"/>
            <w:tcBorders>
              <w:top w:val="nil"/>
              <w:bottom w:val="nil"/>
            </w:tcBorders>
          </w:tcPr>
          <w:p w14:paraId="2621E9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F8F1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264ED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4EF30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DF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F2E0C4" w14:textId="77777777" w:rsidR="00B6535B" w:rsidRPr="00B6535B" w:rsidRDefault="00B6535B" w:rsidP="00B6535B"/>
        </w:tc>
        <w:tc>
          <w:tcPr>
            <w:tcW w:w="2835" w:type="dxa"/>
            <w:vMerge/>
            <w:tcBorders>
              <w:top w:val="single" w:sz="4" w:space="0" w:color="auto"/>
              <w:bottom w:val="single" w:sz="4" w:space="0" w:color="auto"/>
            </w:tcBorders>
          </w:tcPr>
          <w:p w14:paraId="56A5A900" w14:textId="77777777" w:rsidR="00B6535B" w:rsidRPr="00B6535B" w:rsidRDefault="00B6535B" w:rsidP="00B6535B"/>
        </w:tc>
        <w:tc>
          <w:tcPr>
            <w:tcW w:w="2974" w:type="dxa"/>
            <w:vMerge/>
            <w:tcBorders>
              <w:top w:val="single" w:sz="4" w:space="0" w:color="auto"/>
              <w:bottom w:val="single" w:sz="4" w:space="0" w:color="auto"/>
            </w:tcBorders>
          </w:tcPr>
          <w:p w14:paraId="2C515120" w14:textId="77777777" w:rsidR="00B6535B" w:rsidRPr="00B6535B" w:rsidRDefault="00B6535B" w:rsidP="00B6535B"/>
        </w:tc>
        <w:tc>
          <w:tcPr>
            <w:tcW w:w="2345" w:type="dxa"/>
            <w:gridSpan w:val="5"/>
            <w:tcBorders>
              <w:top w:val="nil"/>
              <w:bottom w:val="nil"/>
            </w:tcBorders>
          </w:tcPr>
          <w:p w14:paraId="46A1F03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898C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158F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9E6343" w14:textId="77777777" w:rsidR="00B6535B" w:rsidRPr="00B6535B" w:rsidRDefault="00B6535B" w:rsidP="00B6535B"/>
        </w:tc>
        <w:tc>
          <w:tcPr>
            <w:tcW w:w="2835" w:type="dxa"/>
            <w:vMerge/>
            <w:tcBorders>
              <w:top w:val="single" w:sz="4" w:space="0" w:color="auto"/>
              <w:bottom w:val="single" w:sz="4" w:space="0" w:color="auto"/>
            </w:tcBorders>
          </w:tcPr>
          <w:p w14:paraId="5D52CB38" w14:textId="77777777" w:rsidR="00B6535B" w:rsidRPr="00B6535B" w:rsidRDefault="00B6535B" w:rsidP="00B6535B"/>
        </w:tc>
        <w:tc>
          <w:tcPr>
            <w:tcW w:w="2974" w:type="dxa"/>
            <w:vMerge/>
            <w:tcBorders>
              <w:top w:val="single" w:sz="4" w:space="0" w:color="auto"/>
              <w:bottom w:val="single" w:sz="4" w:space="0" w:color="auto"/>
            </w:tcBorders>
          </w:tcPr>
          <w:p w14:paraId="4C4B00EE" w14:textId="77777777" w:rsidR="00B6535B" w:rsidRPr="00B6535B" w:rsidRDefault="00B6535B" w:rsidP="00B6535B"/>
        </w:tc>
        <w:tc>
          <w:tcPr>
            <w:tcW w:w="2345" w:type="dxa"/>
            <w:gridSpan w:val="5"/>
            <w:tcBorders>
              <w:top w:val="nil"/>
              <w:bottom w:val="nil"/>
            </w:tcBorders>
          </w:tcPr>
          <w:p w14:paraId="746F7F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472B8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C18C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37DB78" w14:textId="77777777" w:rsidR="00B6535B" w:rsidRPr="00B6535B" w:rsidRDefault="00B6535B" w:rsidP="00B6535B"/>
        </w:tc>
        <w:tc>
          <w:tcPr>
            <w:tcW w:w="2835" w:type="dxa"/>
            <w:vMerge/>
            <w:tcBorders>
              <w:top w:val="single" w:sz="4" w:space="0" w:color="auto"/>
              <w:bottom w:val="single" w:sz="4" w:space="0" w:color="auto"/>
            </w:tcBorders>
          </w:tcPr>
          <w:p w14:paraId="27EB38AD" w14:textId="77777777" w:rsidR="00B6535B" w:rsidRPr="00B6535B" w:rsidRDefault="00B6535B" w:rsidP="00B6535B"/>
        </w:tc>
        <w:tc>
          <w:tcPr>
            <w:tcW w:w="2974" w:type="dxa"/>
            <w:vMerge/>
            <w:tcBorders>
              <w:top w:val="single" w:sz="4" w:space="0" w:color="auto"/>
              <w:bottom w:val="single" w:sz="4" w:space="0" w:color="auto"/>
            </w:tcBorders>
          </w:tcPr>
          <w:p w14:paraId="05EA1387" w14:textId="77777777" w:rsidR="00B6535B" w:rsidRPr="00B6535B" w:rsidRDefault="00B6535B" w:rsidP="00B6535B"/>
        </w:tc>
        <w:tc>
          <w:tcPr>
            <w:tcW w:w="340" w:type="dxa"/>
            <w:tcBorders>
              <w:top w:val="nil"/>
              <w:bottom w:val="nil"/>
            </w:tcBorders>
          </w:tcPr>
          <w:p w14:paraId="7FFBC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9A2F3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5EA6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932D2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40CEA6" w14:textId="77777777" w:rsidTr="00B6535B">
        <w:tc>
          <w:tcPr>
            <w:tcW w:w="854" w:type="dxa"/>
            <w:vMerge/>
            <w:tcBorders>
              <w:top w:val="single" w:sz="4" w:space="0" w:color="auto"/>
              <w:bottom w:val="single" w:sz="4" w:space="0" w:color="auto"/>
            </w:tcBorders>
          </w:tcPr>
          <w:p w14:paraId="75447A41" w14:textId="77777777" w:rsidR="00B6535B" w:rsidRPr="00B6535B" w:rsidRDefault="00B6535B" w:rsidP="00B6535B"/>
        </w:tc>
        <w:tc>
          <w:tcPr>
            <w:tcW w:w="2835" w:type="dxa"/>
            <w:vMerge/>
            <w:tcBorders>
              <w:top w:val="single" w:sz="4" w:space="0" w:color="auto"/>
              <w:bottom w:val="single" w:sz="4" w:space="0" w:color="auto"/>
            </w:tcBorders>
          </w:tcPr>
          <w:p w14:paraId="5F12F643" w14:textId="77777777" w:rsidR="00B6535B" w:rsidRPr="00B6535B" w:rsidRDefault="00B6535B" w:rsidP="00B6535B"/>
        </w:tc>
        <w:tc>
          <w:tcPr>
            <w:tcW w:w="2974" w:type="dxa"/>
            <w:vMerge/>
            <w:tcBorders>
              <w:top w:val="single" w:sz="4" w:space="0" w:color="auto"/>
              <w:bottom w:val="single" w:sz="4" w:space="0" w:color="auto"/>
            </w:tcBorders>
          </w:tcPr>
          <w:p w14:paraId="757E62D8" w14:textId="77777777" w:rsidR="00B6535B" w:rsidRPr="00B6535B" w:rsidRDefault="00B6535B" w:rsidP="00B6535B"/>
        </w:tc>
        <w:tc>
          <w:tcPr>
            <w:tcW w:w="2345" w:type="dxa"/>
            <w:gridSpan w:val="5"/>
            <w:tcBorders>
              <w:top w:val="nil"/>
              <w:bottom w:val="single" w:sz="4" w:space="0" w:color="auto"/>
            </w:tcBorders>
          </w:tcPr>
          <w:p w14:paraId="0CA2F80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10D1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6BD0D1" w14:textId="77777777" w:rsidTr="00B6535B">
        <w:tc>
          <w:tcPr>
            <w:tcW w:w="854" w:type="dxa"/>
            <w:tcBorders>
              <w:top w:val="single" w:sz="4" w:space="0" w:color="auto"/>
              <w:bottom w:val="single" w:sz="4" w:space="0" w:color="auto"/>
            </w:tcBorders>
          </w:tcPr>
          <w:p w14:paraId="2C4478E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2.3</w:t>
            </w:r>
          </w:p>
        </w:tc>
        <w:tc>
          <w:tcPr>
            <w:tcW w:w="9920" w:type="dxa"/>
            <w:gridSpan w:val="8"/>
            <w:tcBorders>
              <w:top w:val="single" w:sz="4" w:space="0" w:color="auto"/>
              <w:bottom w:val="single" w:sz="4" w:space="0" w:color="auto"/>
            </w:tcBorders>
          </w:tcPr>
          <w:p w14:paraId="59DF95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B6535B" w:rsidRPr="00B6535B" w14:paraId="43690D1B" w14:textId="77777777" w:rsidTr="00B6535B">
        <w:tc>
          <w:tcPr>
            <w:tcW w:w="854" w:type="dxa"/>
            <w:vMerge w:val="restart"/>
            <w:tcBorders>
              <w:top w:val="single" w:sz="4" w:space="0" w:color="auto"/>
              <w:bottom w:val="single" w:sz="4" w:space="0" w:color="auto"/>
            </w:tcBorders>
          </w:tcPr>
          <w:p w14:paraId="5036D5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2.3.1</w:t>
            </w:r>
          </w:p>
        </w:tc>
        <w:tc>
          <w:tcPr>
            <w:tcW w:w="2835" w:type="dxa"/>
            <w:vMerge w:val="restart"/>
            <w:tcBorders>
              <w:top w:val="single" w:sz="4" w:space="0" w:color="auto"/>
              <w:bottom w:val="single" w:sz="4" w:space="0" w:color="auto"/>
            </w:tcBorders>
          </w:tcPr>
          <w:p w14:paraId="62A813A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974" w:type="dxa"/>
            <w:vMerge w:val="restart"/>
            <w:tcBorders>
              <w:top w:val="single" w:sz="4" w:space="0" w:color="auto"/>
              <w:bottom w:val="nil"/>
            </w:tcBorders>
          </w:tcPr>
          <w:p w14:paraId="65074E0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345" w:type="dxa"/>
            <w:gridSpan w:val="5"/>
            <w:tcBorders>
              <w:top w:val="single" w:sz="4" w:space="0" w:color="auto"/>
              <w:bottom w:val="nil"/>
            </w:tcBorders>
          </w:tcPr>
          <w:p w14:paraId="64484F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528A5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C21BA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28992E" w14:textId="77777777" w:rsidR="00B6535B" w:rsidRPr="00B6535B" w:rsidRDefault="00B6535B" w:rsidP="00B6535B"/>
        </w:tc>
        <w:tc>
          <w:tcPr>
            <w:tcW w:w="2835" w:type="dxa"/>
            <w:vMerge/>
            <w:tcBorders>
              <w:top w:val="single" w:sz="4" w:space="0" w:color="auto"/>
              <w:bottom w:val="single" w:sz="4" w:space="0" w:color="auto"/>
            </w:tcBorders>
          </w:tcPr>
          <w:p w14:paraId="2089416B" w14:textId="77777777" w:rsidR="00B6535B" w:rsidRPr="00B6535B" w:rsidRDefault="00B6535B" w:rsidP="00B6535B"/>
        </w:tc>
        <w:tc>
          <w:tcPr>
            <w:tcW w:w="2974" w:type="dxa"/>
            <w:vMerge/>
            <w:tcBorders>
              <w:top w:val="single" w:sz="4" w:space="0" w:color="auto"/>
              <w:bottom w:val="nil"/>
            </w:tcBorders>
          </w:tcPr>
          <w:p w14:paraId="4C9F7931" w14:textId="77777777" w:rsidR="00B6535B" w:rsidRPr="00B6535B" w:rsidRDefault="00B6535B" w:rsidP="00B6535B"/>
        </w:tc>
        <w:tc>
          <w:tcPr>
            <w:tcW w:w="340" w:type="dxa"/>
            <w:tcBorders>
              <w:top w:val="nil"/>
              <w:bottom w:val="nil"/>
            </w:tcBorders>
          </w:tcPr>
          <w:p w14:paraId="1CF926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353449" w14:textId="163B00F5"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D23A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C049B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AD4AF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AB13A8" w14:textId="77777777" w:rsidR="00B6535B" w:rsidRPr="00B6535B" w:rsidRDefault="00B6535B" w:rsidP="00B6535B"/>
        </w:tc>
        <w:tc>
          <w:tcPr>
            <w:tcW w:w="2835" w:type="dxa"/>
            <w:vMerge/>
            <w:tcBorders>
              <w:top w:val="single" w:sz="4" w:space="0" w:color="auto"/>
              <w:bottom w:val="single" w:sz="4" w:space="0" w:color="auto"/>
            </w:tcBorders>
          </w:tcPr>
          <w:p w14:paraId="5A1DECE5" w14:textId="77777777" w:rsidR="00B6535B" w:rsidRPr="00B6535B" w:rsidRDefault="00B6535B" w:rsidP="00B6535B"/>
        </w:tc>
        <w:tc>
          <w:tcPr>
            <w:tcW w:w="2974" w:type="dxa"/>
            <w:vMerge/>
            <w:tcBorders>
              <w:top w:val="single" w:sz="4" w:space="0" w:color="auto"/>
              <w:bottom w:val="nil"/>
            </w:tcBorders>
          </w:tcPr>
          <w:p w14:paraId="4915F75D" w14:textId="77777777" w:rsidR="00B6535B" w:rsidRPr="00B6535B" w:rsidRDefault="00B6535B" w:rsidP="00B6535B"/>
        </w:tc>
        <w:tc>
          <w:tcPr>
            <w:tcW w:w="2345" w:type="dxa"/>
            <w:gridSpan w:val="5"/>
            <w:tcBorders>
              <w:top w:val="nil"/>
              <w:bottom w:val="nil"/>
            </w:tcBorders>
          </w:tcPr>
          <w:p w14:paraId="6ABF93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606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AFAEB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218AAB" w14:textId="77777777" w:rsidR="00B6535B" w:rsidRPr="00B6535B" w:rsidRDefault="00B6535B" w:rsidP="00B6535B"/>
        </w:tc>
        <w:tc>
          <w:tcPr>
            <w:tcW w:w="2835" w:type="dxa"/>
            <w:vMerge/>
            <w:tcBorders>
              <w:top w:val="single" w:sz="4" w:space="0" w:color="auto"/>
              <w:bottom w:val="single" w:sz="4" w:space="0" w:color="auto"/>
            </w:tcBorders>
          </w:tcPr>
          <w:p w14:paraId="52D1B117" w14:textId="77777777" w:rsidR="00B6535B" w:rsidRPr="00B6535B" w:rsidRDefault="00B6535B" w:rsidP="00B6535B"/>
        </w:tc>
        <w:tc>
          <w:tcPr>
            <w:tcW w:w="2974" w:type="dxa"/>
            <w:vMerge/>
            <w:tcBorders>
              <w:top w:val="single" w:sz="4" w:space="0" w:color="auto"/>
              <w:bottom w:val="nil"/>
            </w:tcBorders>
          </w:tcPr>
          <w:p w14:paraId="51839992" w14:textId="77777777" w:rsidR="00B6535B" w:rsidRPr="00B6535B" w:rsidRDefault="00B6535B" w:rsidP="00B6535B"/>
        </w:tc>
        <w:tc>
          <w:tcPr>
            <w:tcW w:w="340" w:type="dxa"/>
            <w:tcBorders>
              <w:top w:val="nil"/>
              <w:bottom w:val="nil"/>
            </w:tcBorders>
          </w:tcPr>
          <w:p w14:paraId="40A744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EFD0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A21DA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FCBB3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7311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2CDC8CA" w14:textId="77777777" w:rsidR="00B6535B" w:rsidRPr="00B6535B" w:rsidRDefault="00B6535B" w:rsidP="00B6535B"/>
        </w:tc>
        <w:tc>
          <w:tcPr>
            <w:tcW w:w="2835" w:type="dxa"/>
            <w:vMerge/>
            <w:tcBorders>
              <w:top w:val="single" w:sz="4" w:space="0" w:color="auto"/>
              <w:bottom w:val="single" w:sz="4" w:space="0" w:color="auto"/>
            </w:tcBorders>
          </w:tcPr>
          <w:p w14:paraId="3B9CDD54" w14:textId="77777777" w:rsidR="00B6535B" w:rsidRPr="00B6535B" w:rsidRDefault="00B6535B" w:rsidP="00B6535B"/>
        </w:tc>
        <w:tc>
          <w:tcPr>
            <w:tcW w:w="2974" w:type="dxa"/>
            <w:vMerge/>
            <w:tcBorders>
              <w:top w:val="single" w:sz="4" w:space="0" w:color="auto"/>
              <w:bottom w:val="nil"/>
            </w:tcBorders>
          </w:tcPr>
          <w:p w14:paraId="0BE3A13B" w14:textId="77777777" w:rsidR="00B6535B" w:rsidRPr="00B6535B" w:rsidRDefault="00B6535B" w:rsidP="00B6535B"/>
        </w:tc>
        <w:tc>
          <w:tcPr>
            <w:tcW w:w="2345" w:type="dxa"/>
            <w:gridSpan w:val="5"/>
            <w:tcBorders>
              <w:top w:val="nil"/>
              <w:bottom w:val="nil"/>
            </w:tcBorders>
          </w:tcPr>
          <w:p w14:paraId="36AD136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CD13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0FAD1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635A2C" w14:textId="77777777" w:rsidR="00B6535B" w:rsidRPr="00B6535B" w:rsidRDefault="00B6535B" w:rsidP="00B6535B"/>
        </w:tc>
        <w:tc>
          <w:tcPr>
            <w:tcW w:w="2835" w:type="dxa"/>
            <w:vMerge/>
            <w:tcBorders>
              <w:top w:val="single" w:sz="4" w:space="0" w:color="auto"/>
              <w:bottom w:val="single" w:sz="4" w:space="0" w:color="auto"/>
            </w:tcBorders>
          </w:tcPr>
          <w:p w14:paraId="21873A61" w14:textId="77777777" w:rsidR="00B6535B" w:rsidRPr="00B6535B" w:rsidRDefault="00B6535B" w:rsidP="00B6535B"/>
        </w:tc>
        <w:tc>
          <w:tcPr>
            <w:tcW w:w="2974" w:type="dxa"/>
            <w:vMerge/>
            <w:tcBorders>
              <w:top w:val="single" w:sz="4" w:space="0" w:color="auto"/>
              <w:bottom w:val="nil"/>
            </w:tcBorders>
          </w:tcPr>
          <w:p w14:paraId="5BD76065" w14:textId="77777777" w:rsidR="00B6535B" w:rsidRPr="00B6535B" w:rsidRDefault="00B6535B" w:rsidP="00B6535B"/>
        </w:tc>
        <w:tc>
          <w:tcPr>
            <w:tcW w:w="2345" w:type="dxa"/>
            <w:gridSpan w:val="5"/>
            <w:tcBorders>
              <w:top w:val="nil"/>
              <w:bottom w:val="nil"/>
            </w:tcBorders>
          </w:tcPr>
          <w:p w14:paraId="7099F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D711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6235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709E0E" w14:textId="77777777" w:rsidR="00B6535B" w:rsidRPr="00B6535B" w:rsidRDefault="00B6535B" w:rsidP="00B6535B"/>
        </w:tc>
        <w:tc>
          <w:tcPr>
            <w:tcW w:w="2835" w:type="dxa"/>
            <w:vMerge/>
            <w:tcBorders>
              <w:top w:val="single" w:sz="4" w:space="0" w:color="auto"/>
              <w:bottom w:val="single" w:sz="4" w:space="0" w:color="auto"/>
            </w:tcBorders>
          </w:tcPr>
          <w:p w14:paraId="256C503C" w14:textId="77777777" w:rsidR="00B6535B" w:rsidRPr="00B6535B" w:rsidRDefault="00B6535B" w:rsidP="00B6535B"/>
        </w:tc>
        <w:tc>
          <w:tcPr>
            <w:tcW w:w="2974" w:type="dxa"/>
            <w:vMerge/>
            <w:tcBorders>
              <w:top w:val="single" w:sz="4" w:space="0" w:color="auto"/>
              <w:bottom w:val="nil"/>
            </w:tcBorders>
          </w:tcPr>
          <w:p w14:paraId="474EDCC5" w14:textId="77777777" w:rsidR="00B6535B" w:rsidRPr="00B6535B" w:rsidRDefault="00B6535B" w:rsidP="00B6535B"/>
        </w:tc>
        <w:tc>
          <w:tcPr>
            <w:tcW w:w="340" w:type="dxa"/>
            <w:tcBorders>
              <w:top w:val="nil"/>
              <w:bottom w:val="nil"/>
            </w:tcBorders>
          </w:tcPr>
          <w:p w14:paraId="37785C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86C8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CEAC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3B803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FCBBAF" w14:textId="77777777" w:rsidTr="00B6535B">
        <w:tc>
          <w:tcPr>
            <w:tcW w:w="854" w:type="dxa"/>
            <w:vMerge/>
            <w:tcBorders>
              <w:top w:val="single" w:sz="4" w:space="0" w:color="auto"/>
              <w:bottom w:val="single" w:sz="4" w:space="0" w:color="auto"/>
            </w:tcBorders>
          </w:tcPr>
          <w:p w14:paraId="43AA40C4" w14:textId="77777777" w:rsidR="00B6535B" w:rsidRPr="00B6535B" w:rsidRDefault="00B6535B" w:rsidP="00B6535B"/>
        </w:tc>
        <w:tc>
          <w:tcPr>
            <w:tcW w:w="2835" w:type="dxa"/>
            <w:vMerge/>
            <w:tcBorders>
              <w:top w:val="single" w:sz="4" w:space="0" w:color="auto"/>
              <w:bottom w:val="single" w:sz="4" w:space="0" w:color="auto"/>
            </w:tcBorders>
          </w:tcPr>
          <w:p w14:paraId="758388ED" w14:textId="77777777" w:rsidR="00B6535B" w:rsidRPr="00B6535B" w:rsidRDefault="00B6535B" w:rsidP="00B6535B"/>
        </w:tc>
        <w:tc>
          <w:tcPr>
            <w:tcW w:w="2974" w:type="dxa"/>
            <w:tcBorders>
              <w:top w:val="nil"/>
              <w:bottom w:val="single" w:sz="4" w:space="0" w:color="auto"/>
            </w:tcBorders>
          </w:tcPr>
          <w:p w14:paraId="5228D14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345" w:type="dxa"/>
            <w:gridSpan w:val="5"/>
            <w:tcBorders>
              <w:top w:val="nil"/>
              <w:bottom w:val="single" w:sz="4" w:space="0" w:color="auto"/>
            </w:tcBorders>
          </w:tcPr>
          <w:p w14:paraId="02F0667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985B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7FF5E5" w14:textId="77777777" w:rsidTr="00B6535B">
        <w:tc>
          <w:tcPr>
            <w:tcW w:w="854" w:type="dxa"/>
            <w:vMerge w:val="restart"/>
            <w:tcBorders>
              <w:top w:val="single" w:sz="4" w:space="0" w:color="auto"/>
              <w:bottom w:val="single" w:sz="4" w:space="0" w:color="auto"/>
            </w:tcBorders>
          </w:tcPr>
          <w:p w14:paraId="40B937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2.3.2</w:t>
            </w:r>
          </w:p>
        </w:tc>
        <w:tc>
          <w:tcPr>
            <w:tcW w:w="2835" w:type="dxa"/>
            <w:vMerge w:val="restart"/>
            <w:tcBorders>
              <w:top w:val="single" w:sz="4" w:space="0" w:color="auto"/>
              <w:bottom w:val="single" w:sz="4" w:space="0" w:color="auto"/>
            </w:tcBorders>
          </w:tcPr>
          <w:p w14:paraId="1C9D122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974" w:type="dxa"/>
            <w:vMerge w:val="restart"/>
            <w:tcBorders>
              <w:top w:val="single" w:sz="4" w:space="0" w:color="auto"/>
              <w:bottom w:val="single" w:sz="4" w:space="0" w:color="auto"/>
            </w:tcBorders>
          </w:tcPr>
          <w:p w14:paraId="50CF161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w:t>
            </w:r>
            <w:r w:rsidRPr="00B6535B">
              <w:rPr>
                <w:rFonts w:ascii="Calibri" w:eastAsia="Times New Roman" w:hAnsi="Calibri" w:cs="Calibri"/>
                <w:szCs w:val="20"/>
                <w:lang w:eastAsia="ru-RU"/>
              </w:rPr>
              <w:lastRenderedPageBreak/>
              <w:t xml:space="preserve">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4"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5"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 письменное согласие кандидатов на избрание в состав совета директоров.</w:t>
            </w:r>
          </w:p>
        </w:tc>
        <w:tc>
          <w:tcPr>
            <w:tcW w:w="2345" w:type="dxa"/>
            <w:gridSpan w:val="5"/>
            <w:tcBorders>
              <w:top w:val="single" w:sz="4" w:space="0" w:color="auto"/>
              <w:bottom w:val="nil"/>
            </w:tcBorders>
          </w:tcPr>
          <w:p w14:paraId="339091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3B3C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6BAA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09157B" w14:textId="77777777" w:rsidR="00B6535B" w:rsidRPr="00B6535B" w:rsidRDefault="00B6535B" w:rsidP="00B6535B"/>
        </w:tc>
        <w:tc>
          <w:tcPr>
            <w:tcW w:w="2835" w:type="dxa"/>
            <w:vMerge/>
            <w:tcBorders>
              <w:top w:val="single" w:sz="4" w:space="0" w:color="auto"/>
              <w:bottom w:val="single" w:sz="4" w:space="0" w:color="auto"/>
            </w:tcBorders>
          </w:tcPr>
          <w:p w14:paraId="2E89C782" w14:textId="77777777" w:rsidR="00B6535B" w:rsidRPr="00B6535B" w:rsidRDefault="00B6535B" w:rsidP="00B6535B"/>
        </w:tc>
        <w:tc>
          <w:tcPr>
            <w:tcW w:w="2974" w:type="dxa"/>
            <w:vMerge/>
            <w:tcBorders>
              <w:top w:val="single" w:sz="4" w:space="0" w:color="auto"/>
              <w:bottom w:val="single" w:sz="4" w:space="0" w:color="auto"/>
            </w:tcBorders>
          </w:tcPr>
          <w:p w14:paraId="76B78610" w14:textId="77777777" w:rsidR="00B6535B" w:rsidRPr="00B6535B" w:rsidRDefault="00B6535B" w:rsidP="00B6535B"/>
        </w:tc>
        <w:tc>
          <w:tcPr>
            <w:tcW w:w="340" w:type="dxa"/>
            <w:tcBorders>
              <w:top w:val="nil"/>
              <w:bottom w:val="nil"/>
            </w:tcBorders>
          </w:tcPr>
          <w:p w14:paraId="799F0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56B3F3C" w14:textId="70A0756B"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E65CD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28A30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6D6F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712BE2" w14:textId="77777777" w:rsidR="00B6535B" w:rsidRPr="00B6535B" w:rsidRDefault="00B6535B" w:rsidP="00B6535B"/>
        </w:tc>
        <w:tc>
          <w:tcPr>
            <w:tcW w:w="2835" w:type="dxa"/>
            <w:vMerge/>
            <w:tcBorders>
              <w:top w:val="single" w:sz="4" w:space="0" w:color="auto"/>
              <w:bottom w:val="single" w:sz="4" w:space="0" w:color="auto"/>
            </w:tcBorders>
          </w:tcPr>
          <w:p w14:paraId="13AD5AC1" w14:textId="77777777" w:rsidR="00B6535B" w:rsidRPr="00B6535B" w:rsidRDefault="00B6535B" w:rsidP="00B6535B"/>
        </w:tc>
        <w:tc>
          <w:tcPr>
            <w:tcW w:w="2974" w:type="dxa"/>
            <w:vMerge/>
            <w:tcBorders>
              <w:top w:val="single" w:sz="4" w:space="0" w:color="auto"/>
              <w:bottom w:val="single" w:sz="4" w:space="0" w:color="auto"/>
            </w:tcBorders>
          </w:tcPr>
          <w:p w14:paraId="7C7F6A9D" w14:textId="77777777" w:rsidR="00B6535B" w:rsidRPr="00B6535B" w:rsidRDefault="00B6535B" w:rsidP="00B6535B"/>
        </w:tc>
        <w:tc>
          <w:tcPr>
            <w:tcW w:w="2345" w:type="dxa"/>
            <w:gridSpan w:val="5"/>
            <w:tcBorders>
              <w:top w:val="nil"/>
              <w:bottom w:val="nil"/>
            </w:tcBorders>
          </w:tcPr>
          <w:p w14:paraId="3F29F4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8F3E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E7FB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52A938" w14:textId="77777777" w:rsidR="00B6535B" w:rsidRPr="00B6535B" w:rsidRDefault="00B6535B" w:rsidP="00B6535B"/>
        </w:tc>
        <w:tc>
          <w:tcPr>
            <w:tcW w:w="2835" w:type="dxa"/>
            <w:vMerge/>
            <w:tcBorders>
              <w:top w:val="single" w:sz="4" w:space="0" w:color="auto"/>
              <w:bottom w:val="single" w:sz="4" w:space="0" w:color="auto"/>
            </w:tcBorders>
          </w:tcPr>
          <w:p w14:paraId="6032AC8C" w14:textId="77777777" w:rsidR="00B6535B" w:rsidRPr="00B6535B" w:rsidRDefault="00B6535B" w:rsidP="00B6535B"/>
        </w:tc>
        <w:tc>
          <w:tcPr>
            <w:tcW w:w="2974" w:type="dxa"/>
            <w:vMerge/>
            <w:tcBorders>
              <w:top w:val="single" w:sz="4" w:space="0" w:color="auto"/>
              <w:bottom w:val="single" w:sz="4" w:space="0" w:color="auto"/>
            </w:tcBorders>
          </w:tcPr>
          <w:p w14:paraId="13126395" w14:textId="77777777" w:rsidR="00B6535B" w:rsidRPr="00B6535B" w:rsidRDefault="00B6535B" w:rsidP="00B6535B"/>
        </w:tc>
        <w:tc>
          <w:tcPr>
            <w:tcW w:w="340" w:type="dxa"/>
            <w:tcBorders>
              <w:top w:val="nil"/>
              <w:bottom w:val="nil"/>
            </w:tcBorders>
          </w:tcPr>
          <w:p w14:paraId="438314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6A74C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B3C9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F436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EA0C1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A80A7" w14:textId="77777777" w:rsidR="00B6535B" w:rsidRPr="00B6535B" w:rsidRDefault="00B6535B" w:rsidP="00B6535B"/>
        </w:tc>
        <w:tc>
          <w:tcPr>
            <w:tcW w:w="2835" w:type="dxa"/>
            <w:vMerge/>
            <w:tcBorders>
              <w:top w:val="single" w:sz="4" w:space="0" w:color="auto"/>
              <w:bottom w:val="single" w:sz="4" w:space="0" w:color="auto"/>
            </w:tcBorders>
          </w:tcPr>
          <w:p w14:paraId="794641B5" w14:textId="77777777" w:rsidR="00B6535B" w:rsidRPr="00B6535B" w:rsidRDefault="00B6535B" w:rsidP="00B6535B"/>
        </w:tc>
        <w:tc>
          <w:tcPr>
            <w:tcW w:w="2974" w:type="dxa"/>
            <w:vMerge/>
            <w:tcBorders>
              <w:top w:val="single" w:sz="4" w:space="0" w:color="auto"/>
              <w:bottom w:val="single" w:sz="4" w:space="0" w:color="auto"/>
            </w:tcBorders>
          </w:tcPr>
          <w:p w14:paraId="1753C20E" w14:textId="77777777" w:rsidR="00B6535B" w:rsidRPr="00B6535B" w:rsidRDefault="00B6535B" w:rsidP="00B6535B"/>
        </w:tc>
        <w:tc>
          <w:tcPr>
            <w:tcW w:w="2345" w:type="dxa"/>
            <w:gridSpan w:val="5"/>
            <w:tcBorders>
              <w:top w:val="nil"/>
              <w:bottom w:val="nil"/>
            </w:tcBorders>
          </w:tcPr>
          <w:p w14:paraId="03484BF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796C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52699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DDC202" w14:textId="77777777" w:rsidR="00B6535B" w:rsidRPr="00B6535B" w:rsidRDefault="00B6535B" w:rsidP="00B6535B"/>
        </w:tc>
        <w:tc>
          <w:tcPr>
            <w:tcW w:w="2835" w:type="dxa"/>
            <w:vMerge/>
            <w:tcBorders>
              <w:top w:val="single" w:sz="4" w:space="0" w:color="auto"/>
              <w:bottom w:val="single" w:sz="4" w:space="0" w:color="auto"/>
            </w:tcBorders>
          </w:tcPr>
          <w:p w14:paraId="5D68891D" w14:textId="77777777" w:rsidR="00B6535B" w:rsidRPr="00B6535B" w:rsidRDefault="00B6535B" w:rsidP="00B6535B"/>
        </w:tc>
        <w:tc>
          <w:tcPr>
            <w:tcW w:w="2974" w:type="dxa"/>
            <w:vMerge/>
            <w:tcBorders>
              <w:top w:val="single" w:sz="4" w:space="0" w:color="auto"/>
              <w:bottom w:val="single" w:sz="4" w:space="0" w:color="auto"/>
            </w:tcBorders>
          </w:tcPr>
          <w:p w14:paraId="0E60F4D4" w14:textId="77777777" w:rsidR="00B6535B" w:rsidRPr="00B6535B" w:rsidRDefault="00B6535B" w:rsidP="00B6535B"/>
        </w:tc>
        <w:tc>
          <w:tcPr>
            <w:tcW w:w="2345" w:type="dxa"/>
            <w:gridSpan w:val="5"/>
            <w:tcBorders>
              <w:top w:val="nil"/>
              <w:bottom w:val="nil"/>
            </w:tcBorders>
          </w:tcPr>
          <w:p w14:paraId="389D33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1DE96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99D7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A94988" w14:textId="77777777" w:rsidR="00B6535B" w:rsidRPr="00B6535B" w:rsidRDefault="00B6535B" w:rsidP="00B6535B"/>
        </w:tc>
        <w:tc>
          <w:tcPr>
            <w:tcW w:w="2835" w:type="dxa"/>
            <w:vMerge/>
            <w:tcBorders>
              <w:top w:val="single" w:sz="4" w:space="0" w:color="auto"/>
              <w:bottom w:val="single" w:sz="4" w:space="0" w:color="auto"/>
            </w:tcBorders>
          </w:tcPr>
          <w:p w14:paraId="4876AD10" w14:textId="77777777" w:rsidR="00B6535B" w:rsidRPr="00B6535B" w:rsidRDefault="00B6535B" w:rsidP="00B6535B"/>
        </w:tc>
        <w:tc>
          <w:tcPr>
            <w:tcW w:w="2974" w:type="dxa"/>
            <w:vMerge/>
            <w:tcBorders>
              <w:top w:val="single" w:sz="4" w:space="0" w:color="auto"/>
              <w:bottom w:val="single" w:sz="4" w:space="0" w:color="auto"/>
            </w:tcBorders>
          </w:tcPr>
          <w:p w14:paraId="0BDA23AB" w14:textId="77777777" w:rsidR="00B6535B" w:rsidRPr="00B6535B" w:rsidRDefault="00B6535B" w:rsidP="00B6535B"/>
        </w:tc>
        <w:tc>
          <w:tcPr>
            <w:tcW w:w="340" w:type="dxa"/>
            <w:tcBorders>
              <w:top w:val="nil"/>
              <w:bottom w:val="nil"/>
            </w:tcBorders>
          </w:tcPr>
          <w:p w14:paraId="4A971D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4D00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F293C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C094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328D58" w14:textId="77777777" w:rsidTr="00B6535B">
        <w:tc>
          <w:tcPr>
            <w:tcW w:w="854" w:type="dxa"/>
            <w:vMerge/>
            <w:tcBorders>
              <w:top w:val="single" w:sz="4" w:space="0" w:color="auto"/>
              <w:bottom w:val="single" w:sz="4" w:space="0" w:color="auto"/>
            </w:tcBorders>
          </w:tcPr>
          <w:p w14:paraId="17DA3714" w14:textId="77777777" w:rsidR="00B6535B" w:rsidRPr="00B6535B" w:rsidRDefault="00B6535B" w:rsidP="00B6535B"/>
        </w:tc>
        <w:tc>
          <w:tcPr>
            <w:tcW w:w="2835" w:type="dxa"/>
            <w:vMerge/>
            <w:tcBorders>
              <w:top w:val="single" w:sz="4" w:space="0" w:color="auto"/>
              <w:bottom w:val="single" w:sz="4" w:space="0" w:color="auto"/>
            </w:tcBorders>
          </w:tcPr>
          <w:p w14:paraId="297FBB74" w14:textId="77777777" w:rsidR="00B6535B" w:rsidRPr="00B6535B" w:rsidRDefault="00B6535B" w:rsidP="00B6535B"/>
        </w:tc>
        <w:tc>
          <w:tcPr>
            <w:tcW w:w="2974" w:type="dxa"/>
            <w:vMerge/>
            <w:tcBorders>
              <w:top w:val="single" w:sz="4" w:space="0" w:color="auto"/>
              <w:bottom w:val="single" w:sz="4" w:space="0" w:color="auto"/>
            </w:tcBorders>
          </w:tcPr>
          <w:p w14:paraId="24472C08" w14:textId="77777777" w:rsidR="00B6535B" w:rsidRPr="00B6535B" w:rsidRDefault="00B6535B" w:rsidP="00B6535B"/>
        </w:tc>
        <w:tc>
          <w:tcPr>
            <w:tcW w:w="2345" w:type="dxa"/>
            <w:gridSpan w:val="5"/>
            <w:tcBorders>
              <w:top w:val="nil"/>
              <w:bottom w:val="single" w:sz="4" w:space="0" w:color="auto"/>
            </w:tcBorders>
          </w:tcPr>
          <w:p w14:paraId="5970EF0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C8F65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7187E5" w14:textId="77777777" w:rsidTr="00B6535B">
        <w:tc>
          <w:tcPr>
            <w:tcW w:w="854" w:type="dxa"/>
            <w:vMerge w:val="restart"/>
            <w:tcBorders>
              <w:top w:val="single" w:sz="4" w:space="0" w:color="auto"/>
              <w:bottom w:val="single" w:sz="4" w:space="0" w:color="auto"/>
            </w:tcBorders>
          </w:tcPr>
          <w:p w14:paraId="226529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2.3.3</w:t>
            </w:r>
          </w:p>
        </w:tc>
        <w:tc>
          <w:tcPr>
            <w:tcW w:w="2835" w:type="dxa"/>
            <w:vMerge w:val="restart"/>
            <w:tcBorders>
              <w:top w:val="single" w:sz="4" w:space="0" w:color="auto"/>
              <w:bottom w:val="single" w:sz="4" w:space="0" w:color="auto"/>
            </w:tcBorders>
          </w:tcPr>
          <w:p w14:paraId="1E00BC1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974" w:type="dxa"/>
            <w:vMerge w:val="restart"/>
            <w:tcBorders>
              <w:top w:val="single" w:sz="4" w:space="0" w:color="auto"/>
              <w:bottom w:val="single" w:sz="4" w:space="0" w:color="auto"/>
            </w:tcBorders>
          </w:tcPr>
          <w:p w14:paraId="1D3BACE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345" w:type="dxa"/>
            <w:gridSpan w:val="5"/>
            <w:tcBorders>
              <w:top w:val="single" w:sz="4" w:space="0" w:color="auto"/>
              <w:bottom w:val="nil"/>
            </w:tcBorders>
          </w:tcPr>
          <w:p w14:paraId="15659D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66825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FFCC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770ADF" w14:textId="77777777" w:rsidR="00B6535B" w:rsidRPr="00B6535B" w:rsidRDefault="00B6535B" w:rsidP="00B6535B"/>
        </w:tc>
        <w:tc>
          <w:tcPr>
            <w:tcW w:w="2835" w:type="dxa"/>
            <w:vMerge/>
            <w:tcBorders>
              <w:top w:val="single" w:sz="4" w:space="0" w:color="auto"/>
              <w:bottom w:val="single" w:sz="4" w:space="0" w:color="auto"/>
            </w:tcBorders>
          </w:tcPr>
          <w:p w14:paraId="0BE8ED13" w14:textId="77777777" w:rsidR="00B6535B" w:rsidRPr="00B6535B" w:rsidRDefault="00B6535B" w:rsidP="00B6535B"/>
        </w:tc>
        <w:tc>
          <w:tcPr>
            <w:tcW w:w="2974" w:type="dxa"/>
            <w:vMerge/>
            <w:tcBorders>
              <w:top w:val="single" w:sz="4" w:space="0" w:color="auto"/>
              <w:bottom w:val="single" w:sz="4" w:space="0" w:color="auto"/>
            </w:tcBorders>
          </w:tcPr>
          <w:p w14:paraId="01DBA023" w14:textId="77777777" w:rsidR="00B6535B" w:rsidRPr="00B6535B" w:rsidRDefault="00B6535B" w:rsidP="00B6535B"/>
        </w:tc>
        <w:tc>
          <w:tcPr>
            <w:tcW w:w="340" w:type="dxa"/>
            <w:tcBorders>
              <w:top w:val="nil"/>
              <w:bottom w:val="nil"/>
            </w:tcBorders>
          </w:tcPr>
          <w:p w14:paraId="619B14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800EB1" w14:textId="56C56F79"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CC067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47EE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6DB5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E1A228" w14:textId="77777777" w:rsidR="00B6535B" w:rsidRPr="00B6535B" w:rsidRDefault="00B6535B" w:rsidP="00B6535B"/>
        </w:tc>
        <w:tc>
          <w:tcPr>
            <w:tcW w:w="2835" w:type="dxa"/>
            <w:vMerge/>
            <w:tcBorders>
              <w:top w:val="single" w:sz="4" w:space="0" w:color="auto"/>
              <w:bottom w:val="single" w:sz="4" w:space="0" w:color="auto"/>
            </w:tcBorders>
          </w:tcPr>
          <w:p w14:paraId="6F16AB06" w14:textId="77777777" w:rsidR="00B6535B" w:rsidRPr="00B6535B" w:rsidRDefault="00B6535B" w:rsidP="00B6535B"/>
        </w:tc>
        <w:tc>
          <w:tcPr>
            <w:tcW w:w="2974" w:type="dxa"/>
            <w:vMerge/>
            <w:tcBorders>
              <w:top w:val="single" w:sz="4" w:space="0" w:color="auto"/>
              <w:bottom w:val="single" w:sz="4" w:space="0" w:color="auto"/>
            </w:tcBorders>
          </w:tcPr>
          <w:p w14:paraId="53AC04DB" w14:textId="77777777" w:rsidR="00B6535B" w:rsidRPr="00B6535B" w:rsidRDefault="00B6535B" w:rsidP="00B6535B"/>
        </w:tc>
        <w:tc>
          <w:tcPr>
            <w:tcW w:w="2345" w:type="dxa"/>
            <w:gridSpan w:val="5"/>
            <w:tcBorders>
              <w:top w:val="nil"/>
              <w:bottom w:val="nil"/>
            </w:tcBorders>
          </w:tcPr>
          <w:p w14:paraId="094333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0F3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8C74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C93E34" w14:textId="77777777" w:rsidR="00B6535B" w:rsidRPr="00B6535B" w:rsidRDefault="00B6535B" w:rsidP="00B6535B"/>
        </w:tc>
        <w:tc>
          <w:tcPr>
            <w:tcW w:w="2835" w:type="dxa"/>
            <w:vMerge/>
            <w:tcBorders>
              <w:top w:val="single" w:sz="4" w:space="0" w:color="auto"/>
              <w:bottom w:val="single" w:sz="4" w:space="0" w:color="auto"/>
            </w:tcBorders>
          </w:tcPr>
          <w:p w14:paraId="3763F442" w14:textId="77777777" w:rsidR="00B6535B" w:rsidRPr="00B6535B" w:rsidRDefault="00B6535B" w:rsidP="00B6535B"/>
        </w:tc>
        <w:tc>
          <w:tcPr>
            <w:tcW w:w="2974" w:type="dxa"/>
            <w:vMerge/>
            <w:tcBorders>
              <w:top w:val="single" w:sz="4" w:space="0" w:color="auto"/>
              <w:bottom w:val="single" w:sz="4" w:space="0" w:color="auto"/>
            </w:tcBorders>
          </w:tcPr>
          <w:p w14:paraId="109E57A1" w14:textId="77777777" w:rsidR="00B6535B" w:rsidRPr="00B6535B" w:rsidRDefault="00B6535B" w:rsidP="00B6535B"/>
        </w:tc>
        <w:tc>
          <w:tcPr>
            <w:tcW w:w="340" w:type="dxa"/>
            <w:tcBorders>
              <w:top w:val="nil"/>
              <w:bottom w:val="nil"/>
            </w:tcBorders>
          </w:tcPr>
          <w:p w14:paraId="259472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ED65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68D1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02AD7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2136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5350A6" w14:textId="77777777" w:rsidR="00B6535B" w:rsidRPr="00B6535B" w:rsidRDefault="00B6535B" w:rsidP="00B6535B"/>
        </w:tc>
        <w:tc>
          <w:tcPr>
            <w:tcW w:w="2835" w:type="dxa"/>
            <w:vMerge/>
            <w:tcBorders>
              <w:top w:val="single" w:sz="4" w:space="0" w:color="auto"/>
              <w:bottom w:val="single" w:sz="4" w:space="0" w:color="auto"/>
            </w:tcBorders>
          </w:tcPr>
          <w:p w14:paraId="1849D503" w14:textId="77777777" w:rsidR="00B6535B" w:rsidRPr="00B6535B" w:rsidRDefault="00B6535B" w:rsidP="00B6535B"/>
        </w:tc>
        <w:tc>
          <w:tcPr>
            <w:tcW w:w="2974" w:type="dxa"/>
            <w:vMerge/>
            <w:tcBorders>
              <w:top w:val="single" w:sz="4" w:space="0" w:color="auto"/>
              <w:bottom w:val="single" w:sz="4" w:space="0" w:color="auto"/>
            </w:tcBorders>
          </w:tcPr>
          <w:p w14:paraId="637D8C5C" w14:textId="77777777" w:rsidR="00B6535B" w:rsidRPr="00B6535B" w:rsidRDefault="00B6535B" w:rsidP="00B6535B"/>
        </w:tc>
        <w:tc>
          <w:tcPr>
            <w:tcW w:w="2345" w:type="dxa"/>
            <w:gridSpan w:val="5"/>
            <w:tcBorders>
              <w:top w:val="nil"/>
              <w:bottom w:val="nil"/>
            </w:tcBorders>
          </w:tcPr>
          <w:p w14:paraId="627E8F1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4383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D5BCE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312AB1" w14:textId="77777777" w:rsidR="00B6535B" w:rsidRPr="00B6535B" w:rsidRDefault="00B6535B" w:rsidP="00B6535B"/>
        </w:tc>
        <w:tc>
          <w:tcPr>
            <w:tcW w:w="2835" w:type="dxa"/>
            <w:vMerge/>
            <w:tcBorders>
              <w:top w:val="single" w:sz="4" w:space="0" w:color="auto"/>
              <w:bottom w:val="single" w:sz="4" w:space="0" w:color="auto"/>
            </w:tcBorders>
          </w:tcPr>
          <w:p w14:paraId="373FAC42" w14:textId="77777777" w:rsidR="00B6535B" w:rsidRPr="00B6535B" w:rsidRDefault="00B6535B" w:rsidP="00B6535B"/>
        </w:tc>
        <w:tc>
          <w:tcPr>
            <w:tcW w:w="2974" w:type="dxa"/>
            <w:vMerge/>
            <w:tcBorders>
              <w:top w:val="single" w:sz="4" w:space="0" w:color="auto"/>
              <w:bottom w:val="single" w:sz="4" w:space="0" w:color="auto"/>
            </w:tcBorders>
          </w:tcPr>
          <w:p w14:paraId="20C01F4B" w14:textId="77777777" w:rsidR="00B6535B" w:rsidRPr="00B6535B" w:rsidRDefault="00B6535B" w:rsidP="00B6535B"/>
        </w:tc>
        <w:tc>
          <w:tcPr>
            <w:tcW w:w="2345" w:type="dxa"/>
            <w:gridSpan w:val="5"/>
            <w:tcBorders>
              <w:top w:val="nil"/>
              <w:bottom w:val="nil"/>
            </w:tcBorders>
          </w:tcPr>
          <w:p w14:paraId="057D46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201D1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C1996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BCC8B4" w14:textId="77777777" w:rsidR="00B6535B" w:rsidRPr="00B6535B" w:rsidRDefault="00B6535B" w:rsidP="00B6535B"/>
        </w:tc>
        <w:tc>
          <w:tcPr>
            <w:tcW w:w="2835" w:type="dxa"/>
            <w:vMerge/>
            <w:tcBorders>
              <w:top w:val="single" w:sz="4" w:space="0" w:color="auto"/>
              <w:bottom w:val="single" w:sz="4" w:space="0" w:color="auto"/>
            </w:tcBorders>
          </w:tcPr>
          <w:p w14:paraId="196C729E" w14:textId="77777777" w:rsidR="00B6535B" w:rsidRPr="00B6535B" w:rsidRDefault="00B6535B" w:rsidP="00B6535B"/>
        </w:tc>
        <w:tc>
          <w:tcPr>
            <w:tcW w:w="2974" w:type="dxa"/>
            <w:vMerge/>
            <w:tcBorders>
              <w:top w:val="single" w:sz="4" w:space="0" w:color="auto"/>
              <w:bottom w:val="single" w:sz="4" w:space="0" w:color="auto"/>
            </w:tcBorders>
          </w:tcPr>
          <w:p w14:paraId="7075C6FA" w14:textId="77777777" w:rsidR="00B6535B" w:rsidRPr="00B6535B" w:rsidRDefault="00B6535B" w:rsidP="00B6535B"/>
        </w:tc>
        <w:tc>
          <w:tcPr>
            <w:tcW w:w="340" w:type="dxa"/>
            <w:tcBorders>
              <w:top w:val="nil"/>
              <w:bottom w:val="nil"/>
            </w:tcBorders>
          </w:tcPr>
          <w:p w14:paraId="715F4B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FEAB4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1EA7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50304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654445" w14:textId="77777777" w:rsidTr="00B6535B">
        <w:tc>
          <w:tcPr>
            <w:tcW w:w="854" w:type="dxa"/>
            <w:vMerge/>
            <w:tcBorders>
              <w:top w:val="single" w:sz="4" w:space="0" w:color="auto"/>
              <w:bottom w:val="single" w:sz="4" w:space="0" w:color="auto"/>
            </w:tcBorders>
          </w:tcPr>
          <w:p w14:paraId="412738EC" w14:textId="77777777" w:rsidR="00B6535B" w:rsidRPr="00B6535B" w:rsidRDefault="00B6535B" w:rsidP="00B6535B"/>
        </w:tc>
        <w:tc>
          <w:tcPr>
            <w:tcW w:w="2835" w:type="dxa"/>
            <w:vMerge/>
            <w:tcBorders>
              <w:top w:val="single" w:sz="4" w:space="0" w:color="auto"/>
              <w:bottom w:val="single" w:sz="4" w:space="0" w:color="auto"/>
            </w:tcBorders>
          </w:tcPr>
          <w:p w14:paraId="18BF7F3E" w14:textId="77777777" w:rsidR="00B6535B" w:rsidRPr="00B6535B" w:rsidRDefault="00B6535B" w:rsidP="00B6535B"/>
        </w:tc>
        <w:tc>
          <w:tcPr>
            <w:tcW w:w="2974" w:type="dxa"/>
            <w:vMerge/>
            <w:tcBorders>
              <w:top w:val="single" w:sz="4" w:space="0" w:color="auto"/>
              <w:bottom w:val="single" w:sz="4" w:space="0" w:color="auto"/>
            </w:tcBorders>
          </w:tcPr>
          <w:p w14:paraId="05812845" w14:textId="77777777" w:rsidR="00B6535B" w:rsidRPr="00B6535B" w:rsidRDefault="00B6535B" w:rsidP="00B6535B"/>
        </w:tc>
        <w:tc>
          <w:tcPr>
            <w:tcW w:w="2345" w:type="dxa"/>
            <w:gridSpan w:val="5"/>
            <w:tcBorders>
              <w:top w:val="nil"/>
              <w:bottom w:val="single" w:sz="4" w:space="0" w:color="auto"/>
            </w:tcBorders>
          </w:tcPr>
          <w:p w14:paraId="46F2A221"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54295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0BEBCA" w14:textId="77777777" w:rsidTr="00B6535B">
        <w:tc>
          <w:tcPr>
            <w:tcW w:w="854" w:type="dxa"/>
            <w:vMerge w:val="restart"/>
            <w:tcBorders>
              <w:top w:val="single" w:sz="4" w:space="0" w:color="auto"/>
              <w:bottom w:val="single" w:sz="4" w:space="0" w:color="auto"/>
            </w:tcBorders>
          </w:tcPr>
          <w:p w14:paraId="35F8DA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2.3.4</w:t>
            </w:r>
          </w:p>
        </w:tc>
        <w:tc>
          <w:tcPr>
            <w:tcW w:w="2835" w:type="dxa"/>
            <w:vMerge w:val="restart"/>
            <w:tcBorders>
              <w:top w:val="single" w:sz="4" w:space="0" w:color="auto"/>
              <w:bottom w:val="single" w:sz="4" w:space="0" w:color="auto"/>
            </w:tcBorders>
          </w:tcPr>
          <w:p w14:paraId="26E2DB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974" w:type="dxa"/>
            <w:vMerge w:val="restart"/>
            <w:tcBorders>
              <w:top w:val="single" w:sz="4" w:space="0" w:color="auto"/>
              <w:bottom w:val="single" w:sz="4" w:space="0" w:color="auto"/>
            </w:tcBorders>
          </w:tcPr>
          <w:p w14:paraId="681C103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345" w:type="dxa"/>
            <w:gridSpan w:val="5"/>
            <w:tcBorders>
              <w:top w:val="single" w:sz="4" w:space="0" w:color="auto"/>
              <w:bottom w:val="nil"/>
            </w:tcBorders>
          </w:tcPr>
          <w:p w14:paraId="17A76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C4B97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D13E7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618D6F" w14:textId="77777777" w:rsidR="00B6535B" w:rsidRPr="00B6535B" w:rsidRDefault="00B6535B" w:rsidP="00B6535B"/>
        </w:tc>
        <w:tc>
          <w:tcPr>
            <w:tcW w:w="2835" w:type="dxa"/>
            <w:vMerge/>
            <w:tcBorders>
              <w:top w:val="single" w:sz="4" w:space="0" w:color="auto"/>
              <w:bottom w:val="single" w:sz="4" w:space="0" w:color="auto"/>
            </w:tcBorders>
          </w:tcPr>
          <w:p w14:paraId="707BA820" w14:textId="77777777" w:rsidR="00B6535B" w:rsidRPr="00B6535B" w:rsidRDefault="00B6535B" w:rsidP="00B6535B"/>
        </w:tc>
        <w:tc>
          <w:tcPr>
            <w:tcW w:w="2974" w:type="dxa"/>
            <w:vMerge/>
            <w:tcBorders>
              <w:top w:val="single" w:sz="4" w:space="0" w:color="auto"/>
              <w:bottom w:val="single" w:sz="4" w:space="0" w:color="auto"/>
            </w:tcBorders>
          </w:tcPr>
          <w:p w14:paraId="52EDB46E" w14:textId="77777777" w:rsidR="00B6535B" w:rsidRPr="00B6535B" w:rsidRDefault="00B6535B" w:rsidP="00B6535B"/>
        </w:tc>
        <w:tc>
          <w:tcPr>
            <w:tcW w:w="340" w:type="dxa"/>
            <w:tcBorders>
              <w:top w:val="nil"/>
              <w:bottom w:val="nil"/>
            </w:tcBorders>
          </w:tcPr>
          <w:p w14:paraId="042FD3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9E01224" w14:textId="6F525A7B"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424B9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FF80B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7F57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56774F" w14:textId="77777777" w:rsidR="00B6535B" w:rsidRPr="00B6535B" w:rsidRDefault="00B6535B" w:rsidP="00B6535B"/>
        </w:tc>
        <w:tc>
          <w:tcPr>
            <w:tcW w:w="2835" w:type="dxa"/>
            <w:vMerge/>
            <w:tcBorders>
              <w:top w:val="single" w:sz="4" w:space="0" w:color="auto"/>
              <w:bottom w:val="single" w:sz="4" w:space="0" w:color="auto"/>
            </w:tcBorders>
          </w:tcPr>
          <w:p w14:paraId="0F2BD2E4" w14:textId="77777777" w:rsidR="00B6535B" w:rsidRPr="00B6535B" w:rsidRDefault="00B6535B" w:rsidP="00B6535B"/>
        </w:tc>
        <w:tc>
          <w:tcPr>
            <w:tcW w:w="2974" w:type="dxa"/>
            <w:vMerge/>
            <w:tcBorders>
              <w:top w:val="single" w:sz="4" w:space="0" w:color="auto"/>
              <w:bottom w:val="single" w:sz="4" w:space="0" w:color="auto"/>
            </w:tcBorders>
          </w:tcPr>
          <w:p w14:paraId="1F46295B" w14:textId="77777777" w:rsidR="00B6535B" w:rsidRPr="00B6535B" w:rsidRDefault="00B6535B" w:rsidP="00B6535B"/>
        </w:tc>
        <w:tc>
          <w:tcPr>
            <w:tcW w:w="2345" w:type="dxa"/>
            <w:gridSpan w:val="5"/>
            <w:tcBorders>
              <w:top w:val="nil"/>
              <w:bottom w:val="nil"/>
            </w:tcBorders>
          </w:tcPr>
          <w:p w14:paraId="61AD48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FB792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125A7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5E5F8B" w14:textId="77777777" w:rsidR="00B6535B" w:rsidRPr="00B6535B" w:rsidRDefault="00B6535B" w:rsidP="00B6535B"/>
        </w:tc>
        <w:tc>
          <w:tcPr>
            <w:tcW w:w="2835" w:type="dxa"/>
            <w:vMerge/>
            <w:tcBorders>
              <w:top w:val="single" w:sz="4" w:space="0" w:color="auto"/>
              <w:bottom w:val="single" w:sz="4" w:space="0" w:color="auto"/>
            </w:tcBorders>
          </w:tcPr>
          <w:p w14:paraId="7F8435E7" w14:textId="77777777" w:rsidR="00B6535B" w:rsidRPr="00B6535B" w:rsidRDefault="00B6535B" w:rsidP="00B6535B"/>
        </w:tc>
        <w:tc>
          <w:tcPr>
            <w:tcW w:w="2974" w:type="dxa"/>
            <w:vMerge/>
            <w:tcBorders>
              <w:top w:val="single" w:sz="4" w:space="0" w:color="auto"/>
              <w:bottom w:val="single" w:sz="4" w:space="0" w:color="auto"/>
            </w:tcBorders>
          </w:tcPr>
          <w:p w14:paraId="0E14DA07" w14:textId="77777777" w:rsidR="00B6535B" w:rsidRPr="00B6535B" w:rsidRDefault="00B6535B" w:rsidP="00B6535B"/>
        </w:tc>
        <w:tc>
          <w:tcPr>
            <w:tcW w:w="340" w:type="dxa"/>
            <w:tcBorders>
              <w:top w:val="nil"/>
              <w:bottom w:val="nil"/>
            </w:tcBorders>
          </w:tcPr>
          <w:p w14:paraId="50FD02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615E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373EB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1170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032F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243AAD" w14:textId="77777777" w:rsidR="00B6535B" w:rsidRPr="00B6535B" w:rsidRDefault="00B6535B" w:rsidP="00B6535B"/>
        </w:tc>
        <w:tc>
          <w:tcPr>
            <w:tcW w:w="2835" w:type="dxa"/>
            <w:vMerge/>
            <w:tcBorders>
              <w:top w:val="single" w:sz="4" w:space="0" w:color="auto"/>
              <w:bottom w:val="single" w:sz="4" w:space="0" w:color="auto"/>
            </w:tcBorders>
          </w:tcPr>
          <w:p w14:paraId="03EBDD56" w14:textId="77777777" w:rsidR="00B6535B" w:rsidRPr="00B6535B" w:rsidRDefault="00B6535B" w:rsidP="00B6535B"/>
        </w:tc>
        <w:tc>
          <w:tcPr>
            <w:tcW w:w="2974" w:type="dxa"/>
            <w:vMerge/>
            <w:tcBorders>
              <w:top w:val="single" w:sz="4" w:space="0" w:color="auto"/>
              <w:bottom w:val="single" w:sz="4" w:space="0" w:color="auto"/>
            </w:tcBorders>
          </w:tcPr>
          <w:p w14:paraId="0A96E198" w14:textId="77777777" w:rsidR="00B6535B" w:rsidRPr="00B6535B" w:rsidRDefault="00B6535B" w:rsidP="00B6535B"/>
        </w:tc>
        <w:tc>
          <w:tcPr>
            <w:tcW w:w="2345" w:type="dxa"/>
            <w:gridSpan w:val="5"/>
            <w:tcBorders>
              <w:top w:val="nil"/>
              <w:bottom w:val="nil"/>
            </w:tcBorders>
          </w:tcPr>
          <w:p w14:paraId="5959444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9D63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FDC9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390425" w14:textId="77777777" w:rsidR="00B6535B" w:rsidRPr="00B6535B" w:rsidRDefault="00B6535B" w:rsidP="00B6535B"/>
        </w:tc>
        <w:tc>
          <w:tcPr>
            <w:tcW w:w="2835" w:type="dxa"/>
            <w:vMerge/>
            <w:tcBorders>
              <w:top w:val="single" w:sz="4" w:space="0" w:color="auto"/>
              <w:bottom w:val="single" w:sz="4" w:space="0" w:color="auto"/>
            </w:tcBorders>
          </w:tcPr>
          <w:p w14:paraId="5060BB02" w14:textId="77777777" w:rsidR="00B6535B" w:rsidRPr="00B6535B" w:rsidRDefault="00B6535B" w:rsidP="00B6535B"/>
        </w:tc>
        <w:tc>
          <w:tcPr>
            <w:tcW w:w="2974" w:type="dxa"/>
            <w:vMerge/>
            <w:tcBorders>
              <w:top w:val="single" w:sz="4" w:space="0" w:color="auto"/>
              <w:bottom w:val="single" w:sz="4" w:space="0" w:color="auto"/>
            </w:tcBorders>
          </w:tcPr>
          <w:p w14:paraId="29F32514" w14:textId="77777777" w:rsidR="00B6535B" w:rsidRPr="00B6535B" w:rsidRDefault="00B6535B" w:rsidP="00B6535B"/>
        </w:tc>
        <w:tc>
          <w:tcPr>
            <w:tcW w:w="2345" w:type="dxa"/>
            <w:gridSpan w:val="5"/>
            <w:tcBorders>
              <w:top w:val="nil"/>
              <w:bottom w:val="nil"/>
            </w:tcBorders>
          </w:tcPr>
          <w:p w14:paraId="6FE232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BB28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4A9D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246676" w14:textId="77777777" w:rsidR="00B6535B" w:rsidRPr="00B6535B" w:rsidRDefault="00B6535B" w:rsidP="00B6535B"/>
        </w:tc>
        <w:tc>
          <w:tcPr>
            <w:tcW w:w="2835" w:type="dxa"/>
            <w:vMerge/>
            <w:tcBorders>
              <w:top w:val="single" w:sz="4" w:space="0" w:color="auto"/>
              <w:bottom w:val="single" w:sz="4" w:space="0" w:color="auto"/>
            </w:tcBorders>
          </w:tcPr>
          <w:p w14:paraId="3B7B81E0" w14:textId="77777777" w:rsidR="00B6535B" w:rsidRPr="00B6535B" w:rsidRDefault="00B6535B" w:rsidP="00B6535B"/>
        </w:tc>
        <w:tc>
          <w:tcPr>
            <w:tcW w:w="2974" w:type="dxa"/>
            <w:vMerge/>
            <w:tcBorders>
              <w:top w:val="single" w:sz="4" w:space="0" w:color="auto"/>
              <w:bottom w:val="single" w:sz="4" w:space="0" w:color="auto"/>
            </w:tcBorders>
          </w:tcPr>
          <w:p w14:paraId="0C325362" w14:textId="77777777" w:rsidR="00B6535B" w:rsidRPr="00B6535B" w:rsidRDefault="00B6535B" w:rsidP="00B6535B"/>
        </w:tc>
        <w:tc>
          <w:tcPr>
            <w:tcW w:w="340" w:type="dxa"/>
            <w:tcBorders>
              <w:top w:val="nil"/>
              <w:bottom w:val="nil"/>
            </w:tcBorders>
          </w:tcPr>
          <w:p w14:paraId="01B584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A47C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534A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66CD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436C14" w14:textId="77777777" w:rsidTr="00B6535B">
        <w:tc>
          <w:tcPr>
            <w:tcW w:w="854" w:type="dxa"/>
            <w:vMerge/>
            <w:tcBorders>
              <w:top w:val="single" w:sz="4" w:space="0" w:color="auto"/>
              <w:bottom w:val="single" w:sz="4" w:space="0" w:color="auto"/>
            </w:tcBorders>
          </w:tcPr>
          <w:p w14:paraId="71809936" w14:textId="77777777" w:rsidR="00B6535B" w:rsidRPr="00B6535B" w:rsidRDefault="00B6535B" w:rsidP="00B6535B"/>
        </w:tc>
        <w:tc>
          <w:tcPr>
            <w:tcW w:w="2835" w:type="dxa"/>
            <w:vMerge/>
            <w:tcBorders>
              <w:top w:val="single" w:sz="4" w:space="0" w:color="auto"/>
              <w:bottom w:val="single" w:sz="4" w:space="0" w:color="auto"/>
            </w:tcBorders>
          </w:tcPr>
          <w:p w14:paraId="6D82A673" w14:textId="77777777" w:rsidR="00B6535B" w:rsidRPr="00B6535B" w:rsidRDefault="00B6535B" w:rsidP="00B6535B"/>
        </w:tc>
        <w:tc>
          <w:tcPr>
            <w:tcW w:w="2974" w:type="dxa"/>
            <w:vMerge/>
            <w:tcBorders>
              <w:top w:val="single" w:sz="4" w:space="0" w:color="auto"/>
              <w:bottom w:val="single" w:sz="4" w:space="0" w:color="auto"/>
            </w:tcBorders>
          </w:tcPr>
          <w:p w14:paraId="4838711A" w14:textId="77777777" w:rsidR="00B6535B" w:rsidRPr="00B6535B" w:rsidRDefault="00B6535B" w:rsidP="00B6535B"/>
        </w:tc>
        <w:tc>
          <w:tcPr>
            <w:tcW w:w="2345" w:type="dxa"/>
            <w:gridSpan w:val="5"/>
            <w:tcBorders>
              <w:top w:val="nil"/>
              <w:bottom w:val="single" w:sz="4" w:space="0" w:color="auto"/>
            </w:tcBorders>
          </w:tcPr>
          <w:p w14:paraId="3857DED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E0DBE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588163" w14:textId="77777777" w:rsidTr="00B6535B">
        <w:tc>
          <w:tcPr>
            <w:tcW w:w="854" w:type="dxa"/>
            <w:tcBorders>
              <w:top w:val="single" w:sz="4" w:space="0" w:color="auto"/>
              <w:bottom w:val="single" w:sz="4" w:space="0" w:color="auto"/>
            </w:tcBorders>
          </w:tcPr>
          <w:p w14:paraId="0595F351"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2.4</w:t>
            </w:r>
          </w:p>
        </w:tc>
        <w:tc>
          <w:tcPr>
            <w:tcW w:w="9920" w:type="dxa"/>
            <w:gridSpan w:val="8"/>
            <w:tcBorders>
              <w:top w:val="single" w:sz="4" w:space="0" w:color="auto"/>
              <w:bottom w:val="single" w:sz="4" w:space="0" w:color="auto"/>
            </w:tcBorders>
          </w:tcPr>
          <w:p w14:paraId="64A418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состав совета директоров входит достаточное количество независимых директоров.</w:t>
            </w:r>
          </w:p>
        </w:tc>
      </w:tr>
      <w:tr w:rsidR="00B6535B" w:rsidRPr="00B6535B" w14:paraId="42F6FB96" w14:textId="77777777" w:rsidTr="00B6535B">
        <w:tc>
          <w:tcPr>
            <w:tcW w:w="854" w:type="dxa"/>
            <w:vMerge w:val="restart"/>
            <w:tcBorders>
              <w:top w:val="single" w:sz="4" w:space="0" w:color="auto"/>
              <w:bottom w:val="single" w:sz="4" w:space="0" w:color="auto"/>
            </w:tcBorders>
          </w:tcPr>
          <w:p w14:paraId="0C6871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2.4.1</w:t>
            </w:r>
          </w:p>
        </w:tc>
        <w:tc>
          <w:tcPr>
            <w:tcW w:w="2835" w:type="dxa"/>
            <w:vMerge w:val="restart"/>
            <w:tcBorders>
              <w:top w:val="single" w:sz="4" w:space="0" w:color="auto"/>
              <w:bottom w:val="single" w:sz="4" w:space="0" w:color="auto"/>
            </w:tcBorders>
          </w:tcPr>
          <w:p w14:paraId="1DDDFB5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Независимым директором признается лицо, которое обладает достаточными профессионализмом, опытом и самостоятельностью для </w:t>
            </w:r>
            <w:r w:rsidRPr="00B6535B">
              <w:rPr>
                <w:rFonts w:ascii="Calibri" w:eastAsia="Times New Roman" w:hAnsi="Calibri" w:cs="Calibri"/>
                <w:szCs w:val="20"/>
                <w:lang w:eastAsia="ru-RU"/>
              </w:rPr>
              <w:lastRenderedPageBreak/>
              <w:t xml:space="preserve">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w:t>
            </w:r>
            <w:proofErr w:type="gramStart"/>
            <w:r w:rsidRPr="00B6535B">
              <w:rPr>
                <w:rFonts w:ascii="Calibri" w:eastAsia="Times New Roman" w:hAnsi="Calibri" w:cs="Calibri"/>
                <w:szCs w:val="20"/>
                <w:lang w:eastAsia="ru-RU"/>
              </w:rPr>
              <w:t>общества</w:t>
            </w:r>
            <w:proofErr w:type="gramEnd"/>
            <w:r w:rsidRPr="00B6535B">
              <w:rPr>
                <w:rFonts w:ascii="Calibri" w:eastAsia="Times New Roman" w:hAnsi="Calibri" w:cs="Calibri"/>
                <w:szCs w:val="20"/>
                <w:lang w:eastAsia="ru-RU"/>
              </w:rPr>
              <w:t xml:space="preserve"> или связан с государством.</w:t>
            </w:r>
          </w:p>
        </w:tc>
        <w:tc>
          <w:tcPr>
            <w:tcW w:w="2974" w:type="dxa"/>
            <w:vMerge w:val="restart"/>
            <w:tcBorders>
              <w:top w:val="single" w:sz="4" w:space="0" w:color="auto"/>
              <w:bottom w:val="single" w:sz="4" w:space="0" w:color="auto"/>
            </w:tcBorders>
          </w:tcPr>
          <w:p w14:paraId="67FF74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6"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7"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w:t>
            </w:r>
            <w:r w:rsidRPr="00B6535B">
              <w:rPr>
                <w:rFonts w:ascii="Calibri" w:eastAsia="Times New Roman" w:hAnsi="Calibri" w:cs="Calibri"/>
                <w:szCs w:val="20"/>
                <w:lang w:eastAsia="ru-RU"/>
              </w:rPr>
              <w:lastRenderedPageBreak/>
              <w:t>Кодекса, или были признаны независимыми по решению совета директоров.</w:t>
            </w:r>
          </w:p>
        </w:tc>
        <w:tc>
          <w:tcPr>
            <w:tcW w:w="2345" w:type="dxa"/>
            <w:gridSpan w:val="5"/>
            <w:tcBorders>
              <w:top w:val="single" w:sz="4" w:space="0" w:color="auto"/>
              <w:bottom w:val="nil"/>
            </w:tcBorders>
          </w:tcPr>
          <w:p w14:paraId="4E1982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3A599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09F5C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1E7074" w14:textId="77777777" w:rsidR="00B6535B" w:rsidRPr="00B6535B" w:rsidRDefault="00B6535B" w:rsidP="00B6535B"/>
        </w:tc>
        <w:tc>
          <w:tcPr>
            <w:tcW w:w="2835" w:type="dxa"/>
            <w:vMerge/>
            <w:tcBorders>
              <w:top w:val="single" w:sz="4" w:space="0" w:color="auto"/>
              <w:bottom w:val="single" w:sz="4" w:space="0" w:color="auto"/>
            </w:tcBorders>
          </w:tcPr>
          <w:p w14:paraId="62CCC624" w14:textId="77777777" w:rsidR="00B6535B" w:rsidRPr="00B6535B" w:rsidRDefault="00B6535B" w:rsidP="00B6535B"/>
        </w:tc>
        <w:tc>
          <w:tcPr>
            <w:tcW w:w="2974" w:type="dxa"/>
            <w:vMerge/>
            <w:tcBorders>
              <w:top w:val="single" w:sz="4" w:space="0" w:color="auto"/>
              <w:bottom w:val="single" w:sz="4" w:space="0" w:color="auto"/>
            </w:tcBorders>
          </w:tcPr>
          <w:p w14:paraId="64DA2F2A" w14:textId="77777777" w:rsidR="00B6535B" w:rsidRPr="00B6535B" w:rsidRDefault="00B6535B" w:rsidP="00B6535B"/>
        </w:tc>
        <w:tc>
          <w:tcPr>
            <w:tcW w:w="340" w:type="dxa"/>
            <w:tcBorders>
              <w:top w:val="nil"/>
              <w:bottom w:val="nil"/>
            </w:tcBorders>
          </w:tcPr>
          <w:p w14:paraId="215041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EE0B91C" w14:textId="4566259B"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E2A1A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03EC4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E719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25DFD4" w14:textId="77777777" w:rsidR="00B6535B" w:rsidRPr="00B6535B" w:rsidRDefault="00B6535B" w:rsidP="00B6535B"/>
        </w:tc>
        <w:tc>
          <w:tcPr>
            <w:tcW w:w="2835" w:type="dxa"/>
            <w:vMerge/>
            <w:tcBorders>
              <w:top w:val="single" w:sz="4" w:space="0" w:color="auto"/>
              <w:bottom w:val="single" w:sz="4" w:space="0" w:color="auto"/>
            </w:tcBorders>
          </w:tcPr>
          <w:p w14:paraId="5808A560" w14:textId="77777777" w:rsidR="00B6535B" w:rsidRPr="00B6535B" w:rsidRDefault="00B6535B" w:rsidP="00B6535B"/>
        </w:tc>
        <w:tc>
          <w:tcPr>
            <w:tcW w:w="2974" w:type="dxa"/>
            <w:vMerge/>
            <w:tcBorders>
              <w:top w:val="single" w:sz="4" w:space="0" w:color="auto"/>
              <w:bottom w:val="single" w:sz="4" w:space="0" w:color="auto"/>
            </w:tcBorders>
          </w:tcPr>
          <w:p w14:paraId="5EBD3A27" w14:textId="77777777" w:rsidR="00B6535B" w:rsidRPr="00B6535B" w:rsidRDefault="00B6535B" w:rsidP="00B6535B"/>
        </w:tc>
        <w:tc>
          <w:tcPr>
            <w:tcW w:w="2345" w:type="dxa"/>
            <w:gridSpan w:val="5"/>
            <w:tcBorders>
              <w:top w:val="nil"/>
              <w:bottom w:val="nil"/>
            </w:tcBorders>
          </w:tcPr>
          <w:p w14:paraId="1C6CC1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34F36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E985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D6E95B" w14:textId="77777777" w:rsidR="00B6535B" w:rsidRPr="00B6535B" w:rsidRDefault="00B6535B" w:rsidP="00B6535B"/>
        </w:tc>
        <w:tc>
          <w:tcPr>
            <w:tcW w:w="2835" w:type="dxa"/>
            <w:vMerge/>
            <w:tcBorders>
              <w:top w:val="single" w:sz="4" w:space="0" w:color="auto"/>
              <w:bottom w:val="single" w:sz="4" w:space="0" w:color="auto"/>
            </w:tcBorders>
          </w:tcPr>
          <w:p w14:paraId="7BC30DE3" w14:textId="77777777" w:rsidR="00B6535B" w:rsidRPr="00B6535B" w:rsidRDefault="00B6535B" w:rsidP="00B6535B"/>
        </w:tc>
        <w:tc>
          <w:tcPr>
            <w:tcW w:w="2974" w:type="dxa"/>
            <w:vMerge/>
            <w:tcBorders>
              <w:top w:val="single" w:sz="4" w:space="0" w:color="auto"/>
              <w:bottom w:val="single" w:sz="4" w:space="0" w:color="auto"/>
            </w:tcBorders>
          </w:tcPr>
          <w:p w14:paraId="04F8C8C3" w14:textId="77777777" w:rsidR="00B6535B" w:rsidRPr="00B6535B" w:rsidRDefault="00B6535B" w:rsidP="00B6535B"/>
        </w:tc>
        <w:tc>
          <w:tcPr>
            <w:tcW w:w="340" w:type="dxa"/>
            <w:tcBorders>
              <w:top w:val="nil"/>
              <w:bottom w:val="nil"/>
            </w:tcBorders>
          </w:tcPr>
          <w:p w14:paraId="573A8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75CE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18C4F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EDFC7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4F170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BE2178" w14:textId="77777777" w:rsidR="00B6535B" w:rsidRPr="00B6535B" w:rsidRDefault="00B6535B" w:rsidP="00B6535B"/>
        </w:tc>
        <w:tc>
          <w:tcPr>
            <w:tcW w:w="2835" w:type="dxa"/>
            <w:vMerge/>
            <w:tcBorders>
              <w:top w:val="single" w:sz="4" w:space="0" w:color="auto"/>
              <w:bottom w:val="single" w:sz="4" w:space="0" w:color="auto"/>
            </w:tcBorders>
          </w:tcPr>
          <w:p w14:paraId="0F16F44E" w14:textId="77777777" w:rsidR="00B6535B" w:rsidRPr="00B6535B" w:rsidRDefault="00B6535B" w:rsidP="00B6535B"/>
        </w:tc>
        <w:tc>
          <w:tcPr>
            <w:tcW w:w="2974" w:type="dxa"/>
            <w:vMerge/>
            <w:tcBorders>
              <w:top w:val="single" w:sz="4" w:space="0" w:color="auto"/>
              <w:bottom w:val="single" w:sz="4" w:space="0" w:color="auto"/>
            </w:tcBorders>
          </w:tcPr>
          <w:p w14:paraId="7EA7039D" w14:textId="77777777" w:rsidR="00B6535B" w:rsidRPr="00B6535B" w:rsidRDefault="00B6535B" w:rsidP="00B6535B"/>
        </w:tc>
        <w:tc>
          <w:tcPr>
            <w:tcW w:w="2345" w:type="dxa"/>
            <w:gridSpan w:val="5"/>
            <w:tcBorders>
              <w:top w:val="nil"/>
              <w:bottom w:val="nil"/>
            </w:tcBorders>
          </w:tcPr>
          <w:p w14:paraId="68428F7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8715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4B44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3416A2" w14:textId="77777777" w:rsidR="00B6535B" w:rsidRPr="00B6535B" w:rsidRDefault="00B6535B" w:rsidP="00B6535B"/>
        </w:tc>
        <w:tc>
          <w:tcPr>
            <w:tcW w:w="2835" w:type="dxa"/>
            <w:vMerge/>
            <w:tcBorders>
              <w:top w:val="single" w:sz="4" w:space="0" w:color="auto"/>
              <w:bottom w:val="single" w:sz="4" w:space="0" w:color="auto"/>
            </w:tcBorders>
          </w:tcPr>
          <w:p w14:paraId="1754EE37" w14:textId="77777777" w:rsidR="00B6535B" w:rsidRPr="00B6535B" w:rsidRDefault="00B6535B" w:rsidP="00B6535B"/>
        </w:tc>
        <w:tc>
          <w:tcPr>
            <w:tcW w:w="2974" w:type="dxa"/>
            <w:vMerge/>
            <w:tcBorders>
              <w:top w:val="single" w:sz="4" w:space="0" w:color="auto"/>
              <w:bottom w:val="single" w:sz="4" w:space="0" w:color="auto"/>
            </w:tcBorders>
          </w:tcPr>
          <w:p w14:paraId="304371A6" w14:textId="77777777" w:rsidR="00B6535B" w:rsidRPr="00B6535B" w:rsidRDefault="00B6535B" w:rsidP="00B6535B"/>
        </w:tc>
        <w:tc>
          <w:tcPr>
            <w:tcW w:w="2345" w:type="dxa"/>
            <w:gridSpan w:val="5"/>
            <w:tcBorders>
              <w:top w:val="nil"/>
              <w:bottom w:val="nil"/>
            </w:tcBorders>
          </w:tcPr>
          <w:p w14:paraId="266BB3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CD569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9319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8E4266" w14:textId="77777777" w:rsidR="00B6535B" w:rsidRPr="00B6535B" w:rsidRDefault="00B6535B" w:rsidP="00B6535B"/>
        </w:tc>
        <w:tc>
          <w:tcPr>
            <w:tcW w:w="2835" w:type="dxa"/>
            <w:vMerge/>
            <w:tcBorders>
              <w:top w:val="single" w:sz="4" w:space="0" w:color="auto"/>
              <w:bottom w:val="single" w:sz="4" w:space="0" w:color="auto"/>
            </w:tcBorders>
          </w:tcPr>
          <w:p w14:paraId="089633AD" w14:textId="77777777" w:rsidR="00B6535B" w:rsidRPr="00B6535B" w:rsidRDefault="00B6535B" w:rsidP="00B6535B"/>
        </w:tc>
        <w:tc>
          <w:tcPr>
            <w:tcW w:w="2974" w:type="dxa"/>
            <w:vMerge/>
            <w:tcBorders>
              <w:top w:val="single" w:sz="4" w:space="0" w:color="auto"/>
              <w:bottom w:val="single" w:sz="4" w:space="0" w:color="auto"/>
            </w:tcBorders>
          </w:tcPr>
          <w:p w14:paraId="0549278D" w14:textId="77777777" w:rsidR="00B6535B" w:rsidRPr="00B6535B" w:rsidRDefault="00B6535B" w:rsidP="00B6535B"/>
        </w:tc>
        <w:tc>
          <w:tcPr>
            <w:tcW w:w="340" w:type="dxa"/>
            <w:tcBorders>
              <w:top w:val="nil"/>
              <w:bottom w:val="nil"/>
            </w:tcBorders>
          </w:tcPr>
          <w:p w14:paraId="627F0C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0CF1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EA1C8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FA254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FBC69D" w14:textId="77777777" w:rsidTr="00B6535B">
        <w:tc>
          <w:tcPr>
            <w:tcW w:w="854" w:type="dxa"/>
            <w:vMerge/>
            <w:tcBorders>
              <w:top w:val="single" w:sz="4" w:space="0" w:color="auto"/>
              <w:bottom w:val="single" w:sz="4" w:space="0" w:color="auto"/>
            </w:tcBorders>
          </w:tcPr>
          <w:p w14:paraId="234E4F8F" w14:textId="77777777" w:rsidR="00B6535B" w:rsidRPr="00B6535B" w:rsidRDefault="00B6535B" w:rsidP="00B6535B"/>
        </w:tc>
        <w:tc>
          <w:tcPr>
            <w:tcW w:w="2835" w:type="dxa"/>
            <w:vMerge/>
            <w:tcBorders>
              <w:top w:val="single" w:sz="4" w:space="0" w:color="auto"/>
              <w:bottom w:val="single" w:sz="4" w:space="0" w:color="auto"/>
            </w:tcBorders>
          </w:tcPr>
          <w:p w14:paraId="0E4EDEC5" w14:textId="77777777" w:rsidR="00B6535B" w:rsidRPr="00B6535B" w:rsidRDefault="00B6535B" w:rsidP="00B6535B"/>
        </w:tc>
        <w:tc>
          <w:tcPr>
            <w:tcW w:w="2974" w:type="dxa"/>
            <w:vMerge/>
            <w:tcBorders>
              <w:top w:val="single" w:sz="4" w:space="0" w:color="auto"/>
              <w:bottom w:val="single" w:sz="4" w:space="0" w:color="auto"/>
            </w:tcBorders>
          </w:tcPr>
          <w:p w14:paraId="02C4D96D" w14:textId="77777777" w:rsidR="00B6535B" w:rsidRPr="00B6535B" w:rsidRDefault="00B6535B" w:rsidP="00B6535B"/>
        </w:tc>
        <w:tc>
          <w:tcPr>
            <w:tcW w:w="2345" w:type="dxa"/>
            <w:gridSpan w:val="5"/>
            <w:tcBorders>
              <w:top w:val="nil"/>
              <w:bottom w:val="single" w:sz="4" w:space="0" w:color="auto"/>
            </w:tcBorders>
          </w:tcPr>
          <w:p w14:paraId="54D5E45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CA6C5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2D9692" w14:textId="77777777" w:rsidTr="00B6535B">
        <w:tc>
          <w:tcPr>
            <w:tcW w:w="854" w:type="dxa"/>
            <w:vMerge w:val="restart"/>
            <w:tcBorders>
              <w:top w:val="single" w:sz="4" w:space="0" w:color="auto"/>
              <w:bottom w:val="single" w:sz="4" w:space="0" w:color="auto"/>
            </w:tcBorders>
          </w:tcPr>
          <w:p w14:paraId="19FF33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2.4.2</w:t>
            </w:r>
          </w:p>
        </w:tc>
        <w:tc>
          <w:tcPr>
            <w:tcW w:w="2835" w:type="dxa"/>
            <w:vMerge w:val="restart"/>
            <w:tcBorders>
              <w:top w:val="single" w:sz="4" w:space="0" w:color="auto"/>
              <w:bottom w:val="single" w:sz="4" w:space="0" w:color="auto"/>
            </w:tcBorders>
          </w:tcPr>
          <w:p w14:paraId="6E5FE8A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974" w:type="dxa"/>
            <w:vMerge w:val="restart"/>
            <w:tcBorders>
              <w:top w:val="single" w:sz="4" w:space="0" w:color="auto"/>
              <w:bottom w:val="nil"/>
            </w:tcBorders>
          </w:tcPr>
          <w:p w14:paraId="706CA2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345" w:type="dxa"/>
            <w:gridSpan w:val="5"/>
            <w:tcBorders>
              <w:top w:val="single" w:sz="4" w:space="0" w:color="auto"/>
              <w:bottom w:val="nil"/>
            </w:tcBorders>
          </w:tcPr>
          <w:p w14:paraId="12B57B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74D1B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DCCE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F63D60" w14:textId="77777777" w:rsidR="00B6535B" w:rsidRPr="00B6535B" w:rsidRDefault="00B6535B" w:rsidP="00B6535B"/>
        </w:tc>
        <w:tc>
          <w:tcPr>
            <w:tcW w:w="2835" w:type="dxa"/>
            <w:vMerge/>
            <w:tcBorders>
              <w:top w:val="single" w:sz="4" w:space="0" w:color="auto"/>
              <w:bottom w:val="single" w:sz="4" w:space="0" w:color="auto"/>
            </w:tcBorders>
          </w:tcPr>
          <w:p w14:paraId="389D59A7" w14:textId="77777777" w:rsidR="00B6535B" w:rsidRPr="00B6535B" w:rsidRDefault="00B6535B" w:rsidP="00B6535B"/>
        </w:tc>
        <w:tc>
          <w:tcPr>
            <w:tcW w:w="2974" w:type="dxa"/>
            <w:vMerge/>
            <w:tcBorders>
              <w:top w:val="single" w:sz="4" w:space="0" w:color="auto"/>
              <w:bottom w:val="nil"/>
            </w:tcBorders>
          </w:tcPr>
          <w:p w14:paraId="078523FA" w14:textId="77777777" w:rsidR="00B6535B" w:rsidRPr="00B6535B" w:rsidRDefault="00B6535B" w:rsidP="00B6535B"/>
        </w:tc>
        <w:tc>
          <w:tcPr>
            <w:tcW w:w="340" w:type="dxa"/>
            <w:tcBorders>
              <w:top w:val="nil"/>
              <w:bottom w:val="nil"/>
            </w:tcBorders>
          </w:tcPr>
          <w:p w14:paraId="19C1EC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8DBF88" w14:textId="555214C8"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BF987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D76F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3940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E13DCD" w14:textId="77777777" w:rsidR="00B6535B" w:rsidRPr="00B6535B" w:rsidRDefault="00B6535B" w:rsidP="00B6535B"/>
        </w:tc>
        <w:tc>
          <w:tcPr>
            <w:tcW w:w="2835" w:type="dxa"/>
            <w:vMerge/>
            <w:tcBorders>
              <w:top w:val="single" w:sz="4" w:space="0" w:color="auto"/>
              <w:bottom w:val="single" w:sz="4" w:space="0" w:color="auto"/>
            </w:tcBorders>
          </w:tcPr>
          <w:p w14:paraId="0A0C9F11" w14:textId="77777777" w:rsidR="00B6535B" w:rsidRPr="00B6535B" w:rsidRDefault="00B6535B" w:rsidP="00B6535B"/>
        </w:tc>
        <w:tc>
          <w:tcPr>
            <w:tcW w:w="2974" w:type="dxa"/>
            <w:vMerge/>
            <w:tcBorders>
              <w:top w:val="single" w:sz="4" w:space="0" w:color="auto"/>
              <w:bottom w:val="nil"/>
            </w:tcBorders>
          </w:tcPr>
          <w:p w14:paraId="213F0E7E" w14:textId="77777777" w:rsidR="00B6535B" w:rsidRPr="00B6535B" w:rsidRDefault="00B6535B" w:rsidP="00B6535B"/>
        </w:tc>
        <w:tc>
          <w:tcPr>
            <w:tcW w:w="2345" w:type="dxa"/>
            <w:gridSpan w:val="5"/>
            <w:tcBorders>
              <w:top w:val="nil"/>
              <w:bottom w:val="nil"/>
            </w:tcBorders>
          </w:tcPr>
          <w:p w14:paraId="0B1BBD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5147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C244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7B9658" w14:textId="77777777" w:rsidR="00B6535B" w:rsidRPr="00B6535B" w:rsidRDefault="00B6535B" w:rsidP="00B6535B"/>
        </w:tc>
        <w:tc>
          <w:tcPr>
            <w:tcW w:w="2835" w:type="dxa"/>
            <w:vMerge/>
            <w:tcBorders>
              <w:top w:val="single" w:sz="4" w:space="0" w:color="auto"/>
              <w:bottom w:val="single" w:sz="4" w:space="0" w:color="auto"/>
            </w:tcBorders>
          </w:tcPr>
          <w:p w14:paraId="4E4358D4" w14:textId="77777777" w:rsidR="00B6535B" w:rsidRPr="00B6535B" w:rsidRDefault="00B6535B" w:rsidP="00B6535B"/>
        </w:tc>
        <w:tc>
          <w:tcPr>
            <w:tcW w:w="2974" w:type="dxa"/>
            <w:vMerge/>
            <w:tcBorders>
              <w:top w:val="single" w:sz="4" w:space="0" w:color="auto"/>
              <w:bottom w:val="nil"/>
            </w:tcBorders>
          </w:tcPr>
          <w:p w14:paraId="08B392F6" w14:textId="77777777" w:rsidR="00B6535B" w:rsidRPr="00B6535B" w:rsidRDefault="00B6535B" w:rsidP="00B6535B"/>
        </w:tc>
        <w:tc>
          <w:tcPr>
            <w:tcW w:w="340" w:type="dxa"/>
            <w:tcBorders>
              <w:top w:val="nil"/>
              <w:bottom w:val="nil"/>
            </w:tcBorders>
          </w:tcPr>
          <w:p w14:paraId="6C19A7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4D2B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8AFB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4DBB5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3BD6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CAFBE1" w14:textId="77777777" w:rsidR="00B6535B" w:rsidRPr="00B6535B" w:rsidRDefault="00B6535B" w:rsidP="00B6535B"/>
        </w:tc>
        <w:tc>
          <w:tcPr>
            <w:tcW w:w="2835" w:type="dxa"/>
            <w:vMerge/>
            <w:tcBorders>
              <w:top w:val="single" w:sz="4" w:space="0" w:color="auto"/>
              <w:bottom w:val="single" w:sz="4" w:space="0" w:color="auto"/>
            </w:tcBorders>
          </w:tcPr>
          <w:p w14:paraId="442DB99C" w14:textId="77777777" w:rsidR="00B6535B" w:rsidRPr="00B6535B" w:rsidRDefault="00B6535B" w:rsidP="00B6535B"/>
        </w:tc>
        <w:tc>
          <w:tcPr>
            <w:tcW w:w="2974" w:type="dxa"/>
            <w:vMerge/>
            <w:tcBorders>
              <w:top w:val="single" w:sz="4" w:space="0" w:color="auto"/>
              <w:bottom w:val="nil"/>
            </w:tcBorders>
          </w:tcPr>
          <w:p w14:paraId="29366B77" w14:textId="77777777" w:rsidR="00B6535B" w:rsidRPr="00B6535B" w:rsidRDefault="00B6535B" w:rsidP="00B6535B"/>
        </w:tc>
        <w:tc>
          <w:tcPr>
            <w:tcW w:w="2345" w:type="dxa"/>
            <w:gridSpan w:val="5"/>
            <w:tcBorders>
              <w:top w:val="nil"/>
              <w:bottom w:val="nil"/>
            </w:tcBorders>
          </w:tcPr>
          <w:p w14:paraId="27C58D3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C87B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6C6E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959FB9" w14:textId="77777777" w:rsidR="00B6535B" w:rsidRPr="00B6535B" w:rsidRDefault="00B6535B" w:rsidP="00B6535B"/>
        </w:tc>
        <w:tc>
          <w:tcPr>
            <w:tcW w:w="2835" w:type="dxa"/>
            <w:vMerge/>
            <w:tcBorders>
              <w:top w:val="single" w:sz="4" w:space="0" w:color="auto"/>
              <w:bottom w:val="single" w:sz="4" w:space="0" w:color="auto"/>
            </w:tcBorders>
          </w:tcPr>
          <w:p w14:paraId="471D4856" w14:textId="77777777" w:rsidR="00B6535B" w:rsidRPr="00B6535B" w:rsidRDefault="00B6535B" w:rsidP="00B6535B"/>
        </w:tc>
        <w:tc>
          <w:tcPr>
            <w:tcW w:w="2974" w:type="dxa"/>
            <w:vMerge w:val="restart"/>
            <w:tcBorders>
              <w:top w:val="nil"/>
              <w:bottom w:val="nil"/>
            </w:tcBorders>
          </w:tcPr>
          <w:p w14:paraId="496CD3B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345" w:type="dxa"/>
            <w:gridSpan w:val="5"/>
            <w:tcBorders>
              <w:top w:val="nil"/>
              <w:bottom w:val="nil"/>
            </w:tcBorders>
          </w:tcPr>
          <w:p w14:paraId="6F0246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54FF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12629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C67A1C" w14:textId="77777777" w:rsidR="00B6535B" w:rsidRPr="00B6535B" w:rsidRDefault="00B6535B" w:rsidP="00B6535B"/>
        </w:tc>
        <w:tc>
          <w:tcPr>
            <w:tcW w:w="2835" w:type="dxa"/>
            <w:vMerge/>
            <w:tcBorders>
              <w:top w:val="single" w:sz="4" w:space="0" w:color="auto"/>
              <w:bottom w:val="single" w:sz="4" w:space="0" w:color="auto"/>
            </w:tcBorders>
          </w:tcPr>
          <w:p w14:paraId="2A473D0B" w14:textId="77777777" w:rsidR="00B6535B" w:rsidRPr="00B6535B" w:rsidRDefault="00B6535B" w:rsidP="00B6535B"/>
        </w:tc>
        <w:tc>
          <w:tcPr>
            <w:tcW w:w="2974" w:type="dxa"/>
            <w:vMerge/>
            <w:tcBorders>
              <w:top w:val="nil"/>
              <w:bottom w:val="nil"/>
            </w:tcBorders>
          </w:tcPr>
          <w:p w14:paraId="09FDA3AB" w14:textId="77777777" w:rsidR="00B6535B" w:rsidRPr="00B6535B" w:rsidRDefault="00B6535B" w:rsidP="00B6535B"/>
        </w:tc>
        <w:tc>
          <w:tcPr>
            <w:tcW w:w="340" w:type="dxa"/>
            <w:tcBorders>
              <w:top w:val="nil"/>
              <w:bottom w:val="nil"/>
            </w:tcBorders>
          </w:tcPr>
          <w:p w14:paraId="627C94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5390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0D919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3BF32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D41B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5CA5FD" w14:textId="77777777" w:rsidR="00B6535B" w:rsidRPr="00B6535B" w:rsidRDefault="00B6535B" w:rsidP="00B6535B"/>
        </w:tc>
        <w:tc>
          <w:tcPr>
            <w:tcW w:w="2835" w:type="dxa"/>
            <w:vMerge/>
            <w:tcBorders>
              <w:top w:val="single" w:sz="4" w:space="0" w:color="auto"/>
              <w:bottom w:val="single" w:sz="4" w:space="0" w:color="auto"/>
            </w:tcBorders>
          </w:tcPr>
          <w:p w14:paraId="6A58B173" w14:textId="77777777" w:rsidR="00B6535B" w:rsidRPr="00B6535B" w:rsidRDefault="00B6535B" w:rsidP="00B6535B"/>
        </w:tc>
        <w:tc>
          <w:tcPr>
            <w:tcW w:w="2974" w:type="dxa"/>
            <w:vMerge/>
            <w:tcBorders>
              <w:top w:val="nil"/>
              <w:bottom w:val="nil"/>
            </w:tcBorders>
          </w:tcPr>
          <w:p w14:paraId="679C811C" w14:textId="77777777" w:rsidR="00B6535B" w:rsidRPr="00B6535B" w:rsidRDefault="00B6535B" w:rsidP="00B6535B"/>
        </w:tc>
        <w:tc>
          <w:tcPr>
            <w:tcW w:w="2345" w:type="dxa"/>
            <w:gridSpan w:val="5"/>
            <w:tcBorders>
              <w:top w:val="nil"/>
              <w:bottom w:val="nil"/>
            </w:tcBorders>
          </w:tcPr>
          <w:p w14:paraId="7A12046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040FA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06100F" w14:textId="77777777" w:rsidTr="00B6535B">
        <w:tc>
          <w:tcPr>
            <w:tcW w:w="854" w:type="dxa"/>
            <w:vMerge/>
            <w:tcBorders>
              <w:top w:val="single" w:sz="4" w:space="0" w:color="auto"/>
              <w:bottom w:val="single" w:sz="4" w:space="0" w:color="auto"/>
            </w:tcBorders>
          </w:tcPr>
          <w:p w14:paraId="1F24CAE0" w14:textId="77777777" w:rsidR="00B6535B" w:rsidRPr="00B6535B" w:rsidRDefault="00B6535B" w:rsidP="00B6535B"/>
        </w:tc>
        <w:tc>
          <w:tcPr>
            <w:tcW w:w="2835" w:type="dxa"/>
            <w:vMerge/>
            <w:tcBorders>
              <w:top w:val="single" w:sz="4" w:space="0" w:color="auto"/>
              <w:bottom w:val="single" w:sz="4" w:space="0" w:color="auto"/>
            </w:tcBorders>
          </w:tcPr>
          <w:p w14:paraId="6187A859" w14:textId="77777777" w:rsidR="00B6535B" w:rsidRPr="00B6535B" w:rsidRDefault="00B6535B" w:rsidP="00B6535B"/>
        </w:tc>
        <w:tc>
          <w:tcPr>
            <w:tcW w:w="2974" w:type="dxa"/>
            <w:tcBorders>
              <w:top w:val="nil"/>
              <w:bottom w:val="single" w:sz="4" w:space="0" w:color="auto"/>
            </w:tcBorders>
          </w:tcPr>
          <w:p w14:paraId="2C52484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345" w:type="dxa"/>
            <w:gridSpan w:val="5"/>
            <w:tcBorders>
              <w:top w:val="nil"/>
              <w:bottom w:val="single" w:sz="4" w:space="0" w:color="auto"/>
            </w:tcBorders>
          </w:tcPr>
          <w:p w14:paraId="6BABC5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37D211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1D7C3F" w14:textId="77777777" w:rsidTr="00B6535B">
        <w:tc>
          <w:tcPr>
            <w:tcW w:w="854" w:type="dxa"/>
            <w:vMerge w:val="restart"/>
            <w:tcBorders>
              <w:top w:val="single" w:sz="4" w:space="0" w:color="auto"/>
              <w:bottom w:val="single" w:sz="4" w:space="0" w:color="auto"/>
            </w:tcBorders>
          </w:tcPr>
          <w:p w14:paraId="30A2B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2.4.3</w:t>
            </w:r>
          </w:p>
        </w:tc>
        <w:tc>
          <w:tcPr>
            <w:tcW w:w="2835" w:type="dxa"/>
            <w:vMerge w:val="restart"/>
            <w:tcBorders>
              <w:top w:val="single" w:sz="4" w:space="0" w:color="auto"/>
              <w:bottom w:val="single" w:sz="4" w:space="0" w:color="auto"/>
            </w:tcBorders>
          </w:tcPr>
          <w:p w14:paraId="6E84769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составляют не менее одной трети избранного состава совета директоров.</w:t>
            </w:r>
          </w:p>
        </w:tc>
        <w:tc>
          <w:tcPr>
            <w:tcW w:w="2974" w:type="dxa"/>
            <w:vMerge w:val="restart"/>
            <w:tcBorders>
              <w:top w:val="single" w:sz="4" w:space="0" w:color="auto"/>
              <w:bottom w:val="single" w:sz="4" w:space="0" w:color="auto"/>
            </w:tcBorders>
          </w:tcPr>
          <w:p w14:paraId="6AC7A5C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составляют не менее одной трети состава совета директоров.</w:t>
            </w:r>
          </w:p>
        </w:tc>
        <w:tc>
          <w:tcPr>
            <w:tcW w:w="2345" w:type="dxa"/>
            <w:gridSpan w:val="5"/>
            <w:tcBorders>
              <w:top w:val="single" w:sz="4" w:space="0" w:color="auto"/>
              <w:bottom w:val="nil"/>
            </w:tcBorders>
          </w:tcPr>
          <w:p w14:paraId="082E97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E7636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B3E82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34433F" w14:textId="77777777" w:rsidR="00B6535B" w:rsidRPr="00B6535B" w:rsidRDefault="00B6535B" w:rsidP="00B6535B"/>
        </w:tc>
        <w:tc>
          <w:tcPr>
            <w:tcW w:w="2835" w:type="dxa"/>
            <w:vMerge/>
            <w:tcBorders>
              <w:top w:val="single" w:sz="4" w:space="0" w:color="auto"/>
              <w:bottom w:val="single" w:sz="4" w:space="0" w:color="auto"/>
            </w:tcBorders>
          </w:tcPr>
          <w:p w14:paraId="760490DD" w14:textId="77777777" w:rsidR="00B6535B" w:rsidRPr="00B6535B" w:rsidRDefault="00B6535B" w:rsidP="00B6535B"/>
        </w:tc>
        <w:tc>
          <w:tcPr>
            <w:tcW w:w="2974" w:type="dxa"/>
            <w:vMerge/>
            <w:tcBorders>
              <w:top w:val="single" w:sz="4" w:space="0" w:color="auto"/>
              <w:bottom w:val="single" w:sz="4" w:space="0" w:color="auto"/>
            </w:tcBorders>
          </w:tcPr>
          <w:p w14:paraId="28366B58" w14:textId="77777777" w:rsidR="00B6535B" w:rsidRPr="00B6535B" w:rsidRDefault="00B6535B" w:rsidP="00B6535B"/>
        </w:tc>
        <w:tc>
          <w:tcPr>
            <w:tcW w:w="340" w:type="dxa"/>
            <w:tcBorders>
              <w:top w:val="nil"/>
              <w:bottom w:val="nil"/>
            </w:tcBorders>
          </w:tcPr>
          <w:p w14:paraId="4AC0C8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DC16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6574D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E41C8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DD94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DEDE9C" w14:textId="77777777" w:rsidR="00B6535B" w:rsidRPr="00B6535B" w:rsidRDefault="00B6535B" w:rsidP="00B6535B"/>
        </w:tc>
        <w:tc>
          <w:tcPr>
            <w:tcW w:w="2835" w:type="dxa"/>
            <w:vMerge/>
            <w:tcBorders>
              <w:top w:val="single" w:sz="4" w:space="0" w:color="auto"/>
              <w:bottom w:val="single" w:sz="4" w:space="0" w:color="auto"/>
            </w:tcBorders>
          </w:tcPr>
          <w:p w14:paraId="3D0F05D3" w14:textId="77777777" w:rsidR="00B6535B" w:rsidRPr="00B6535B" w:rsidRDefault="00B6535B" w:rsidP="00B6535B"/>
        </w:tc>
        <w:tc>
          <w:tcPr>
            <w:tcW w:w="2974" w:type="dxa"/>
            <w:vMerge/>
            <w:tcBorders>
              <w:top w:val="single" w:sz="4" w:space="0" w:color="auto"/>
              <w:bottom w:val="single" w:sz="4" w:space="0" w:color="auto"/>
            </w:tcBorders>
          </w:tcPr>
          <w:p w14:paraId="045F52F0" w14:textId="77777777" w:rsidR="00B6535B" w:rsidRPr="00B6535B" w:rsidRDefault="00B6535B" w:rsidP="00B6535B"/>
        </w:tc>
        <w:tc>
          <w:tcPr>
            <w:tcW w:w="2345" w:type="dxa"/>
            <w:gridSpan w:val="5"/>
            <w:tcBorders>
              <w:top w:val="nil"/>
              <w:bottom w:val="nil"/>
            </w:tcBorders>
          </w:tcPr>
          <w:p w14:paraId="57FD68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9165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DB32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A9B0110" w14:textId="77777777" w:rsidR="00B6535B" w:rsidRPr="00B6535B" w:rsidRDefault="00B6535B" w:rsidP="00B6535B"/>
        </w:tc>
        <w:tc>
          <w:tcPr>
            <w:tcW w:w="2835" w:type="dxa"/>
            <w:vMerge/>
            <w:tcBorders>
              <w:top w:val="single" w:sz="4" w:space="0" w:color="auto"/>
              <w:bottom w:val="single" w:sz="4" w:space="0" w:color="auto"/>
            </w:tcBorders>
          </w:tcPr>
          <w:p w14:paraId="778474F0" w14:textId="77777777" w:rsidR="00B6535B" w:rsidRPr="00B6535B" w:rsidRDefault="00B6535B" w:rsidP="00B6535B"/>
        </w:tc>
        <w:tc>
          <w:tcPr>
            <w:tcW w:w="2974" w:type="dxa"/>
            <w:vMerge/>
            <w:tcBorders>
              <w:top w:val="single" w:sz="4" w:space="0" w:color="auto"/>
              <w:bottom w:val="single" w:sz="4" w:space="0" w:color="auto"/>
            </w:tcBorders>
          </w:tcPr>
          <w:p w14:paraId="2F8708E2" w14:textId="77777777" w:rsidR="00B6535B" w:rsidRPr="00B6535B" w:rsidRDefault="00B6535B" w:rsidP="00B6535B"/>
        </w:tc>
        <w:tc>
          <w:tcPr>
            <w:tcW w:w="340" w:type="dxa"/>
            <w:tcBorders>
              <w:top w:val="nil"/>
              <w:bottom w:val="nil"/>
            </w:tcBorders>
          </w:tcPr>
          <w:p w14:paraId="6A6C9C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CDB765" w14:textId="14001B21"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60182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2F71B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179F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348EDC" w14:textId="77777777" w:rsidR="00B6535B" w:rsidRPr="00B6535B" w:rsidRDefault="00B6535B" w:rsidP="00B6535B"/>
        </w:tc>
        <w:tc>
          <w:tcPr>
            <w:tcW w:w="2835" w:type="dxa"/>
            <w:vMerge/>
            <w:tcBorders>
              <w:top w:val="single" w:sz="4" w:space="0" w:color="auto"/>
              <w:bottom w:val="single" w:sz="4" w:space="0" w:color="auto"/>
            </w:tcBorders>
          </w:tcPr>
          <w:p w14:paraId="3B59709A" w14:textId="77777777" w:rsidR="00B6535B" w:rsidRPr="00B6535B" w:rsidRDefault="00B6535B" w:rsidP="00B6535B"/>
        </w:tc>
        <w:tc>
          <w:tcPr>
            <w:tcW w:w="2974" w:type="dxa"/>
            <w:vMerge/>
            <w:tcBorders>
              <w:top w:val="single" w:sz="4" w:space="0" w:color="auto"/>
              <w:bottom w:val="single" w:sz="4" w:space="0" w:color="auto"/>
            </w:tcBorders>
          </w:tcPr>
          <w:p w14:paraId="7141A640" w14:textId="77777777" w:rsidR="00B6535B" w:rsidRPr="00B6535B" w:rsidRDefault="00B6535B" w:rsidP="00B6535B"/>
        </w:tc>
        <w:tc>
          <w:tcPr>
            <w:tcW w:w="2345" w:type="dxa"/>
            <w:gridSpan w:val="5"/>
            <w:tcBorders>
              <w:top w:val="nil"/>
              <w:bottom w:val="nil"/>
            </w:tcBorders>
          </w:tcPr>
          <w:p w14:paraId="7E93CB1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E2926A" w14:textId="3C88314F"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9 (девяти) избранных членов Совета директоров 2 (два) являются независимыми</w:t>
            </w:r>
          </w:p>
        </w:tc>
      </w:tr>
      <w:tr w:rsidR="00B6535B" w:rsidRPr="00B6535B" w14:paraId="6A64669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4A5941" w14:textId="77777777" w:rsidR="00B6535B" w:rsidRPr="00B6535B" w:rsidRDefault="00B6535B" w:rsidP="00B6535B"/>
        </w:tc>
        <w:tc>
          <w:tcPr>
            <w:tcW w:w="2835" w:type="dxa"/>
            <w:vMerge/>
            <w:tcBorders>
              <w:top w:val="single" w:sz="4" w:space="0" w:color="auto"/>
              <w:bottom w:val="single" w:sz="4" w:space="0" w:color="auto"/>
            </w:tcBorders>
          </w:tcPr>
          <w:p w14:paraId="154EE69C" w14:textId="77777777" w:rsidR="00B6535B" w:rsidRPr="00B6535B" w:rsidRDefault="00B6535B" w:rsidP="00B6535B"/>
        </w:tc>
        <w:tc>
          <w:tcPr>
            <w:tcW w:w="2974" w:type="dxa"/>
            <w:vMerge/>
            <w:tcBorders>
              <w:top w:val="single" w:sz="4" w:space="0" w:color="auto"/>
              <w:bottom w:val="single" w:sz="4" w:space="0" w:color="auto"/>
            </w:tcBorders>
          </w:tcPr>
          <w:p w14:paraId="0EF1B9E7" w14:textId="77777777" w:rsidR="00B6535B" w:rsidRPr="00B6535B" w:rsidRDefault="00B6535B" w:rsidP="00B6535B"/>
        </w:tc>
        <w:tc>
          <w:tcPr>
            <w:tcW w:w="2345" w:type="dxa"/>
            <w:gridSpan w:val="5"/>
            <w:tcBorders>
              <w:top w:val="nil"/>
              <w:bottom w:val="nil"/>
            </w:tcBorders>
          </w:tcPr>
          <w:p w14:paraId="6A7594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CE0A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16A6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C1A9B2" w14:textId="77777777" w:rsidR="00B6535B" w:rsidRPr="00B6535B" w:rsidRDefault="00B6535B" w:rsidP="00B6535B"/>
        </w:tc>
        <w:tc>
          <w:tcPr>
            <w:tcW w:w="2835" w:type="dxa"/>
            <w:vMerge/>
            <w:tcBorders>
              <w:top w:val="single" w:sz="4" w:space="0" w:color="auto"/>
              <w:bottom w:val="single" w:sz="4" w:space="0" w:color="auto"/>
            </w:tcBorders>
          </w:tcPr>
          <w:p w14:paraId="2897D387" w14:textId="77777777" w:rsidR="00B6535B" w:rsidRPr="00B6535B" w:rsidRDefault="00B6535B" w:rsidP="00B6535B"/>
        </w:tc>
        <w:tc>
          <w:tcPr>
            <w:tcW w:w="2974" w:type="dxa"/>
            <w:vMerge/>
            <w:tcBorders>
              <w:top w:val="single" w:sz="4" w:space="0" w:color="auto"/>
              <w:bottom w:val="single" w:sz="4" w:space="0" w:color="auto"/>
            </w:tcBorders>
          </w:tcPr>
          <w:p w14:paraId="639AAEEB" w14:textId="77777777" w:rsidR="00B6535B" w:rsidRPr="00B6535B" w:rsidRDefault="00B6535B" w:rsidP="00B6535B"/>
        </w:tc>
        <w:tc>
          <w:tcPr>
            <w:tcW w:w="340" w:type="dxa"/>
            <w:tcBorders>
              <w:top w:val="nil"/>
              <w:bottom w:val="nil"/>
            </w:tcBorders>
          </w:tcPr>
          <w:p w14:paraId="403555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9105C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AF43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5CE1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746D21" w14:textId="77777777" w:rsidTr="00B6535B">
        <w:tc>
          <w:tcPr>
            <w:tcW w:w="854" w:type="dxa"/>
            <w:vMerge/>
            <w:tcBorders>
              <w:top w:val="single" w:sz="4" w:space="0" w:color="auto"/>
              <w:bottom w:val="single" w:sz="4" w:space="0" w:color="auto"/>
            </w:tcBorders>
          </w:tcPr>
          <w:p w14:paraId="25FB2699" w14:textId="77777777" w:rsidR="00B6535B" w:rsidRPr="00B6535B" w:rsidRDefault="00B6535B" w:rsidP="00B6535B"/>
        </w:tc>
        <w:tc>
          <w:tcPr>
            <w:tcW w:w="2835" w:type="dxa"/>
            <w:vMerge/>
            <w:tcBorders>
              <w:top w:val="single" w:sz="4" w:space="0" w:color="auto"/>
              <w:bottom w:val="single" w:sz="4" w:space="0" w:color="auto"/>
            </w:tcBorders>
          </w:tcPr>
          <w:p w14:paraId="2F047940" w14:textId="77777777" w:rsidR="00B6535B" w:rsidRPr="00B6535B" w:rsidRDefault="00B6535B" w:rsidP="00B6535B"/>
        </w:tc>
        <w:tc>
          <w:tcPr>
            <w:tcW w:w="2974" w:type="dxa"/>
            <w:vMerge/>
            <w:tcBorders>
              <w:top w:val="single" w:sz="4" w:space="0" w:color="auto"/>
              <w:bottom w:val="single" w:sz="4" w:space="0" w:color="auto"/>
            </w:tcBorders>
          </w:tcPr>
          <w:p w14:paraId="59AC5288" w14:textId="77777777" w:rsidR="00B6535B" w:rsidRPr="00B6535B" w:rsidRDefault="00B6535B" w:rsidP="00B6535B"/>
        </w:tc>
        <w:tc>
          <w:tcPr>
            <w:tcW w:w="2345" w:type="dxa"/>
            <w:gridSpan w:val="5"/>
            <w:tcBorders>
              <w:top w:val="nil"/>
              <w:bottom w:val="single" w:sz="4" w:space="0" w:color="auto"/>
            </w:tcBorders>
          </w:tcPr>
          <w:p w14:paraId="42E713C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5EEB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0F5DD3" w14:textId="77777777" w:rsidTr="00B6535B">
        <w:tc>
          <w:tcPr>
            <w:tcW w:w="854" w:type="dxa"/>
            <w:vMerge w:val="restart"/>
            <w:tcBorders>
              <w:top w:val="single" w:sz="4" w:space="0" w:color="auto"/>
              <w:bottom w:val="single" w:sz="4" w:space="0" w:color="auto"/>
            </w:tcBorders>
          </w:tcPr>
          <w:p w14:paraId="678B55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2.4.4</w:t>
            </w:r>
          </w:p>
        </w:tc>
        <w:tc>
          <w:tcPr>
            <w:tcW w:w="2835" w:type="dxa"/>
            <w:vMerge w:val="restart"/>
            <w:tcBorders>
              <w:top w:val="single" w:sz="4" w:space="0" w:color="auto"/>
              <w:bottom w:val="single" w:sz="4" w:space="0" w:color="auto"/>
            </w:tcBorders>
          </w:tcPr>
          <w:p w14:paraId="674F25B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974" w:type="dxa"/>
            <w:vMerge w:val="restart"/>
            <w:tcBorders>
              <w:top w:val="single" w:sz="4" w:space="0" w:color="auto"/>
              <w:bottom w:val="single" w:sz="4" w:space="0" w:color="auto"/>
            </w:tcBorders>
          </w:tcPr>
          <w:p w14:paraId="6266C82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345" w:type="dxa"/>
            <w:gridSpan w:val="5"/>
            <w:tcBorders>
              <w:top w:val="single" w:sz="4" w:space="0" w:color="auto"/>
              <w:bottom w:val="nil"/>
            </w:tcBorders>
          </w:tcPr>
          <w:p w14:paraId="1C1A59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9E317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C7FF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8F40AA" w14:textId="77777777" w:rsidR="00B6535B" w:rsidRPr="00B6535B" w:rsidRDefault="00B6535B" w:rsidP="00B6535B"/>
        </w:tc>
        <w:tc>
          <w:tcPr>
            <w:tcW w:w="2835" w:type="dxa"/>
            <w:vMerge/>
            <w:tcBorders>
              <w:top w:val="single" w:sz="4" w:space="0" w:color="auto"/>
              <w:bottom w:val="single" w:sz="4" w:space="0" w:color="auto"/>
            </w:tcBorders>
          </w:tcPr>
          <w:p w14:paraId="72B0B1DD" w14:textId="77777777" w:rsidR="00B6535B" w:rsidRPr="00B6535B" w:rsidRDefault="00B6535B" w:rsidP="00B6535B"/>
        </w:tc>
        <w:tc>
          <w:tcPr>
            <w:tcW w:w="2974" w:type="dxa"/>
            <w:vMerge/>
            <w:tcBorders>
              <w:top w:val="single" w:sz="4" w:space="0" w:color="auto"/>
              <w:bottom w:val="single" w:sz="4" w:space="0" w:color="auto"/>
            </w:tcBorders>
          </w:tcPr>
          <w:p w14:paraId="7FA47201" w14:textId="77777777" w:rsidR="00B6535B" w:rsidRPr="00B6535B" w:rsidRDefault="00B6535B" w:rsidP="00B6535B"/>
        </w:tc>
        <w:tc>
          <w:tcPr>
            <w:tcW w:w="340" w:type="dxa"/>
            <w:tcBorders>
              <w:top w:val="nil"/>
              <w:bottom w:val="nil"/>
            </w:tcBorders>
          </w:tcPr>
          <w:p w14:paraId="62B680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7EF753" w14:textId="4FD86782"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E2F2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87796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F9B4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2C213" w14:textId="77777777" w:rsidR="00B6535B" w:rsidRPr="00B6535B" w:rsidRDefault="00B6535B" w:rsidP="00B6535B"/>
        </w:tc>
        <w:tc>
          <w:tcPr>
            <w:tcW w:w="2835" w:type="dxa"/>
            <w:vMerge/>
            <w:tcBorders>
              <w:top w:val="single" w:sz="4" w:space="0" w:color="auto"/>
              <w:bottom w:val="single" w:sz="4" w:space="0" w:color="auto"/>
            </w:tcBorders>
          </w:tcPr>
          <w:p w14:paraId="13FC1930" w14:textId="77777777" w:rsidR="00B6535B" w:rsidRPr="00B6535B" w:rsidRDefault="00B6535B" w:rsidP="00B6535B"/>
        </w:tc>
        <w:tc>
          <w:tcPr>
            <w:tcW w:w="2974" w:type="dxa"/>
            <w:vMerge/>
            <w:tcBorders>
              <w:top w:val="single" w:sz="4" w:space="0" w:color="auto"/>
              <w:bottom w:val="single" w:sz="4" w:space="0" w:color="auto"/>
            </w:tcBorders>
          </w:tcPr>
          <w:p w14:paraId="495F0873" w14:textId="77777777" w:rsidR="00B6535B" w:rsidRPr="00B6535B" w:rsidRDefault="00B6535B" w:rsidP="00B6535B"/>
        </w:tc>
        <w:tc>
          <w:tcPr>
            <w:tcW w:w="2345" w:type="dxa"/>
            <w:gridSpan w:val="5"/>
            <w:tcBorders>
              <w:top w:val="nil"/>
              <w:bottom w:val="nil"/>
            </w:tcBorders>
          </w:tcPr>
          <w:p w14:paraId="5DD3FE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8DAC6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6063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8EB252" w14:textId="77777777" w:rsidR="00B6535B" w:rsidRPr="00B6535B" w:rsidRDefault="00B6535B" w:rsidP="00B6535B"/>
        </w:tc>
        <w:tc>
          <w:tcPr>
            <w:tcW w:w="2835" w:type="dxa"/>
            <w:vMerge/>
            <w:tcBorders>
              <w:top w:val="single" w:sz="4" w:space="0" w:color="auto"/>
              <w:bottom w:val="single" w:sz="4" w:space="0" w:color="auto"/>
            </w:tcBorders>
          </w:tcPr>
          <w:p w14:paraId="2E5BDE90" w14:textId="77777777" w:rsidR="00B6535B" w:rsidRPr="00B6535B" w:rsidRDefault="00B6535B" w:rsidP="00B6535B"/>
        </w:tc>
        <w:tc>
          <w:tcPr>
            <w:tcW w:w="2974" w:type="dxa"/>
            <w:vMerge/>
            <w:tcBorders>
              <w:top w:val="single" w:sz="4" w:space="0" w:color="auto"/>
              <w:bottom w:val="single" w:sz="4" w:space="0" w:color="auto"/>
            </w:tcBorders>
          </w:tcPr>
          <w:p w14:paraId="15760DEF" w14:textId="77777777" w:rsidR="00B6535B" w:rsidRPr="00B6535B" w:rsidRDefault="00B6535B" w:rsidP="00B6535B"/>
        </w:tc>
        <w:tc>
          <w:tcPr>
            <w:tcW w:w="340" w:type="dxa"/>
            <w:tcBorders>
              <w:top w:val="nil"/>
              <w:bottom w:val="nil"/>
            </w:tcBorders>
          </w:tcPr>
          <w:p w14:paraId="6D0158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7AFD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FA117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2165F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CCC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DC03A3" w14:textId="77777777" w:rsidR="00B6535B" w:rsidRPr="00B6535B" w:rsidRDefault="00B6535B" w:rsidP="00B6535B"/>
        </w:tc>
        <w:tc>
          <w:tcPr>
            <w:tcW w:w="2835" w:type="dxa"/>
            <w:vMerge/>
            <w:tcBorders>
              <w:top w:val="single" w:sz="4" w:space="0" w:color="auto"/>
              <w:bottom w:val="single" w:sz="4" w:space="0" w:color="auto"/>
            </w:tcBorders>
          </w:tcPr>
          <w:p w14:paraId="16847BBA" w14:textId="77777777" w:rsidR="00B6535B" w:rsidRPr="00B6535B" w:rsidRDefault="00B6535B" w:rsidP="00B6535B"/>
        </w:tc>
        <w:tc>
          <w:tcPr>
            <w:tcW w:w="2974" w:type="dxa"/>
            <w:vMerge/>
            <w:tcBorders>
              <w:top w:val="single" w:sz="4" w:space="0" w:color="auto"/>
              <w:bottom w:val="single" w:sz="4" w:space="0" w:color="auto"/>
            </w:tcBorders>
          </w:tcPr>
          <w:p w14:paraId="738B5D8B" w14:textId="77777777" w:rsidR="00B6535B" w:rsidRPr="00B6535B" w:rsidRDefault="00B6535B" w:rsidP="00B6535B"/>
        </w:tc>
        <w:tc>
          <w:tcPr>
            <w:tcW w:w="2345" w:type="dxa"/>
            <w:gridSpan w:val="5"/>
            <w:tcBorders>
              <w:top w:val="nil"/>
              <w:bottom w:val="nil"/>
            </w:tcBorders>
          </w:tcPr>
          <w:p w14:paraId="4490889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7D412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0283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2F338CE" w14:textId="77777777" w:rsidR="00B6535B" w:rsidRPr="00B6535B" w:rsidRDefault="00B6535B" w:rsidP="00B6535B"/>
        </w:tc>
        <w:tc>
          <w:tcPr>
            <w:tcW w:w="2835" w:type="dxa"/>
            <w:vMerge/>
            <w:tcBorders>
              <w:top w:val="single" w:sz="4" w:space="0" w:color="auto"/>
              <w:bottom w:val="single" w:sz="4" w:space="0" w:color="auto"/>
            </w:tcBorders>
          </w:tcPr>
          <w:p w14:paraId="57D724FB" w14:textId="77777777" w:rsidR="00B6535B" w:rsidRPr="00B6535B" w:rsidRDefault="00B6535B" w:rsidP="00B6535B"/>
        </w:tc>
        <w:tc>
          <w:tcPr>
            <w:tcW w:w="2974" w:type="dxa"/>
            <w:vMerge/>
            <w:tcBorders>
              <w:top w:val="single" w:sz="4" w:space="0" w:color="auto"/>
              <w:bottom w:val="single" w:sz="4" w:space="0" w:color="auto"/>
            </w:tcBorders>
          </w:tcPr>
          <w:p w14:paraId="73B28B78" w14:textId="77777777" w:rsidR="00B6535B" w:rsidRPr="00B6535B" w:rsidRDefault="00B6535B" w:rsidP="00B6535B"/>
        </w:tc>
        <w:tc>
          <w:tcPr>
            <w:tcW w:w="2345" w:type="dxa"/>
            <w:gridSpan w:val="5"/>
            <w:tcBorders>
              <w:top w:val="nil"/>
              <w:bottom w:val="nil"/>
            </w:tcBorders>
          </w:tcPr>
          <w:p w14:paraId="239D76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AC79D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6BE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8C44F7" w14:textId="77777777" w:rsidR="00B6535B" w:rsidRPr="00B6535B" w:rsidRDefault="00B6535B" w:rsidP="00B6535B"/>
        </w:tc>
        <w:tc>
          <w:tcPr>
            <w:tcW w:w="2835" w:type="dxa"/>
            <w:vMerge/>
            <w:tcBorders>
              <w:top w:val="single" w:sz="4" w:space="0" w:color="auto"/>
              <w:bottom w:val="single" w:sz="4" w:space="0" w:color="auto"/>
            </w:tcBorders>
          </w:tcPr>
          <w:p w14:paraId="4E3E62BD" w14:textId="77777777" w:rsidR="00B6535B" w:rsidRPr="00B6535B" w:rsidRDefault="00B6535B" w:rsidP="00B6535B"/>
        </w:tc>
        <w:tc>
          <w:tcPr>
            <w:tcW w:w="2974" w:type="dxa"/>
            <w:vMerge/>
            <w:tcBorders>
              <w:top w:val="single" w:sz="4" w:space="0" w:color="auto"/>
              <w:bottom w:val="single" w:sz="4" w:space="0" w:color="auto"/>
            </w:tcBorders>
          </w:tcPr>
          <w:p w14:paraId="4A5ED08A" w14:textId="77777777" w:rsidR="00B6535B" w:rsidRPr="00B6535B" w:rsidRDefault="00B6535B" w:rsidP="00B6535B"/>
        </w:tc>
        <w:tc>
          <w:tcPr>
            <w:tcW w:w="340" w:type="dxa"/>
            <w:tcBorders>
              <w:top w:val="nil"/>
              <w:bottom w:val="nil"/>
            </w:tcBorders>
          </w:tcPr>
          <w:p w14:paraId="32731C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5265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8D17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1C298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A9AAD9" w14:textId="77777777" w:rsidTr="00B6535B">
        <w:tc>
          <w:tcPr>
            <w:tcW w:w="854" w:type="dxa"/>
            <w:vMerge/>
            <w:tcBorders>
              <w:top w:val="single" w:sz="4" w:space="0" w:color="auto"/>
              <w:bottom w:val="single" w:sz="4" w:space="0" w:color="auto"/>
            </w:tcBorders>
          </w:tcPr>
          <w:p w14:paraId="7DB8FF71" w14:textId="77777777" w:rsidR="00B6535B" w:rsidRPr="00B6535B" w:rsidRDefault="00B6535B" w:rsidP="00B6535B"/>
        </w:tc>
        <w:tc>
          <w:tcPr>
            <w:tcW w:w="2835" w:type="dxa"/>
            <w:vMerge/>
            <w:tcBorders>
              <w:top w:val="single" w:sz="4" w:space="0" w:color="auto"/>
              <w:bottom w:val="single" w:sz="4" w:space="0" w:color="auto"/>
            </w:tcBorders>
          </w:tcPr>
          <w:p w14:paraId="3D2C909B" w14:textId="77777777" w:rsidR="00B6535B" w:rsidRPr="00B6535B" w:rsidRDefault="00B6535B" w:rsidP="00B6535B"/>
        </w:tc>
        <w:tc>
          <w:tcPr>
            <w:tcW w:w="2974" w:type="dxa"/>
            <w:vMerge/>
            <w:tcBorders>
              <w:top w:val="single" w:sz="4" w:space="0" w:color="auto"/>
              <w:bottom w:val="single" w:sz="4" w:space="0" w:color="auto"/>
            </w:tcBorders>
          </w:tcPr>
          <w:p w14:paraId="71B45C34" w14:textId="77777777" w:rsidR="00B6535B" w:rsidRPr="00B6535B" w:rsidRDefault="00B6535B" w:rsidP="00B6535B"/>
        </w:tc>
        <w:tc>
          <w:tcPr>
            <w:tcW w:w="2345" w:type="dxa"/>
            <w:gridSpan w:val="5"/>
            <w:tcBorders>
              <w:top w:val="nil"/>
              <w:bottom w:val="single" w:sz="4" w:space="0" w:color="auto"/>
            </w:tcBorders>
          </w:tcPr>
          <w:p w14:paraId="2F42253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9964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F8FF88" w14:textId="77777777" w:rsidTr="00B6535B">
        <w:tc>
          <w:tcPr>
            <w:tcW w:w="854" w:type="dxa"/>
            <w:tcBorders>
              <w:top w:val="single" w:sz="4" w:space="0" w:color="auto"/>
              <w:bottom w:val="single" w:sz="4" w:space="0" w:color="auto"/>
            </w:tcBorders>
          </w:tcPr>
          <w:p w14:paraId="720C2E9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2.5</w:t>
            </w:r>
          </w:p>
        </w:tc>
        <w:tc>
          <w:tcPr>
            <w:tcW w:w="9920" w:type="dxa"/>
            <w:gridSpan w:val="8"/>
            <w:tcBorders>
              <w:top w:val="single" w:sz="4" w:space="0" w:color="auto"/>
              <w:bottom w:val="single" w:sz="4" w:space="0" w:color="auto"/>
            </w:tcBorders>
          </w:tcPr>
          <w:p w14:paraId="5864E02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способствует наиболее эффективному осуществлению функций, возложенных на совет директоров.</w:t>
            </w:r>
          </w:p>
        </w:tc>
      </w:tr>
      <w:tr w:rsidR="00B6535B" w:rsidRPr="00B6535B" w14:paraId="6938A800" w14:textId="77777777" w:rsidTr="00B6535B">
        <w:tc>
          <w:tcPr>
            <w:tcW w:w="854" w:type="dxa"/>
            <w:vMerge w:val="restart"/>
            <w:tcBorders>
              <w:top w:val="single" w:sz="4" w:space="0" w:color="auto"/>
              <w:bottom w:val="single" w:sz="4" w:space="0" w:color="auto"/>
            </w:tcBorders>
          </w:tcPr>
          <w:p w14:paraId="5B6FCE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2.5.1</w:t>
            </w:r>
          </w:p>
        </w:tc>
        <w:tc>
          <w:tcPr>
            <w:tcW w:w="2835" w:type="dxa"/>
            <w:vMerge w:val="restart"/>
            <w:tcBorders>
              <w:top w:val="single" w:sz="4" w:space="0" w:color="auto"/>
              <w:bottom w:val="single" w:sz="4" w:space="0" w:color="auto"/>
            </w:tcBorders>
          </w:tcPr>
          <w:p w14:paraId="6B4F63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974" w:type="dxa"/>
            <w:vMerge w:val="restart"/>
            <w:tcBorders>
              <w:top w:val="single" w:sz="4" w:space="0" w:color="auto"/>
              <w:bottom w:val="nil"/>
            </w:tcBorders>
          </w:tcPr>
          <w:p w14:paraId="5FB648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B6535B">
                <w:rPr>
                  <w:rFonts w:ascii="Calibri" w:eastAsia="Times New Roman" w:hAnsi="Calibri" w:cs="Calibri"/>
                  <w:color w:val="0000FF"/>
                  <w:szCs w:val="20"/>
                  <w:lang w:eastAsia="ru-RU"/>
                </w:rPr>
                <w:t>&lt;3&gt;</w:t>
              </w:r>
            </w:hyperlink>
            <w:r w:rsidRPr="00B6535B">
              <w:rPr>
                <w:rFonts w:ascii="Calibri" w:eastAsia="Times New Roman" w:hAnsi="Calibri" w:cs="Calibri"/>
                <w:szCs w:val="20"/>
                <w:lang w:eastAsia="ru-RU"/>
              </w:rPr>
              <w:t>.</w:t>
            </w:r>
          </w:p>
        </w:tc>
        <w:tc>
          <w:tcPr>
            <w:tcW w:w="2345" w:type="dxa"/>
            <w:gridSpan w:val="5"/>
            <w:tcBorders>
              <w:top w:val="single" w:sz="4" w:space="0" w:color="auto"/>
              <w:bottom w:val="nil"/>
            </w:tcBorders>
          </w:tcPr>
          <w:p w14:paraId="6F04B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1E856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EA11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91EBF4" w14:textId="77777777" w:rsidR="00B6535B" w:rsidRPr="00B6535B" w:rsidRDefault="00B6535B" w:rsidP="00B6535B"/>
        </w:tc>
        <w:tc>
          <w:tcPr>
            <w:tcW w:w="2835" w:type="dxa"/>
            <w:vMerge/>
            <w:tcBorders>
              <w:top w:val="single" w:sz="4" w:space="0" w:color="auto"/>
              <w:bottom w:val="single" w:sz="4" w:space="0" w:color="auto"/>
            </w:tcBorders>
          </w:tcPr>
          <w:p w14:paraId="2215D552" w14:textId="77777777" w:rsidR="00B6535B" w:rsidRPr="00B6535B" w:rsidRDefault="00B6535B" w:rsidP="00B6535B"/>
        </w:tc>
        <w:tc>
          <w:tcPr>
            <w:tcW w:w="2974" w:type="dxa"/>
            <w:vMerge/>
            <w:tcBorders>
              <w:top w:val="single" w:sz="4" w:space="0" w:color="auto"/>
              <w:bottom w:val="nil"/>
            </w:tcBorders>
          </w:tcPr>
          <w:p w14:paraId="3AA570EC" w14:textId="77777777" w:rsidR="00B6535B" w:rsidRPr="00B6535B" w:rsidRDefault="00B6535B" w:rsidP="00B6535B"/>
        </w:tc>
        <w:tc>
          <w:tcPr>
            <w:tcW w:w="340" w:type="dxa"/>
            <w:tcBorders>
              <w:top w:val="nil"/>
              <w:bottom w:val="nil"/>
            </w:tcBorders>
          </w:tcPr>
          <w:p w14:paraId="77E9E8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7CC3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4533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3ADA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0062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AC03C1" w14:textId="77777777" w:rsidR="00B6535B" w:rsidRPr="00B6535B" w:rsidRDefault="00B6535B" w:rsidP="00B6535B"/>
        </w:tc>
        <w:tc>
          <w:tcPr>
            <w:tcW w:w="2835" w:type="dxa"/>
            <w:vMerge/>
            <w:tcBorders>
              <w:top w:val="single" w:sz="4" w:space="0" w:color="auto"/>
              <w:bottom w:val="single" w:sz="4" w:space="0" w:color="auto"/>
            </w:tcBorders>
          </w:tcPr>
          <w:p w14:paraId="4718C593" w14:textId="77777777" w:rsidR="00B6535B" w:rsidRPr="00B6535B" w:rsidRDefault="00B6535B" w:rsidP="00B6535B"/>
        </w:tc>
        <w:tc>
          <w:tcPr>
            <w:tcW w:w="2974" w:type="dxa"/>
            <w:vMerge/>
            <w:tcBorders>
              <w:top w:val="single" w:sz="4" w:space="0" w:color="auto"/>
              <w:bottom w:val="nil"/>
            </w:tcBorders>
          </w:tcPr>
          <w:p w14:paraId="1C6076AA" w14:textId="77777777" w:rsidR="00B6535B" w:rsidRPr="00B6535B" w:rsidRDefault="00B6535B" w:rsidP="00B6535B"/>
        </w:tc>
        <w:tc>
          <w:tcPr>
            <w:tcW w:w="2345" w:type="dxa"/>
            <w:gridSpan w:val="5"/>
            <w:tcBorders>
              <w:top w:val="nil"/>
              <w:bottom w:val="nil"/>
            </w:tcBorders>
          </w:tcPr>
          <w:p w14:paraId="3BB51E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E626D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409E0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DA2816" w14:textId="77777777" w:rsidR="00B6535B" w:rsidRPr="00B6535B" w:rsidRDefault="00B6535B" w:rsidP="00B6535B"/>
        </w:tc>
        <w:tc>
          <w:tcPr>
            <w:tcW w:w="2835" w:type="dxa"/>
            <w:vMerge/>
            <w:tcBorders>
              <w:top w:val="single" w:sz="4" w:space="0" w:color="auto"/>
              <w:bottom w:val="single" w:sz="4" w:space="0" w:color="auto"/>
            </w:tcBorders>
          </w:tcPr>
          <w:p w14:paraId="0A40ABE3" w14:textId="77777777" w:rsidR="00B6535B" w:rsidRPr="00B6535B" w:rsidRDefault="00B6535B" w:rsidP="00B6535B"/>
        </w:tc>
        <w:tc>
          <w:tcPr>
            <w:tcW w:w="2974" w:type="dxa"/>
            <w:vMerge/>
            <w:tcBorders>
              <w:top w:val="single" w:sz="4" w:space="0" w:color="auto"/>
              <w:bottom w:val="nil"/>
            </w:tcBorders>
          </w:tcPr>
          <w:p w14:paraId="6E0ED969" w14:textId="77777777" w:rsidR="00B6535B" w:rsidRPr="00B6535B" w:rsidRDefault="00B6535B" w:rsidP="00B6535B"/>
        </w:tc>
        <w:tc>
          <w:tcPr>
            <w:tcW w:w="340" w:type="dxa"/>
            <w:tcBorders>
              <w:top w:val="nil"/>
              <w:bottom w:val="nil"/>
            </w:tcBorders>
          </w:tcPr>
          <w:p w14:paraId="4AB788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0DE3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DFEC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A8EED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E913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FC25E5" w14:textId="77777777" w:rsidR="00B6535B" w:rsidRPr="00B6535B" w:rsidRDefault="00B6535B" w:rsidP="00B6535B"/>
        </w:tc>
        <w:tc>
          <w:tcPr>
            <w:tcW w:w="2835" w:type="dxa"/>
            <w:vMerge/>
            <w:tcBorders>
              <w:top w:val="single" w:sz="4" w:space="0" w:color="auto"/>
              <w:bottom w:val="single" w:sz="4" w:space="0" w:color="auto"/>
            </w:tcBorders>
          </w:tcPr>
          <w:p w14:paraId="7146C5D6" w14:textId="77777777" w:rsidR="00B6535B" w:rsidRPr="00B6535B" w:rsidRDefault="00B6535B" w:rsidP="00B6535B"/>
        </w:tc>
        <w:tc>
          <w:tcPr>
            <w:tcW w:w="2974" w:type="dxa"/>
            <w:vMerge/>
            <w:tcBorders>
              <w:top w:val="single" w:sz="4" w:space="0" w:color="auto"/>
              <w:bottom w:val="nil"/>
            </w:tcBorders>
          </w:tcPr>
          <w:p w14:paraId="4320A87D" w14:textId="77777777" w:rsidR="00B6535B" w:rsidRPr="00B6535B" w:rsidRDefault="00B6535B" w:rsidP="00B6535B"/>
        </w:tc>
        <w:tc>
          <w:tcPr>
            <w:tcW w:w="2345" w:type="dxa"/>
            <w:gridSpan w:val="5"/>
            <w:tcBorders>
              <w:top w:val="nil"/>
              <w:bottom w:val="nil"/>
            </w:tcBorders>
          </w:tcPr>
          <w:p w14:paraId="56ECA61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FACA2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9995D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9345C8" w14:textId="77777777" w:rsidR="00B6535B" w:rsidRPr="00B6535B" w:rsidRDefault="00B6535B" w:rsidP="00B6535B"/>
        </w:tc>
        <w:tc>
          <w:tcPr>
            <w:tcW w:w="2835" w:type="dxa"/>
            <w:vMerge/>
            <w:tcBorders>
              <w:top w:val="single" w:sz="4" w:space="0" w:color="auto"/>
              <w:bottom w:val="single" w:sz="4" w:space="0" w:color="auto"/>
            </w:tcBorders>
          </w:tcPr>
          <w:p w14:paraId="20E8B57E" w14:textId="77777777" w:rsidR="00B6535B" w:rsidRPr="00B6535B" w:rsidRDefault="00B6535B" w:rsidP="00B6535B"/>
        </w:tc>
        <w:tc>
          <w:tcPr>
            <w:tcW w:w="2974" w:type="dxa"/>
            <w:vMerge w:val="restart"/>
            <w:tcBorders>
              <w:top w:val="nil"/>
              <w:bottom w:val="single" w:sz="4" w:space="0" w:color="auto"/>
            </w:tcBorders>
          </w:tcPr>
          <w:p w14:paraId="1A87603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Роль, права и обязанности председателя совета директоров (и, если применимо, старшего независимого директора) должным образом определены во внутренних </w:t>
            </w:r>
            <w:r w:rsidRPr="00B6535B">
              <w:rPr>
                <w:rFonts w:ascii="Calibri" w:eastAsia="Times New Roman" w:hAnsi="Calibri" w:cs="Calibri"/>
                <w:szCs w:val="20"/>
                <w:lang w:eastAsia="ru-RU"/>
              </w:rPr>
              <w:lastRenderedPageBreak/>
              <w:t>документах общества.</w:t>
            </w:r>
          </w:p>
        </w:tc>
        <w:tc>
          <w:tcPr>
            <w:tcW w:w="2345" w:type="dxa"/>
            <w:gridSpan w:val="5"/>
            <w:tcBorders>
              <w:top w:val="nil"/>
              <w:bottom w:val="nil"/>
            </w:tcBorders>
          </w:tcPr>
          <w:p w14:paraId="5682F5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1988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B936B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155D1A" w14:textId="77777777" w:rsidR="00B6535B" w:rsidRPr="00B6535B" w:rsidRDefault="00B6535B" w:rsidP="00B6535B"/>
        </w:tc>
        <w:tc>
          <w:tcPr>
            <w:tcW w:w="2835" w:type="dxa"/>
            <w:vMerge/>
            <w:tcBorders>
              <w:top w:val="single" w:sz="4" w:space="0" w:color="auto"/>
              <w:bottom w:val="single" w:sz="4" w:space="0" w:color="auto"/>
            </w:tcBorders>
          </w:tcPr>
          <w:p w14:paraId="4CA170AE" w14:textId="77777777" w:rsidR="00B6535B" w:rsidRPr="00B6535B" w:rsidRDefault="00B6535B" w:rsidP="00B6535B"/>
        </w:tc>
        <w:tc>
          <w:tcPr>
            <w:tcW w:w="2974" w:type="dxa"/>
            <w:vMerge/>
            <w:tcBorders>
              <w:top w:val="nil"/>
              <w:bottom w:val="single" w:sz="4" w:space="0" w:color="auto"/>
            </w:tcBorders>
          </w:tcPr>
          <w:p w14:paraId="686CB2ED" w14:textId="77777777" w:rsidR="00B6535B" w:rsidRPr="00B6535B" w:rsidRDefault="00B6535B" w:rsidP="00B6535B"/>
        </w:tc>
        <w:tc>
          <w:tcPr>
            <w:tcW w:w="340" w:type="dxa"/>
            <w:tcBorders>
              <w:top w:val="nil"/>
              <w:bottom w:val="nil"/>
            </w:tcBorders>
          </w:tcPr>
          <w:p w14:paraId="2D1927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9123D28" w14:textId="3C07CED4"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BC0F0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3C669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B59585" w14:textId="77777777" w:rsidTr="00B6535B">
        <w:tc>
          <w:tcPr>
            <w:tcW w:w="854" w:type="dxa"/>
            <w:vMerge/>
            <w:tcBorders>
              <w:top w:val="single" w:sz="4" w:space="0" w:color="auto"/>
              <w:bottom w:val="single" w:sz="4" w:space="0" w:color="auto"/>
            </w:tcBorders>
          </w:tcPr>
          <w:p w14:paraId="75751B9D" w14:textId="77777777" w:rsidR="00B6535B" w:rsidRPr="00B6535B" w:rsidRDefault="00B6535B" w:rsidP="00B6535B"/>
        </w:tc>
        <w:tc>
          <w:tcPr>
            <w:tcW w:w="2835" w:type="dxa"/>
            <w:vMerge/>
            <w:tcBorders>
              <w:top w:val="single" w:sz="4" w:space="0" w:color="auto"/>
              <w:bottom w:val="single" w:sz="4" w:space="0" w:color="auto"/>
            </w:tcBorders>
          </w:tcPr>
          <w:p w14:paraId="28B15018" w14:textId="77777777" w:rsidR="00B6535B" w:rsidRPr="00B6535B" w:rsidRDefault="00B6535B" w:rsidP="00B6535B"/>
        </w:tc>
        <w:tc>
          <w:tcPr>
            <w:tcW w:w="2974" w:type="dxa"/>
            <w:vMerge/>
            <w:tcBorders>
              <w:top w:val="nil"/>
              <w:bottom w:val="single" w:sz="4" w:space="0" w:color="auto"/>
            </w:tcBorders>
          </w:tcPr>
          <w:p w14:paraId="355A7E83" w14:textId="77777777" w:rsidR="00B6535B" w:rsidRPr="00B6535B" w:rsidRDefault="00B6535B" w:rsidP="00B6535B"/>
        </w:tc>
        <w:tc>
          <w:tcPr>
            <w:tcW w:w="2345" w:type="dxa"/>
            <w:gridSpan w:val="5"/>
            <w:tcBorders>
              <w:top w:val="nil"/>
              <w:bottom w:val="single" w:sz="4" w:space="0" w:color="auto"/>
            </w:tcBorders>
          </w:tcPr>
          <w:p w14:paraId="6BB4409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1F4C0D" w14:textId="1BAB1851"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Председатель Совета директоров не </w:t>
            </w:r>
            <w:r>
              <w:rPr>
                <w:rFonts w:ascii="Calibri" w:eastAsia="Times New Roman" w:hAnsi="Calibri" w:cs="Calibri"/>
                <w:szCs w:val="20"/>
                <w:lang w:eastAsia="ru-RU"/>
              </w:rPr>
              <w:lastRenderedPageBreak/>
              <w:t>является независимым членом Совета диреторов</w:t>
            </w:r>
          </w:p>
        </w:tc>
      </w:tr>
      <w:tr w:rsidR="00B6535B" w:rsidRPr="00B6535B" w14:paraId="789E47C7" w14:textId="77777777" w:rsidTr="00B6535B">
        <w:tc>
          <w:tcPr>
            <w:tcW w:w="854" w:type="dxa"/>
            <w:vMerge w:val="restart"/>
            <w:tcBorders>
              <w:top w:val="single" w:sz="4" w:space="0" w:color="auto"/>
              <w:bottom w:val="single" w:sz="4" w:space="0" w:color="auto"/>
            </w:tcBorders>
          </w:tcPr>
          <w:p w14:paraId="3535E0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2.5.2</w:t>
            </w:r>
          </w:p>
        </w:tc>
        <w:tc>
          <w:tcPr>
            <w:tcW w:w="2835" w:type="dxa"/>
            <w:vMerge w:val="restart"/>
            <w:tcBorders>
              <w:top w:val="single" w:sz="4" w:space="0" w:color="auto"/>
              <w:bottom w:val="single" w:sz="4" w:space="0" w:color="auto"/>
            </w:tcBorders>
          </w:tcPr>
          <w:p w14:paraId="6EF104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974" w:type="dxa"/>
            <w:vMerge w:val="restart"/>
            <w:tcBorders>
              <w:top w:val="single" w:sz="4" w:space="0" w:color="auto"/>
              <w:bottom w:val="single" w:sz="4" w:space="0" w:color="auto"/>
            </w:tcBorders>
          </w:tcPr>
          <w:p w14:paraId="2F3B29F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345" w:type="dxa"/>
            <w:gridSpan w:val="5"/>
            <w:tcBorders>
              <w:top w:val="single" w:sz="4" w:space="0" w:color="auto"/>
              <w:bottom w:val="nil"/>
            </w:tcBorders>
          </w:tcPr>
          <w:p w14:paraId="0BC5B1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A4809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2942A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348B6F" w14:textId="77777777" w:rsidR="00B6535B" w:rsidRPr="00B6535B" w:rsidRDefault="00B6535B" w:rsidP="00B6535B"/>
        </w:tc>
        <w:tc>
          <w:tcPr>
            <w:tcW w:w="2835" w:type="dxa"/>
            <w:vMerge/>
            <w:tcBorders>
              <w:top w:val="single" w:sz="4" w:space="0" w:color="auto"/>
              <w:bottom w:val="single" w:sz="4" w:space="0" w:color="auto"/>
            </w:tcBorders>
          </w:tcPr>
          <w:p w14:paraId="59D62220" w14:textId="77777777" w:rsidR="00B6535B" w:rsidRPr="00B6535B" w:rsidRDefault="00B6535B" w:rsidP="00B6535B"/>
        </w:tc>
        <w:tc>
          <w:tcPr>
            <w:tcW w:w="2974" w:type="dxa"/>
            <w:vMerge/>
            <w:tcBorders>
              <w:top w:val="single" w:sz="4" w:space="0" w:color="auto"/>
              <w:bottom w:val="single" w:sz="4" w:space="0" w:color="auto"/>
            </w:tcBorders>
          </w:tcPr>
          <w:p w14:paraId="06E808C2" w14:textId="77777777" w:rsidR="00B6535B" w:rsidRPr="00B6535B" w:rsidRDefault="00B6535B" w:rsidP="00B6535B"/>
        </w:tc>
        <w:tc>
          <w:tcPr>
            <w:tcW w:w="340" w:type="dxa"/>
            <w:tcBorders>
              <w:top w:val="nil"/>
              <w:bottom w:val="nil"/>
            </w:tcBorders>
          </w:tcPr>
          <w:p w14:paraId="0EA4B9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7B46BF" w14:textId="0DD09E91"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560A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3CD11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9744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EE9DE5" w14:textId="77777777" w:rsidR="00B6535B" w:rsidRPr="00B6535B" w:rsidRDefault="00B6535B" w:rsidP="00B6535B"/>
        </w:tc>
        <w:tc>
          <w:tcPr>
            <w:tcW w:w="2835" w:type="dxa"/>
            <w:vMerge/>
            <w:tcBorders>
              <w:top w:val="single" w:sz="4" w:space="0" w:color="auto"/>
              <w:bottom w:val="single" w:sz="4" w:space="0" w:color="auto"/>
            </w:tcBorders>
          </w:tcPr>
          <w:p w14:paraId="172C0787" w14:textId="77777777" w:rsidR="00B6535B" w:rsidRPr="00B6535B" w:rsidRDefault="00B6535B" w:rsidP="00B6535B"/>
        </w:tc>
        <w:tc>
          <w:tcPr>
            <w:tcW w:w="2974" w:type="dxa"/>
            <w:vMerge/>
            <w:tcBorders>
              <w:top w:val="single" w:sz="4" w:space="0" w:color="auto"/>
              <w:bottom w:val="single" w:sz="4" w:space="0" w:color="auto"/>
            </w:tcBorders>
          </w:tcPr>
          <w:p w14:paraId="0F297567" w14:textId="77777777" w:rsidR="00B6535B" w:rsidRPr="00B6535B" w:rsidRDefault="00B6535B" w:rsidP="00B6535B"/>
        </w:tc>
        <w:tc>
          <w:tcPr>
            <w:tcW w:w="2345" w:type="dxa"/>
            <w:gridSpan w:val="5"/>
            <w:tcBorders>
              <w:top w:val="nil"/>
              <w:bottom w:val="nil"/>
            </w:tcBorders>
          </w:tcPr>
          <w:p w14:paraId="4489B3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1A8DF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6E372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2AF03D" w14:textId="77777777" w:rsidR="00B6535B" w:rsidRPr="00B6535B" w:rsidRDefault="00B6535B" w:rsidP="00B6535B"/>
        </w:tc>
        <w:tc>
          <w:tcPr>
            <w:tcW w:w="2835" w:type="dxa"/>
            <w:vMerge/>
            <w:tcBorders>
              <w:top w:val="single" w:sz="4" w:space="0" w:color="auto"/>
              <w:bottom w:val="single" w:sz="4" w:space="0" w:color="auto"/>
            </w:tcBorders>
          </w:tcPr>
          <w:p w14:paraId="1E4F07A3" w14:textId="77777777" w:rsidR="00B6535B" w:rsidRPr="00B6535B" w:rsidRDefault="00B6535B" w:rsidP="00B6535B"/>
        </w:tc>
        <w:tc>
          <w:tcPr>
            <w:tcW w:w="2974" w:type="dxa"/>
            <w:vMerge/>
            <w:tcBorders>
              <w:top w:val="single" w:sz="4" w:space="0" w:color="auto"/>
              <w:bottom w:val="single" w:sz="4" w:space="0" w:color="auto"/>
            </w:tcBorders>
          </w:tcPr>
          <w:p w14:paraId="58E4C9E3" w14:textId="77777777" w:rsidR="00B6535B" w:rsidRPr="00B6535B" w:rsidRDefault="00B6535B" w:rsidP="00B6535B"/>
        </w:tc>
        <w:tc>
          <w:tcPr>
            <w:tcW w:w="340" w:type="dxa"/>
            <w:tcBorders>
              <w:top w:val="nil"/>
              <w:bottom w:val="nil"/>
            </w:tcBorders>
          </w:tcPr>
          <w:p w14:paraId="5C21E2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08B9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8CC1F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9EBBA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6879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471AC7" w14:textId="77777777" w:rsidR="00B6535B" w:rsidRPr="00B6535B" w:rsidRDefault="00B6535B" w:rsidP="00B6535B"/>
        </w:tc>
        <w:tc>
          <w:tcPr>
            <w:tcW w:w="2835" w:type="dxa"/>
            <w:vMerge/>
            <w:tcBorders>
              <w:top w:val="single" w:sz="4" w:space="0" w:color="auto"/>
              <w:bottom w:val="single" w:sz="4" w:space="0" w:color="auto"/>
            </w:tcBorders>
          </w:tcPr>
          <w:p w14:paraId="10DB19F0" w14:textId="77777777" w:rsidR="00B6535B" w:rsidRPr="00B6535B" w:rsidRDefault="00B6535B" w:rsidP="00B6535B"/>
        </w:tc>
        <w:tc>
          <w:tcPr>
            <w:tcW w:w="2974" w:type="dxa"/>
            <w:vMerge/>
            <w:tcBorders>
              <w:top w:val="single" w:sz="4" w:space="0" w:color="auto"/>
              <w:bottom w:val="single" w:sz="4" w:space="0" w:color="auto"/>
            </w:tcBorders>
          </w:tcPr>
          <w:p w14:paraId="407ED744" w14:textId="77777777" w:rsidR="00B6535B" w:rsidRPr="00B6535B" w:rsidRDefault="00B6535B" w:rsidP="00B6535B"/>
        </w:tc>
        <w:tc>
          <w:tcPr>
            <w:tcW w:w="2345" w:type="dxa"/>
            <w:gridSpan w:val="5"/>
            <w:tcBorders>
              <w:top w:val="nil"/>
              <w:bottom w:val="nil"/>
            </w:tcBorders>
          </w:tcPr>
          <w:p w14:paraId="5D1525B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53D6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14544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152FB9" w14:textId="77777777" w:rsidR="00B6535B" w:rsidRPr="00B6535B" w:rsidRDefault="00B6535B" w:rsidP="00B6535B"/>
        </w:tc>
        <w:tc>
          <w:tcPr>
            <w:tcW w:w="2835" w:type="dxa"/>
            <w:vMerge/>
            <w:tcBorders>
              <w:top w:val="single" w:sz="4" w:space="0" w:color="auto"/>
              <w:bottom w:val="single" w:sz="4" w:space="0" w:color="auto"/>
            </w:tcBorders>
          </w:tcPr>
          <w:p w14:paraId="2CD490EB" w14:textId="77777777" w:rsidR="00B6535B" w:rsidRPr="00B6535B" w:rsidRDefault="00B6535B" w:rsidP="00B6535B"/>
        </w:tc>
        <w:tc>
          <w:tcPr>
            <w:tcW w:w="2974" w:type="dxa"/>
            <w:vMerge/>
            <w:tcBorders>
              <w:top w:val="single" w:sz="4" w:space="0" w:color="auto"/>
              <w:bottom w:val="single" w:sz="4" w:space="0" w:color="auto"/>
            </w:tcBorders>
          </w:tcPr>
          <w:p w14:paraId="71C85080" w14:textId="77777777" w:rsidR="00B6535B" w:rsidRPr="00B6535B" w:rsidRDefault="00B6535B" w:rsidP="00B6535B"/>
        </w:tc>
        <w:tc>
          <w:tcPr>
            <w:tcW w:w="2345" w:type="dxa"/>
            <w:gridSpan w:val="5"/>
            <w:tcBorders>
              <w:top w:val="nil"/>
              <w:bottom w:val="nil"/>
            </w:tcBorders>
          </w:tcPr>
          <w:p w14:paraId="2CC523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1E180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359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F33464" w14:textId="77777777" w:rsidR="00B6535B" w:rsidRPr="00B6535B" w:rsidRDefault="00B6535B" w:rsidP="00B6535B"/>
        </w:tc>
        <w:tc>
          <w:tcPr>
            <w:tcW w:w="2835" w:type="dxa"/>
            <w:vMerge/>
            <w:tcBorders>
              <w:top w:val="single" w:sz="4" w:space="0" w:color="auto"/>
              <w:bottom w:val="single" w:sz="4" w:space="0" w:color="auto"/>
            </w:tcBorders>
          </w:tcPr>
          <w:p w14:paraId="162DA411" w14:textId="77777777" w:rsidR="00B6535B" w:rsidRPr="00B6535B" w:rsidRDefault="00B6535B" w:rsidP="00B6535B"/>
        </w:tc>
        <w:tc>
          <w:tcPr>
            <w:tcW w:w="2974" w:type="dxa"/>
            <w:vMerge/>
            <w:tcBorders>
              <w:top w:val="single" w:sz="4" w:space="0" w:color="auto"/>
              <w:bottom w:val="single" w:sz="4" w:space="0" w:color="auto"/>
            </w:tcBorders>
          </w:tcPr>
          <w:p w14:paraId="6FFBDB71" w14:textId="77777777" w:rsidR="00B6535B" w:rsidRPr="00B6535B" w:rsidRDefault="00B6535B" w:rsidP="00B6535B"/>
        </w:tc>
        <w:tc>
          <w:tcPr>
            <w:tcW w:w="340" w:type="dxa"/>
            <w:tcBorders>
              <w:top w:val="nil"/>
              <w:bottom w:val="nil"/>
            </w:tcBorders>
          </w:tcPr>
          <w:p w14:paraId="2C1E71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040A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1E2A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589D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34016F" w14:textId="77777777" w:rsidTr="00B6535B">
        <w:tc>
          <w:tcPr>
            <w:tcW w:w="854" w:type="dxa"/>
            <w:vMerge/>
            <w:tcBorders>
              <w:top w:val="single" w:sz="4" w:space="0" w:color="auto"/>
              <w:bottom w:val="single" w:sz="4" w:space="0" w:color="auto"/>
            </w:tcBorders>
          </w:tcPr>
          <w:p w14:paraId="4ED5225B" w14:textId="77777777" w:rsidR="00B6535B" w:rsidRPr="00B6535B" w:rsidRDefault="00B6535B" w:rsidP="00B6535B"/>
        </w:tc>
        <w:tc>
          <w:tcPr>
            <w:tcW w:w="2835" w:type="dxa"/>
            <w:vMerge/>
            <w:tcBorders>
              <w:top w:val="single" w:sz="4" w:space="0" w:color="auto"/>
              <w:bottom w:val="single" w:sz="4" w:space="0" w:color="auto"/>
            </w:tcBorders>
          </w:tcPr>
          <w:p w14:paraId="6193D8EB" w14:textId="77777777" w:rsidR="00B6535B" w:rsidRPr="00B6535B" w:rsidRDefault="00B6535B" w:rsidP="00B6535B"/>
        </w:tc>
        <w:tc>
          <w:tcPr>
            <w:tcW w:w="2974" w:type="dxa"/>
            <w:vMerge/>
            <w:tcBorders>
              <w:top w:val="single" w:sz="4" w:space="0" w:color="auto"/>
              <w:bottom w:val="single" w:sz="4" w:space="0" w:color="auto"/>
            </w:tcBorders>
          </w:tcPr>
          <w:p w14:paraId="7FF5A3BB" w14:textId="77777777" w:rsidR="00B6535B" w:rsidRPr="00B6535B" w:rsidRDefault="00B6535B" w:rsidP="00B6535B"/>
        </w:tc>
        <w:tc>
          <w:tcPr>
            <w:tcW w:w="2345" w:type="dxa"/>
            <w:gridSpan w:val="5"/>
            <w:tcBorders>
              <w:top w:val="nil"/>
              <w:bottom w:val="single" w:sz="4" w:space="0" w:color="auto"/>
            </w:tcBorders>
          </w:tcPr>
          <w:p w14:paraId="0D97408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E9293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09AA26" w14:textId="77777777" w:rsidTr="00B6535B">
        <w:tc>
          <w:tcPr>
            <w:tcW w:w="854" w:type="dxa"/>
            <w:vMerge w:val="restart"/>
            <w:tcBorders>
              <w:top w:val="single" w:sz="4" w:space="0" w:color="auto"/>
              <w:bottom w:val="single" w:sz="4" w:space="0" w:color="auto"/>
            </w:tcBorders>
          </w:tcPr>
          <w:p w14:paraId="5E27DE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2.5.3</w:t>
            </w:r>
          </w:p>
        </w:tc>
        <w:tc>
          <w:tcPr>
            <w:tcW w:w="2835" w:type="dxa"/>
            <w:vMerge w:val="restart"/>
            <w:tcBorders>
              <w:top w:val="single" w:sz="4" w:space="0" w:color="auto"/>
              <w:bottom w:val="single" w:sz="4" w:space="0" w:color="auto"/>
            </w:tcBorders>
          </w:tcPr>
          <w:p w14:paraId="3A91E89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974" w:type="dxa"/>
            <w:vMerge w:val="restart"/>
            <w:tcBorders>
              <w:top w:val="single" w:sz="4" w:space="0" w:color="auto"/>
              <w:bottom w:val="single" w:sz="4" w:space="0" w:color="auto"/>
            </w:tcBorders>
          </w:tcPr>
          <w:p w14:paraId="0A95D8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345" w:type="dxa"/>
            <w:gridSpan w:val="5"/>
            <w:tcBorders>
              <w:top w:val="single" w:sz="4" w:space="0" w:color="auto"/>
              <w:bottom w:val="nil"/>
            </w:tcBorders>
          </w:tcPr>
          <w:p w14:paraId="31B1D8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EB912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92099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D16878" w14:textId="77777777" w:rsidR="00B6535B" w:rsidRPr="00B6535B" w:rsidRDefault="00B6535B" w:rsidP="00B6535B"/>
        </w:tc>
        <w:tc>
          <w:tcPr>
            <w:tcW w:w="2835" w:type="dxa"/>
            <w:vMerge/>
            <w:tcBorders>
              <w:top w:val="single" w:sz="4" w:space="0" w:color="auto"/>
              <w:bottom w:val="single" w:sz="4" w:space="0" w:color="auto"/>
            </w:tcBorders>
          </w:tcPr>
          <w:p w14:paraId="4AA19664" w14:textId="77777777" w:rsidR="00B6535B" w:rsidRPr="00B6535B" w:rsidRDefault="00B6535B" w:rsidP="00B6535B"/>
        </w:tc>
        <w:tc>
          <w:tcPr>
            <w:tcW w:w="2974" w:type="dxa"/>
            <w:vMerge/>
            <w:tcBorders>
              <w:top w:val="single" w:sz="4" w:space="0" w:color="auto"/>
              <w:bottom w:val="single" w:sz="4" w:space="0" w:color="auto"/>
            </w:tcBorders>
          </w:tcPr>
          <w:p w14:paraId="34134927" w14:textId="77777777" w:rsidR="00B6535B" w:rsidRPr="00B6535B" w:rsidRDefault="00B6535B" w:rsidP="00B6535B"/>
        </w:tc>
        <w:tc>
          <w:tcPr>
            <w:tcW w:w="340" w:type="dxa"/>
            <w:tcBorders>
              <w:top w:val="nil"/>
              <w:bottom w:val="nil"/>
            </w:tcBorders>
          </w:tcPr>
          <w:p w14:paraId="62EA3A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ECB93B5" w14:textId="175FCA90"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2EE6A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F7DA7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F0EC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85D9BD" w14:textId="77777777" w:rsidR="00B6535B" w:rsidRPr="00B6535B" w:rsidRDefault="00B6535B" w:rsidP="00B6535B"/>
        </w:tc>
        <w:tc>
          <w:tcPr>
            <w:tcW w:w="2835" w:type="dxa"/>
            <w:vMerge/>
            <w:tcBorders>
              <w:top w:val="single" w:sz="4" w:space="0" w:color="auto"/>
              <w:bottom w:val="single" w:sz="4" w:space="0" w:color="auto"/>
            </w:tcBorders>
          </w:tcPr>
          <w:p w14:paraId="74FF0E3C" w14:textId="77777777" w:rsidR="00B6535B" w:rsidRPr="00B6535B" w:rsidRDefault="00B6535B" w:rsidP="00B6535B"/>
        </w:tc>
        <w:tc>
          <w:tcPr>
            <w:tcW w:w="2974" w:type="dxa"/>
            <w:vMerge/>
            <w:tcBorders>
              <w:top w:val="single" w:sz="4" w:space="0" w:color="auto"/>
              <w:bottom w:val="single" w:sz="4" w:space="0" w:color="auto"/>
            </w:tcBorders>
          </w:tcPr>
          <w:p w14:paraId="77D2072F" w14:textId="77777777" w:rsidR="00B6535B" w:rsidRPr="00B6535B" w:rsidRDefault="00B6535B" w:rsidP="00B6535B"/>
        </w:tc>
        <w:tc>
          <w:tcPr>
            <w:tcW w:w="2345" w:type="dxa"/>
            <w:gridSpan w:val="5"/>
            <w:tcBorders>
              <w:top w:val="nil"/>
              <w:bottom w:val="nil"/>
            </w:tcBorders>
          </w:tcPr>
          <w:p w14:paraId="4F6A8B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58185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EF729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B9307D" w14:textId="77777777" w:rsidR="00B6535B" w:rsidRPr="00B6535B" w:rsidRDefault="00B6535B" w:rsidP="00B6535B"/>
        </w:tc>
        <w:tc>
          <w:tcPr>
            <w:tcW w:w="2835" w:type="dxa"/>
            <w:vMerge/>
            <w:tcBorders>
              <w:top w:val="single" w:sz="4" w:space="0" w:color="auto"/>
              <w:bottom w:val="single" w:sz="4" w:space="0" w:color="auto"/>
            </w:tcBorders>
          </w:tcPr>
          <w:p w14:paraId="50861835" w14:textId="77777777" w:rsidR="00B6535B" w:rsidRPr="00B6535B" w:rsidRDefault="00B6535B" w:rsidP="00B6535B"/>
        </w:tc>
        <w:tc>
          <w:tcPr>
            <w:tcW w:w="2974" w:type="dxa"/>
            <w:vMerge/>
            <w:tcBorders>
              <w:top w:val="single" w:sz="4" w:space="0" w:color="auto"/>
              <w:bottom w:val="single" w:sz="4" w:space="0" w:color="auto"/>
            </w:tcBorders>
          </w:tcPr>
          <w:p w14:paraId="435B7934" w14:textId="77777777" w:rsidR="00B6535B" w:rsidRPr="00B6535B" w:rsidRDefault="00B6535B" w:rsidP="00B6535B"/>
        </w:tc>
        <w:tc>
          <w:tcPr>
            <w:tcW w:w="340" w:type="dxa"/>
            <w:tcBorders>
              <w:top w:val="nil"/>
              <w:bottom w:val="nil"/>
            </w:tcBorders>
          </w:tcPr>
          <w:p w14:paraId="274592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1099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ED030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3D9F0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B4DF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0B4133" w14:textId="77777777" w:rsidR="00B6535B" w:rsidRPr="00B6535B" w:rsidRDefault="00B6535B" w:rsidP="00B6535B"/>
        </w:tc>
        <w:tc>
          <w:tcPr>
            <w:tcW w:w="2835" w:type="dxa"/>
            <w:vMerge/>
            <w:tcBorders>
              <w:top w:val="single" w:sz="4" w:space="0" w:color="auto"/>
              <w:bottom w:val="single" w:sz="4" w:space="0" w:color="auto"/>
            </w:tcBorders>
          </w:tcPr>
          <w:p w14:paraId="4DD12C86" w14:textId="77777777" w:rsidR="00B6535B" w:rsidRPr="00B6535B" w:rsidRDefault="00B6535B" w:rsidP="00B6535B"/>
        </w:tc>
        <w:tc>
          <w:tcPr>
            <w:tcW w:w="2974" w:type="dxa"/>
            <w:vMerge/>
            <w:tcBorders>
              <w:top w:val="single" w:sz="4" w:space="0" w:color="auto"/>
              <w:bottom w:val="single" w:sz="4" w:space="0" w:color="auto"/>
            </w:tcBorders>
          </w:tcPr>
          <w:p w14:paraId="6CA5F934" w14:textId="77777777" w:rsidR="00B6535B" w:rsidRPr="00B6535B" w:rsidRDefault="00B6535B" w:rsidP="00B6535B"/>
        </w:tc>
        <w:tc>
          <w:tcPr>
            <w:tcW w:w="2345" w:type="dxa"/>
            <w:gridSpan w:val="5"/>
            <w:tcBorders>
              <w:top w:val="nil"/>
              <w:bottom w:val="nil"/>
            </w:tcBorders>
          </w:tcPr>
          <w:p w14:paraId="365628A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261F3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8620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F60063" w14:textId="77777777" w:rsidR="00B6535B" w:rsidRPr="00B6535B" w:rsidRDefault="00B6535B" w:rsidP="00B6535B"/>
        </w:tc>
        <w:tc>
          <w:tcPr>
            <w:tcW w:w="2835" w:type="dxa"/>
            <w:vMerge/>
            <w:tcBorders>
              <w:top w:val="single" w:sz="4" w:space="0" w:color="auto"/>
              <w:bottom w:val="single" w:sz="4" w:space="0" w:color="auto"/>
            </w:tcBorders>
          </w:tcPr>
          <w:p w14:paraId="6B799833" w14:textId="77777777" w:rsidR="00B6535B" w:rsidRPr="00B6535B" w:rsidRDefault="00B6535B" w:rsidP="00B6535B"/>
        </w:tc>
        <w:tc>
          <w:tcPr>
            <w:tcW w:w="2974" w:type="dxa"/>
            <w:vMerge/>
            <w:tcBorders>
              <w:top w:val="single" w:sz="4" w:space="0" w:color="auto"/>
              <w:bottom w:val="single" w:sz="4" w:space="0" w:color="auto"/>
            </w:tcBorders>
          </w:tcPr>
          <w:p w14:paraId="32D0CC3F" w14:textId="77777777" w:rsidR="00B6535B" w:rsidRPr="00B6535B" w:rsidRDefault="00B6535B" w:rsidP="00B6535B"/>
        </w:tc>
        <w:tc>
          <w:tcPr>
            <w:tcW w:w="2345" w:type="dxa"/>
            <w:gridSpan w:val="5"/>
            <w:tcBorders>
              <w:top w:val="nil"/>
              <w:bottom w:val="nil"/>
            </w:tcBorders>
          </w:tcPr>
          <w:p w14:paraId="0F3860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CCCA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783A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9AFB63" w14:textId="77777777" w:rsidR="00B6535B" w:rsidRPr="00B6535B" w:rsidRDefault="00B6535B" w:rsidP="00B6535B"/>
        </w:tc>
        <w:tc>
          <w:tcPr>
            <w:tcW w:w="2835" w:type="dxa"/>
            <w:vMerge/>
            <w:tcBorders>
              <w:top w:val="single" w:sz="4" w:space="0" w:color="auto"/>
              <w:bottom w:val="single" w:sz="4" w:space="0" w:color="auto"/>
            </w:tcBorders>
          </w:tcPr>
          <w:p w14:paraId="1BAB058B" w14:textId="77777777" w:rsidR="00B6535B" w:rsidRPr="00B6535B" w:rsidRDefault="00B6535B" w:rsidP="00B6535B"/>
        </w:tc>
        <w:tc>
          <w:tcPr>
            <w:tcW w:w="2974" w:type="dxa"/>
            <w:vMerge/>
            <w:tcBorders>
              <w:top w:val="single" w:sz="4" w:space="0" w:color="auto"/>
              <w:bottom w:val="single" w:sz="4" w:space="0" w:color="auto"/>
            </w:tcBorders>
          </w:tcPr>
          <w:p w14:paraId="0B0073A6" w14:textId="77777777" w:rsidR="00B6535B" w:rsidRPr="00B6535B" w:rsidRDefault="00B6535B" w:rsidP="00B6535B"/>
        </w:tc>
        <w:tc>
          <w:tcPr>
            <w:tcW w:w="340" w:type="dxa"/>
            <w:tcBorders>
              <w:top w:val="nil"/>
              <w:bottom w:val="nil"/>
            </w:tcBorders>
          </w:tcPr>
          <w:p w14:paraId="2B616C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7C7E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A0C0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AB4A0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D2AF49" w14:textId="77777777" w:rsidTr="00B6535B">
        <w:tc>
          <w:tcPr>
            <w:tcW w:w="854" w:type="dxa"/>
            <w:vMerge/>
            <w:tcBorders>
              <w:top w:val="single" w:sz="4" w:space="0" w:color="auto"/>
              <w:bottom w:val="single" w:sz="4" w:space="0" w:color="auto"/>
            </w:tcBorders>
          </w:tcPr>
          <w:p w14:paraId="555E3F8C" w14:textId="77777777" w:rsidR="00B6535B" w:rsidRPr="00B6535B" w:rsidRDefault="00B6535B" w:rsidP="00B6535B"/>
        </w:tc>
        <w:tc>
          <w:tcPr>
            <w:tcW w:w="2835" w:type="dxa"/>
            <w:vMerge/>
            <w:tcBorders>
              <w:top w:val="single" w:sz="4" w:space="0" w:color="auto"/>
              <w:bottom w:val="single" w:sz="4" w:space="0" w:color="auto"/>
            </w:tcBorders>
          </w:tcPr>
          <w:p w14:paraId="1BB8C975" w14:textId="77777777" w:rsidR="00B6535B" w:rsidRPr="00B6535B" w:rsidRDefault="00B6535B" w:rsidP="00B6535B"/>
        </w:tc>
        <w:tc>
          <w:tcPr>
            <w:tcW w:w="2974" w:type="dxa"/>
            <w:vMerge/>
            <w:tcBorders>
              <w:top w:val="single" w:sz="4" w:space="0" w:color="auto"/>
              <w:bottom w:val="single" w:sz="4" w:space="0" w:color="auto"/>
            </w:tcBorders>
          </w:tcPr>
          <w:p w14:paraId="1B15610D" w14:textId="77777777" w:rsidR="00B6535B" w:rsidRPr="00B6535B" w:rsidRDefault="00B6535B" w:rsidP="00B6535B"/>
        </w:tc>
        <w:tc>
          <w:tcPr>
            <w:tcW w:w="2345" w:type="dxa"/>
            <w:gridSpan w:val="5"/>
            <w:tcBorders>
              <w:top w:val="nil"/>
              <w:bottom w:val="single" w:sz="4" w:space="0" w:color="auto"/>
            </w:tcBorders>
          </w:tcPr>
          <w:p w14:paraId="1E38F78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A7BEA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CA92DE" w14:textId="77777777" w:rsidTr="00B6535B">
        <w:tc>
          <w:tcPr>
            <w:tcW w:w="854" w:type="dxa"/>
            <w:tcBorders>
              <w:top w:val="single" w:sz="4" w:space="0" w:color="auto"/>
              <w:bottom w:val="single" w:sz="4" w:space="0" w:color="auto"/>
            </w:tcBorders>
          </w:tcPr>
          <w:p w14:paraId="039B6A8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2.6</w:t>
            </w:r>
          </w:p>
        </w:tc>
        <w:tc>
          <w:tcPr>
            <w:tcW w:w="9920" w:type="dxa"/>
            <w:gridSpan w:val="8"/>
            <w:tcBorders>
              <w:top w:val="single" w:sz="4" w:space="0" w:color="auto"/>
              <w:bottom w:val="single" w:sz="4" w:space="0" w:color="auto"/>
            </w:tcBorders>
          </w:tcPr>
          <w:p w14:paraId="7C534D5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B6535B" w:rsidRPr="00B6535B" w14:paraId="6AC65A9B" w14:textId="77777777" w:rsidTr="00B6535B">
        <w:tc>
          <w:tcPr>
            <w:tcW w:w="854" w:type="dxa"/>
            <w:vMerge w:val="restart"/>
            <w:tcBorders>
              <w:top w:val="single" w:sz="4" w:space="0" w:color="auto"/>
              <w:bottom w:val="single" w:sz="4" w:space="0" w:color="auto"/>
            </w:tcBorders>
          </w:tcPr>
          <w:p w14:paraId="507112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2.6.1</w:t>
            </w:r>
          </w:p>
        </w:tc>
        <w:tc>
          <w:tcPr>
            <w:tcW w:w="2835" w:type="dxa"/>
            <w:vMerge w:val="restart"/>
            <w:tcBorders>
              <w:top w:val="single" w:sz="4" w:space="0" w:color="auto"/>
              <w:bottom w:val="single" w:sz="4" w:space="0" w:color="auto"/>
            </w:tcBorders>
          </w:tcPr>
          <w:p w14:paraId="1CD27BA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974" w:type="dxa"/>
            <w:vMerge w:val="restart"/>
            <w:tcBorders>
              <w:top w:val="single" w:sz="4" w:space="0" w:color="auto"/>
              <w:bottom w:val="nil"/>
            </w:tcBorders>
          </w:tcPr>
          <w:p w14:paraId="51DD5C9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345" w:type="dxa"/>
            <w:gridSpan w:val="5"/>
            <w:tcBorders>
              <w:top w:val="single" w:sz="4" w:space="0" w:color="auto"/>
              <w:bottom w:val="nil"/>
            </w:tcBorders>
          </w:tcPr>
          <w:p w14:paraId="343651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2E5F3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B7C3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8EDE6C" w14:textId="77777777" w:rsidR="00B6535B" w:rsidRPr="00B6535B" w:rsidRDefault="00B6535B" w:rsidP="00B6535B"/>
        </w:tc>
        <w:tc>
          <w:tcPr>
            <w:tcW w:w="2835" w:type="dxa"/>
            <w:vMerge/>
            <w:tcBorders>
              <w:top w:val="single" w:sz="4" w:space="0" w:color="auto"/>
              <w:bottom w:val="single" w:sz="4" w:space="0" w:color="auto"/>
            </w:tcBorders>
          </w:tcPr>
          <w:p w14:paraId="41F7C7A6" w14:textId="77777777" w:rsidR="00B6535B" w:rsidRPr="00B6535B" w:rsidRDefault="00B6535B" w:rsidP="00B6535B"/>
        </w:tc>
        <w:tc>
          <w:tcPr>
            <w:tcW w:w="2974" w:type="dxa"/>
            <w:vMerge/>
            <w:tcBorders>
              <w:top w:val="single" w:sz="4" w:space="0" w:color="auto"/>
              <w:bottom w:val="nil"/>
            </w:tcBorders>
          </w:tcPr>
          <w:p w14:paraId="59B31327" w14:textId="77777777" w:rsidR="00B6535B" w:rsidRPr="00B6535B" w:rsidRDefault="00B6535B" w:rsidP="00B6535B"/>
        </w:tc>
        <w:tc>
          <w:tcPr>
            <w:tcW w:w="340" w:type="dxa"/>
            <w:tcBorders>
              <w:top w:val="nil"/>
              <w:bottom w:val="nil"/>
            </w:tcBorders>
          </w:tcPr>
          <w:p w14:paraId="45F2B5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3A41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EED33D" w14:textId="5896F87D"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92AB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A4F36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DDF5BD" w14:textId="77777777" w:rsidR="00B6535B" w:rsidRPr="00B6535B" w:rsidRDefault="00B6535B" w:rsidP="00B6535B"/>
        </w:tc>
        <w:tc>
          <w:tcPr>
            <w:tcW w:w="2835" w:type="dxa"/>
            <w:vMerge/>
            <w:tcBorders>
              <w:top w:val="single" w:sz="4" w:space="0" w:color="auto"/>
              <w:bottom w:val="single" w:sz="4" w:space="0" w:color="auto"/>
            </w:tcBorders>
          </w:tcPr>
          <w:p w14:paraId="48295510" w14:textId="77777777" w:rsidR="00B6535B" w:rsidRPr="00B6535B" w:rsidRDefault="00B6535B" w:rsidP="00B6535B"/>
        </w:tc>
        <w:tc>
          <w:tcPr>
            <w:tcW w:w="2974" w:type="dxa"/>
            <w:vMerge/>
            <w:tcBorders>
              <w:top w:val="single" w:sz="4" w:space="0" w:color="auto"/>
              <w:bottom w:val="nil"/>
            </w:tcBorders>
          </w:tcPr>
          <w:p w14:paraId="74B114F6" w14:textId="77777777" w:rsidR="00B6535B" w:rsidRPr="00B6535B" w:rsidRDefault="00B6535B" w:rsidP="00B6535B"/>
        </w:tc>
        <w:tc>
          <w:tcPr>
            <w:tcW w:w="2345" w:type="dxa"/>
            <w:gridSpan w:val="5"/>
            <w:tcBorders>
              <w:top w:val="nil"/>
              <w:bottom w:val="nil"/>
            </w:tcBorders>
          </w:tcPr>
          <w:p w14:paraId="487E0C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6B2F4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7816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FCBE42" w14:textId="77777777" w:rsidR="00B6535B" w:rsidRPr="00B6535B" w:rsidRDefault="00B6535B" w:rsidP="00B6535B"/>
        </w:tc>
        <w:tc>
          <w:tcPr>
            <w:tcW w:w="2835" w:type="dxa"/>
            <w:vMerge/>
            <w:tcBorders>
              <w:top w:val="single" w:sz="4" w:space="0" w:color="auto"/>
              <w:bottom w:val="single" w:sz="4" w:space="0" w:color="auto"/>
            </w:tcBorders>
          </w:tcPr>
          <w:p w14:paraId="7A1BAE9C" w14:textId="77777777" w:rsidR="00B6535B" w:rsidRPr="00B6535B" w:rsidRDefault="00B6535B" w:rsidP="00B6535B"/>
        </w:tc>
        <w:tc>
          <w:tcPr>
            <w:tcW w:w="2974" w:type="dxa"/>
            <w:vMerge w:val="restart"/>
            <w:tcBorders>
              <w:top w:val="nil"/>
              <w:bottom w:val="nil"/>
            </w:tcBorders>
          </w:tcPr>
          <w:p w14:paraId="13067F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Внутренние документы </w:t>
            </w:r>
            <w:r w:rsidRPr="00B6535B">
              <w:rPr>
                <w:rFonts w:ascii="Calibri" w:eastAsia="Times New Roman" w:hAnsi="Calibri" w:cs="Calibri"/>
                <w:szCs w:val="20"/>
                <w:lang w:eastAsia="ru-RU"/>
              </w:rPr>
              <w:lastRenderedPageBreak/>
              <w:t>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bottom w:val="nil"/>
            </w:tcBorders>
          </w:tcPr>
          <w:p w14:paraId="7B4A8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9C8D2B" w14:textId="32C7BE69"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1E097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031D2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3D38E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15E0AB" w14:textId="77777777" w:rsidR="00B6535B" w:rsidRPr="00B6535B" w:rsidRDefault="00B6535B" w:rsidP="00B6535B"/>
        </w:tc>
        <w:tc>
          <w:tcPr>
            <w:tcW w:w="2835" w:type="dxa"/>
            <w:vMerge/>
            <w:tcBorders>
              <w:top w:val="single" w:sz="4" w:space="0" w:color="auto"/>
              <w:bottom w:val="single" w:sz="4" w:space="0" w:color="auto"/>
            </w:tcBorders>
          </w:tcPr>
          <w:p w14:paraId="2658B8EB" w14:textId="77777777" w:rsidR="00B6535B" w:rsidRPr="00B6535B" w:rsidRDefault="00B6535B" w:rsidP="00B6535B"/>
        </w:tc>
        <w:tc>
          <w:tcPr>
            <w:tcW w:w="2974" w:type="dxa"/>
            <w:vMerge/>
            <w:tcBorders>
              <w:top w:val="nil"/>
              <w:bottom w:val="nil"/>
            </w:tcBorders>
          </w:tcPr>
          <w:p w14:paraId="34BADD13" w14:textId="77777777" w:rsidR="00B6535B" w:rsidRPr="00B6535B" w:rsidRDefault="00B6535B" w:rsidP="00B6535B"/>
        </w:tc>
        <w:tc>
          <w:tcPr>
            <w:tcW w:w="2345" w:type="dxa"/>
            <w:gridSpan w:val="5"/>
            <w:tcBorders>
              <w:top w:val="nil"/>
              <w:bottom w:val="nil"/>
            </w:tcBorders>
          </w:tcPr>
          <w:p w14:paraId="7FBFE33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F7D83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280B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BC03F5" w14:textId="77777777" w:rsidR="00B6535B" w:rsidRPr="00B6535B" w:rsidRDefault="00B6535B" w:rsidP="00B6535B"/>
        </w:tc>
        <w:tc>
          <w:tcPr>
            <w:tcW w:w="2835" w:type="dxa"/>
            <w:vMerge/>
            <w:tcBorders>
              <w:top w:val="single" w:sz="4" w:space="0" w:color="auto"/>
              <w:bottom w:val="single" w:sz="4" w:space="0" w:color="auto"/>
            </w:tcBorders>
          </w:tcPr>
          <w:p w14:paraId="47F076EA" w14:textId="77777777" w:rsidR="00B6535B" w:rsidRPr="00B6535B" w:rsidRDefault="00B6535B" w:rsidP="00B6535B"/>
        </w:tc>
        <w:tc>
          <w:tcPr>
            <w:tcW w:w="2974" w:type="dxa"/>
            <w:vMerge/>
            <w:tcBorders>
              <w:top w:val="nil"/>
              <w:bottom w:val="nil"/>
            </w:tcBorders>
          </w:tcPr>
          <w:p w14:paraId="6F0ECF97" w14:textId="77777777" w:rsidR="00B6535B" w:rsidRPr="00B6535B" w:rsidRDefault="00B6535B" w:rsidP="00B6535B"/>
        </w:tc>
        <w:tc>
          <w:tcPr>
            <w:tcW w:w="2345" w:type="dxa"/>
            <w:gridSpan w:val="5"/>
            <w:tcBorders>
              <w:top w:val="nil"/>
              <w:bottom w:val="nil"/>
            </w:tcBorders>
          </w:tcPr>
          <w:p w14:paraId="263EBE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0187AB3" w14:textId="4057796F"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w:t>
            </w:r>
            <w:r w:rsidRPr="00B6535B">
              <w:rPr>
                <w:rFonts w:ascii="Calibri" w:eastAsia="Times New Roman" w:hAnsi="Calibri" w:cs="Calibri"/>
                <w:szCs w:val="20"/>
                <w:lang w:eastAsia="ru-RU"/>
              </w:rPr>
              <w:t xml:space="preserve">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r>
      <w:tr w:rsidR="00B6535B" w:rsidRPr="00B6535B" w14:paraId="7B91E4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43A6FB" w14:textId="77777777" w:rsidR="00B6535B" w:rsidRPr="00B6535B" w:rsidRDefault="00B6535B" w:rsidP="00B6535B"/>
        </w:tc>
        <w:tc>
          <w:tcPr>
            <w:tcW w:w="2835" w:type="dxa"/>
            <w:vMerge/>
            <w:tcBorders>
              <w:top w:val="single" w:sz="4" w:space="0" w:color="auto"/>
              <w:bottom w:val="single" w:sz="4" w:space="0" w:color="auto"/>
            </w:tcBorders>
          </w:tcPr>
          <w:p w14:paraId="1369CF24" w14:textId="77777777" w:rsidR="00B6535B" w:rsidRPr="00B6535B" w:rsidRDefault="00B6535B" w:rsidP="00B6535B"/>
        </w:tc>
        <w:tc>
          <w:tcPr>
            <w:tcW w:w="2974" w:type="dxa"/>
            <w:vMerge w:val="restart"/>
            <w:tcBorders>
              <w:top w:val="nil"/>
              <w:bottom w:val="single" w:sz="4" w:space="0" w:color="auto"/>
            </w:tcBorders>
          </w:tcPr>
          <w:p w14:paraId="5D3C57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bottom w:val="nil"/>
            </w:tcBorders>
          </w:tcPr>
          <w:p w14:paraId="6EF183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5B10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A8525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0FBEB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79D296" w14:textId="77777777" w:rsidTr="00B6535B">
        <w:tc>
          <w:tcPr>
            <w:tcW w:w="854" w:type="dxa"/>
            <w:vMerge/>
            <w:tcBorders>
              <w:top w:val="single" w:sz="4" w:space="0" w:color="auto"/>
              <w:bottom w:val="single" w:sz="4" w:space="0" w:color="auto"/>
            </w:tcBorders>
          </w:tcPr>
          <w:p w14:paraId="26FAB1B9" w14:textId="77777777" w:rsidR="00B6535B" w:rsidRPr="00B6535B" w:rsidRDefault="00B6535B" w:rsidP="00B6535B"/>
        </w:tc>
        <w:tc>
          <w:tcPr>
            <w:tcW w:w="2835" w:type="dxa"/>
            <w:vMerge/>
            <w:tcBorders>
              <w:top w:val="single" w:sz="4" w:space="0" w:color="auto"/>
              <w:bottom w:val="single" w:sz="4" w:space="0" w:color="auto"/>
            </w:tcBorders>
          </w:tcPr>
          <w:p w14:paraId="7A80C345" w14:textId="77777777" w:rsidR="00B6535B" w:rsidRPr="00B6535B" w:rsidRDefault="00B6535B" w:rsidP="00B6535B"/>
        </w:tc>
        <w:tc>
          <w:tcPr>
            <w:tcW w:w="2974" w:type="dxa"/>
            <w:vMerge/>
            <w:tcBorders>
              <w:top w:val="nil"/>
              <w:bottom w:val="single" w:sz="4" w:space="0" w:color="auto"/>
            </w:tcBorders>
          </w:tcPr>
          <w:p w14:paraId="38D02FB1" w14:textId="77777777" w:rsidR="00B6535B" w:rsidRPr="00B6535B" w:rsidRDefault="00B6535B" w:rsidP="00B6535B"/>
        </w:tc>
        <w:tc>
          <w:tcPr>
            <w:tcW w:w="2345" w:type="dxa"/>
            <w:gridSpan w:val="5"/>
            <w:tcBorders>
              <w:top w:val="nil"/>
              <w:bottom w:val="single" w:sz="4" w:space="0" w:color="auto"/>
            </w:tcBorders>
          </w:tcPr>
          <w:p w14:paraId="25C27C6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12C6D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FEDCFE" w14:textId="77777777" w:rsidTr="00B6535B">
        <w:tc>
          <w:tcPr>
            <w:tcW w:w="854" w:type="dxa"/>
            <w:vMerge w:val="restart"/>
            <w:tcBorders>
              <w:top w:val="single" w:sz="4" w:space="0" w:color="auto"/>
              <w:bottom w:val="single" w:sz="4" w:space="0" w:color="auto"/>
            </w:tcBorders>
          </w:tcPr>
          <w:p w14:paraId="2C9074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2.6.2</w:t>
            </w:r>
          </w:p>
        </w:tc>
        <w:tc>
          <w:tcPr>
            <w:tcW w:w="2835" w:type="dxa"/>
            <w:vMerge w:val="restart"/>
            <w:tcBorders>
              <w:top w:val="single" w:sz="4" w:space="0" w:color="auto"/>
              <w:bottom w:val="single" w:sz="4" w:space="0" w:color="auto"/>
            </w:tcBorders>
          </w:tcPr>
          <w:p w14:paraId="3CD01C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Права и обязанности членов совета директоров четко сформулированы и закреплены во внутренних документах общества.</w:t>
            </w:r>
          </w:p>
        </w:tc>
        <w:tc>
          <w:tcPr>
            <w:tcW w:w="2974" w:type="dxa"/>
            <w:vMerge w:val="restart"/>
            <w:tcBorders>
              <w:top w:val="single" w:sz="4" w:space="0" w:color="auto"/>
              <w:bottom w:val="single" w:sz="4" w:space="0" w:color="auto"/>
            </w:tcBorders>
          </w:tcPr>
          <w:p w14:paraId="16EF65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принят и опубликован внутренний документ, четко определяющий права и обязанности членов совета директоров.</w:t>
            </w:r>
          </w:p>
        </w:tc>
        <w:tc>
          <w:tcPr>
            <w:tcW w:w="2345" w:type="dxa"/>
            <w:gridSpan w:val="5"/>
            <w:tcBorders>
              <w:top w:val="single" w:sz="4" w:space="0" w:color="auto"/>
              <w:bottom w:val="nil"/>
            </w:tcBorders>
          </w:tcPr>
          <w:p w14:paraId="791E99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6037D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4EB75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70F834" w14:textId="77777777" w:rsidR="00B6535B" w:rsidRPr="00B6535B" w:rsidRDefault="00B6535B" w:rsidP="00B6535B"/>
        </w:tc>
        <w:tc>
          <w:tcPr>
            <w:tcW w:w="2835" w:type="dxa"/>
            <w:vMerge/>
            <w:tcBorders>
              <w:top w:val="single" w:sz="4" w:space="0" w:color="auto"/>
              <w:bottom w:val="single" w:sz="4" w:space="0" w:color="auto"/>
            </w:tcBorders>
          </w:tcPr>
          <w:p w14:paraId="02EECD85" w14:textId="77777777" w:rsidR="00B6535B" w:rsidRPr="00B6535B" w:rsidRDefault="00B6535B" w:rsidP="00B6535B"/>
        </w:tc>
        <w:tc>
          <w:tcPr>
            <w:tcW w:w="2974" w:type="dxa"/>
            <w:vMerge/>
            <w:tcBorders>
              <w:top w:val="single" w:sz="4" w:space="0" w:color="auto"/>
              <w:bottom w:val="single" w:sz="4" w:space="0" w:color="auto"/>
            </w:tcBorders>
          </w:tcPr>
          <w:p w14:paraId="1E4F06A4" w14:textId="77777777" w:rsidR="00B6535B" w:rsidRPr="00B6535B" w:rsidRDefault="00B6535B" w:rsidP="00B6535B"/>
        </w:tc>
        <w:tc>
          <w:tcPr>
            <w:tcW w:w="340" w:type="dxa"/>
            <w:tcBorders>
              <w:top w:val="nil"/>
              <w:bottom w:val="nil"/>
            </w:tcBorders>
          </w:tcPr>
          <w:p w14:paraId="58BE72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3047AD" w14:textId="76DA77C1"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03A8B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0FF89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2497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DCF2CE" w14:textId="77777777" w:rsidR="00B6535B" w:rsidRPr="00B6535B" w:rsidRDefault="00B6535B" w:rsidP="00B6535B"/>
        </w:tc>
        <w:tc>
          <w:tcPr>
            <w:tcW w:w="2835" w:type="dxa"/>
            <w:vMerge/>
            <w:tcBorders>
              <w:top w:val="single" w:sz="4" w:space="0" w:color="auto"/>
              <w:bottom w:val="single" w:sz="4" w:space="0" w:color="auto"/>
            </w:tcBorders>
          </w:tcPr>
          <w:p w14:paraId="1B5B8D06" w14:textId="77777777" w:rsidR="00B6535B" w:rsidRPr="00B6535B" w:rsidRDefault="00B6535B" w:rsidP="00B6535B"/>
        </w:tc>
        <w:tc>
          <w:tcPr>
            <w:tcW w:w="2974" w:type="dxa"/>
            <w:vMerge/>
            <w:tcBorders>
              <w:top w:val="single" w:sz="4" w:space="0" w:color="auto"/>
              <w:bottom w:val="single" w:sz="4" w:space="0" w:color="auto"/>
            </w:tcBorders>
          </w:tcPr>
          <w:p w14:paraId="223DDDE6" w14:textId="77777777" w:rsidR="00B6535B" w:rsidRPr="00B6535B" w:rsidRDefault="00B6535B" w:rsidP="00B6535B"/>
        </w:tc>
        <w:tc>
          <w:tcPr>
            <w:tcW w:w="2345" w:type="dxa"/>
            <w:gridSpan w:val="5"/>
            <w:tcBorders>
              <w:top w:val="nil"/>
              <w:bottom w:val="nil"/>
            </w:tcBorders>
          </w:tcPr>
          <w:p w14:paraId="3A7675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7F06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EB26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D135B" w14:textId="77777777" w:rsidR="00B6535B" w:rsidRPr="00B6535B" w:rsidRDefault="00B6535B" w:rsidP="00B6535B"/>
        </w:tc>
        <w:tc>
          <w:tcPr>
            <w:tcW w:w="2835" w:type="dxa"/>
            <w:vMerge/>
            <w:tcBorders>
              <w:top w:val="single" w:sz="4" w:space="0" w:color="auto"/>
              <w:bottom w:val="single" w:sz="4" w:space="0" w:color="auto"/>
            </w:tcBorders>
          </w:tcPr>
          <w:p w14:paraId="396C4E3E" w14:textId="77777777" w:rsidR="00B6535B" w:rsidRPr="00B6535B" w:rsidRDefault="00B6535B" w:rsidP="00B6535B"/>
        </w:tc>
        <w:tc>
          <w:tcPr>
            <w:tcW w:w="2974" w:type="dxa"/>
            <w:vMerge/>
            <w:tcBorders>
              <w:top w:val="single" w:sz="4" w:space="0" w:color="auto"/>
              <w:bottom w:val="single" w:sz="4" w:space="0" w:color="auto"/>
            </w:tcBorders>
          </w:tcPr>
          <w:p w14:paraId="0B02859B" w14:textId="77777777" w:rsidR="00B6535B" w:rsidRPr="00B6535B" w:rsidRDefault="00B6535B" w:rsidP="00B6535B"/>
        </w:tc>
        <w:tc>
          <w:tcPr>
            <w:tcW w:w="340" w:type="dxa"/>
            <w:tcBorders>
              <w:top w:val="nil"/>
              <w:bottom w:val="nil"/>
            </w:tcBorders>
          </w:tcPr>
          <w:p w14:paraId="7ACC40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C254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23045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0F6B0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A3D36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4272B4" w14:textId="77777777" w:rsidR="00B6535B" w:rsidRPr="00B6535B" w:rsidRDefault="00B6535B" w:rsidP="00B6535B"/>
        </w:tc>
        <w:tc>
          <w:tcPr>
            <w:tcW w:w="2835" w:type="dxa"/>
            <w:vMerge/>
            <w:tcBorders>
              <w:top w:val="single" w:sz="4" w:space="0" w:color="auto"/>
              <w:bottom w:val="single" w:sz="4" w:space="0" w:color="auto"/>
            </w:tcBorders>
          </w:tcPr>
          <w:p w14:paraId="1A3713E0" w14:textId="77777777" w:rsidR="00B6535B" w:rsidRPr="00B6535B" w:rsidRDefault="00B6535B" w:rsidP="00B6535B"/>
        </w:tc>
        <w:tc>
          <w:tcPr>
            <w:tcW w:w="2974" w:type="dxa"/>
            <w:vMerge/>
            <w:tcBorders>
              <w:top w:val="single" w:sz="4" w:space="0" w:color="auto"/>
              <w:bottom w:val="single" w:sz="4" w:space="0" w:color="auto"/>
            </w:tcBorders>
          </w:tcPr>
          <w:p w14:paraId="4E02307F" w14:textId="77777777" w:rsidR="00B6535B" w:rsidRPr="00B6535B" w:rsidRDefault="00B6535B" w:rsidP="00B6535B"/>
        </w:tc>
        <w:tc>
          <w:tcPr>
            <w:tcW w:w="2345" w:type="dxa"/>
            <w:gridSpan w:val="5"/>
            <w:tcBorders>
              <w:top w:val="nil"/>
              <w:bottom w:val="nil"/>
            </w:tcBorders>
          </w:tcPr>
          <w:p w14:paraId="450B53D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E9C9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50B3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F2FA8E" w14:textId="77777777" w:rsidR="00B6535B" w:rsidRPr="00B6535B" w:rsidRDefault="00B6535B" w:rsidP="00B6535B"/>
        </w:tc>
        <w:tc>
          <w:tcPr>
            <w:tcW w:w="2835" w:type="dxa"/>
            <w:vMerge/>
            <w:tcBorders>
              <w:top w:val="single" w:sz="4" w:space="0" w:color="auto"/>
              <w:bottom w:val="single" w:sz="4" w:space="0" w:color="auto"/>
            </w:tcBorders>
          </w:tcPr>
          <w:p w14:paraId="5E82DA06" w14:textId="77777777" w:rsidR="00B6535B" w:rsidRPr="00B6535B" w:rsidRDefault="00B6535B" w:rsidP="00B6535B"/>
        </w:tc>
        <w:tc>
          <w:tcPr>
            <w:tcW w:w="2974" w:type="dxa"/>
            <w:vMerge/>
            <w:tcBorders>
              <w:top w:val="single" w:sz="4" w:space="0" w:color="auto"/>
              <w:bottom w:val="single" w:sz="4" w:space="0" w:color="auto"/>
            </w:tcBorders>
          </w:tcPr>
          <w:p w14:paraId="5CF2FA1C" w14:textId="77777777" w:rsidR="00B6535B" w:rsidRPr="00B6535B" w:rsidRDefault="00B6535B" w:rsidP="00B6535B"/>
        </w:tc>
        <w:tc>
          <w:tcPr>
            <w:tcW w:w="2345" w:type="dxa"/>
            <w:gridSpan w:val="5"/>
            <w:tcBorders>
              <w:top w:val="nil"/>
              <w:bottom w:val="nil"/>
            </w:tcBorders>
          </w:tcPr>
          <w:p w14:paraId="7071ED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DB1EF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BE11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09A380" w14:textId="77777777" w:rsidR="00B6535B" w:rsidRPr="00B6535B" w:rsidRDefault="00B6535B" w:rsidP="00B6535B"/>
        </w:tc>
        <w:tc>
          <w:tcPr>
            <w:tcW w:w="2835" w:type="dxa"/>
            <w:vMerge/>
            <w:tcBorders>
              <w:top w:val="single" w:sz="4" w:space="0" w:color="auto"/>
              <w:bottom w:val="single" w:sz="4" w:space="0" w:color="auto"/>
            </w:tcBorders>
          </w:tcPr>
          <w:p w14:paraId="11D2536C" w14:textId="77777777" w:rsidR="00B6535B" w:rsidRPr="00B6535B" w:rsidRDefault="00B6535B" w:rsidP="00B6535B"/>
        </w:tc>
        <w:tc>
          <w:tcPr>
            <w:tcW w:w="2974" w:type="dxa"/>
            <w:vMerge/>
            <w:tcBorders>
              <w:top w:val="single" w:sz="4" w:space="0" w:color="auto"/>
              <w:bottom w:val="single" w:sz="4" w:space="0" w:color="auto"/>
            </w:tcBorders>
          </w:tcPr>
          <w:p w14:paraId="4CD71B9E" w14:textId="77777777" w:rsidR="00B6535B" w:rsidRPr="00B6535B" w:rsidRDefault="00B6535B" w:rsidP="00B6535B"/>
        </w:tc>
        <w:tc>
          <w:tcPr>
            <w:tcW w:w="340" w:type="dxa"/>
            <w:tcBorders>
              <w:top w:val="nil"/>
              <w:bottom w:val="nil"/>
            </w:tcBorders>
          </w:tcPr>
          <w:p w14:paraId="734B5D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5D66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377C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2B487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3C87CB" w14:textId="77777777" w:rsidTr="00B6535B">
        <w:tc>
          <w:tcPr>
            <w:tcW w:w="854" w:type="dxa"/>
            <w:vMerge/>
            <w:tcBorders>
              <w:top w:val="single" w:sz="4" w:space="0" w:color="auto"/>
              <w:bottom w:val="single" w:sz="4" w:space="0" w:color="auto"/>
            </w:tcBorders>
          </w:tcPr>
          <w:p w14:paraId="60A9FFAD" w14:textId="77777777" w:rsidR="00B6535B" w:rsidRPr="00B6535B" w:rsidRDefault="00B6535B" w:rsidP="00B6535B"/>
        </w:tc>
        <w:tc>
          <w:tcPr>
            <w:tcW w:w="2835" w:type="dxa"/>
            <w:vMerge/>
            <w:tcBorders>
              <w:top w:val="single" w:sz="4" w:space="0" w:color="auto"/>
              <w:bottom w:val="single" w:sz="4" w:space="0" w:color="auto"/>
            </w:tcBorders>
          </w:tcPr>
          <w:p w14:paraId="74C267BC" w14:textId="77777777" w:rsidR="00B6535B" w:rsidRPr="00B6535B" w:rsidRDefault="00B6535B" w:rsidP="00B6535B"/>
        </w:tc>
        <w:tc>
          <w:tcPr>
            <w:tcW w:w="2974" w:type="dxa"/>
            <w:vMerge/>
            <w:tcBorders>
              <w:top w:val="single" w:sz="4" w:space="0" w:color="auto"/>
              <w:bottom w:val="single" w:sz="4" w:space="0" w:color="auto"/>
            </w:tcBorders>
          </w:tcPr>
          <w:p w14:paraId="611299F8" w14:textId="77777777" w:rsidR="00B6535B" w:rsidRPr="00B6535B" w:rsidRDefault="00B6535B" w:rsidP="00B6535B"/>
        </w:tc>
        <w:tc>
          <w:tcPr>
            <w:tcW w:w="2345" w:type="dxa"/>
            <w:gridSpan w:val="5"/>
            <w:tcBorders>
              <w:top w:val="nil"/>
              <w:bottom w:val="single" w:sz="4" w:space="0" w:color="auto"/>
            </w:tcBorders>
          </w:tcPr>
          <w:p w14:paraId="21A9B6E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6DAA6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FBA9DD" w14:textId="77777777" w:rsidTr="00B6535B">
        <w:tc>
          <w:tcPr>
            <w:tcW w:w="854" w:type="dxa"/>
            <w:vMerge w:val="restart"/>
            <w:tcBorders>
              <w:top w:val="single" w:sz="4" w:space="0" w:color="auto"/>
              <w:bottom w:val="single" w:sz="4" w:space="0" w:color="auto"/>
            </w:tcBorders>
          </w:tcPr>
          <w:p w14:paraId="663241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2.6.3</w:t>
            </w:r>
          </w:p>
        </w:tc>
        <w:tc>
          <w:tcPr>
            <w:tcW w:w="2835" w:type="dxa"/>
            <w:vMerge w:val="restart"/>
            <w:tcBorders>
              <w:top w:val="single" w:sz="4" w:space="0" w:color="auto"/>
              <w:bottom w:val="single" w:sz="4" w:space="0" w:color="auto"/>
            </w:tcBorders>
          </w:tcPr>
          <w:p w14:paraId="3102D6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имеют достаточно времени для выполнения своих обязанностей.</w:t>
            </w:r>
          </w:p>
        </w:tc>
        <w:tc>
          <w:tcPr>
            <w:tcW w:w="2974" w:type="dxa"/>
            <w:vMerge w:val="restart"/>
            <w:tcBorders>
              <w:top w:val="single" w:sz="4" w:space="0" w:color="auto"/>
              <w:bottom w:val="nil"/>
            </w:tcBorders>
          </w:tcPr>
          <w:p w14:paraId="54E898D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345" w:type="dxa"/>
            <w:gridSpan w:val="5"/>
            <w:tcBorders>
              <w:top w:val="single" w:sz="4" w:space="0" w:color="auto"/>
              <w:bottom w:val="nil"/>
            </w:tcBorders>
          </w:tcPr>
          <w:p w14:paraId="7A3C65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A09AB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B742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B0679D" w14:textId="77777777" w:rsidR="00B6535B" w:rsidRPr="00B6535B" w:rsidRDefault="00B6535B" w:rsidP="00B6535B"/>
        </w:tc>
        <w:tc>
          <w:tcPr>
            <w:tcW w:w="2835" w:type="dxa"/>
            <w:vMerge/>
            <w:tcBorders>
              <w:top w:val="single" w:sz="4" w:space="0" w:color="auto"/>
              <w:bottom w:val="single" w:sz="4" w:space="0" w:color="auto"/>
            </w:tcBorders>
          </w:tcPr>
          <w:p w14:paraId="0E83D432" w14:textId="77777777" w:rsidR="00B6535B" w:rsidRPr="00B6535B" w:rsidRDefault="00B6535B" w:rsidP="00B6535B"/>
        </w:tc>
        <w:tc>
          <w:tcPr>
            <w:tcW w:w="2974" w:type="dxa"/>
            <w:vMerge/>
            <w:tcBorders>
              <w:top w:val="single" w:sz="4" w:space="0" w:color="auto"/>
              <w:bottom w:val="nil"/>
            </w:tcBorders>
          </w:tcPr>
          <w:p w14:paraId="727033B0" w14:textId="77777777" w:rsidR="00B6535B" w:rsidRPr="00B6535B" w:rsidRDefault="00B6535B" w:rsidP="00B6535B"/>
        </w:tc>
        <w:tc>
          <w:tcPr>
            <w:tcW w:w="340" w:type="dxa"/>
            <w:tcBorders>
              <w:top w:val="nil"/>
              <w:bottom w:val="nil"/>
            </w:tcBorders>
          </w:tcPr>
          <w:p w14:paraId="557BE9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BDFD7C" w14:textId="36311E8D"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B242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DAF35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7B95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760140" w14:textId="77777777" w:rsidR="00B6535B" w:rsidRPr="00B6535B" w:rsidRDefault="00B6535B" w:rsidP="00B6535B"/>
        </w:tc>
        <w:tc>
          <w:tcPr>
            <w:tcW w:w="2835" w:type="dxa"/>
            <w:vMerge/>
            <w:tcBorders>
              <w:top w:val="single" w:sz="4" w:space="0" w:color="auto"/>
              <w:bottom w:val="single" w:sz="4" w:space="0" w:color="auto"/>
            </w:tcBorders>
          </w:tcPr>
          <w:p w14:paraId="541A9FEF" w14:textId="77777777" w:rsidR="00B6535B" w:rsidRPr="00B6535B" w:rsidRDefault="00B6535B" w:rsidP="00B6535B"/>
        </w:tc>
        <w:tc>
          <w:tcPr>
            <w:tcW w:w="2974" w:type="dxa"/>
            <w:vMerge/>
            <w:tcBorders>
              <w:top w:val="single" w:sz="4" w:space="0" w:color="auto"/>
              <w:bottom w:val="nil"/>
            </w:tcBorders>
          </w:tcPr>
          <w:p w14:paraId="1C7669B2" w14:textId="77777777" w:rsidR="00B6535B" w:rsidRPr="00B6535B" w:rsidRDefault="00B6535B" w:rsidP="00B6535B"/>
        </w:tc>
        <w:tc>
          <w:tcPr>
            <w:tcW w:w="2345" w:type="dxa"/>
            <w:gridSpan w:val="5"/>
            <w:tcBorders>
              <w:top w:val="nil"/>
              <w:bottom w:val="nil"/>
            </w:tcBorders>
          </w:tcPr>
          <w:p w14:paraId="05C18B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093D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4C01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16A602" w14:textId="77777777" w:rsidR="00B6535B" w:rsidRPr="00B6535B" w:rsidRDefault="00B6535B" w:rsidP="00B6535B"/>
        </w:tc>
        <w:tc>
          <w:tcPr>
            <w:tcW w:w="2835" w:type="dxa"/>
            <w:vMerge/>
            <w:tcBorders>
              <w:top w:val="single" w:sz="4" w:space="0" w:color="auto"/>
              <w:bottom w:val="single" w:sz="4" w:space="0" w:color="auto"/>
            </w:tcBorders>
          </w:tcPr>
          <w:p w14:paraId="65EB5937" w14:textId="77777777" w:rsidR="00B6535B" w:rsidRPr="00B6535B" w:rsidRDefault="00B6535B" w:rsidP="00B6535B"/>
        </w:tc>
        <w:tc>
          <w:tcPr>
            <w:tcW w:w="2974" w:type="dxa"/>
            <w:vMerge w:val="restart"/>
            <w:tcBorders>
              <w:top w:val="nil"/>
              <w:bottom w:val="single" w:sz="4" w:space="0" w:color="auto"/>
            </w:tcBorders>
          </w:tcPr>
          <w:p w14:paraId="10CA7F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соответствии с внутренними документами </w:t>
            </w:r>
            <w:r w:rsidRPr="00B6535B">
              <w:rPr>
                <w:rFonts w:ascii="Calibri" w:eastAsia="Times New Roman" w:hAnsi="Calibri" w:cs="Calibri"/>
                <w:szCs w:val="20"/>
                <w:lang w:eastAsia="ru-RU"/>
              </w:rPr>
              <w:lastRenderedPageBreak/>
              <w:t>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bottom w:val="nil"/>
            </w:tcBorders>
          </w:tcPr>
          <w:p w14:paraId="438C2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8C70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C1BE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3B1F6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52CC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ECC34D" w14:textId="77777777" w:rsidR="00B6535B" w:rsidRPr="00B6535B" w:rsidRDefault="00B6535B" w:rsidP="00B6535B"/>
        </w:tc>
        <w:tc>
          <w:tcPr>
            <w:tcW w:w="2835" w:type="dxa"/>
            <w:vMerge/>
            <w:tcBorders>
              <w:top w:val="single" w:sz="4" w:space="0" w:color="auto"/>
              <w:bottom w:val="single" w:sz="4" w:space="0" w:color="auto"/>
            </w:tcBorders>
          </w:tcPr>
          <w:p w14:paraId="110D278F" w14:textId="77777777" w:rsidR="00B6535B" w:rsidRPr="00B6535B" w:rsidRDefault="00B6535B" w:rsidP="00B6535B"/>
        </w:tc>
        <w:tc>
          <w:tcPr>
            <w:tcW w:w="2974" w:type="dxa"/>
            <w:vMerge/>
            <w:tcBorders>
              <w:top w:val="nil"/>
              <w:bottom w:val="single" w:sz="4" w:space="0" w:color="auto"/>
            </w:tcBorders>
          </w:tcPr>
          <w:p w14:paraId="40B35079" w14:textId="77777777" w:rsidR="00B6535B" w:rsidRPr="00B6535B" w:rsidRDefault="00B6535B" w:rsidP="00B6535B"/>
        </w:tc>
        <w:tc>
          <w:tcPr>
            <w:tcW w:w="2345" w:type="dxa"/>
            <w:gridSpan w:val="5"/>
            <w:tcBorders>
              <w:top w:val="nil"/>
              <w:bottom w:val="nil"/>
            </w:tcBorders>
          </w:tcPr>
          <w:p w14:paraId="3A22FC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B355D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912D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82FCC2" w14:textId="77777777" w:rsidR="00B6535B" w:rsidRPr="00B6535B" w:rsidRDefault="00B6535B" w:rsidP="00B6535B"/>
        </w:tc>
        <w:tc>
          <w:tcPr>
            <w:tcW w:w="2835" w:type="dxa"/>
            <w:vMerge/>
            <w:tcBorders>
              <w:top w:val="single" w:sz="4" w:space="0" w:color="auto"/>
              <w:bottom w:val="single" w:sz="4" w:space="0" w:color="auto"/>
            </w:tcBorders>
          </w:tcPr>
          <w:p w14:paraId="54279EAE" w14:textId="77777777" w:rsidR="00B6535B" w:rsidRPr="00B6535B" w:rsidRDefault="00B6535B" w:rsidP="00B6535B"/>
        </w:tc>
        <w:tc>
          <w:tcPr>
            <w:tcW w:w="2974" w:type="dxa"/>
            <w:vMerge/>
            <w:tcBorders>
              <w:top w:val="nil"/>
              <w:bottom w:val="single" w:sz="4" w:space="0" w:color="auto"/>
            </w:tcBorders>
          </w:tcPr>
          <w:p w14:paraId="0EFF4AF6" w14:textId="77777777" w:rsidR="00B6535B" w:rsidRPr="00B6535B" w:rsidRDefault="00B6535B" w:rsidP="00B6535B"/>
        </w:tc>
        <w:tc>
          <w:tcPr>
            <w:tcW w:w="2345" w:type="dxa"/>
            <w:gridSpan w:val="5"/>
            <w:tcBorders>
              <w:top w:val="nil"/>
              <w:bottom w:val="nil"/>
            </w:tcBorders>
          </w:tcPr>
          <w:p w14:paraId="72EB79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E9BAE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AED5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795B54" w14:textId="77777777" w:rsidR="00B6535B" w:rsidRPr="00B6535B" w:rsidRDefault="00B6535B" w:rsidP="00B6535B"/>
        </w:tc>
        <w:tc>
          <w:tcPr>
            <w:tcW w:w="2835" w:type="dxa"/>
            <w:vMerge/>
            <w:tcBorders>
              <w:top w:val="single" w:sz="4" w:space="0" w:color="auto"/>
              <w:bottom w:val="single" w:sz="4" w:space="0" w:color="auto"/>
            </w:tcBorders>
          </w:tcPr>
          <w:p w14:paraId="63B19408" w14:textId="77777777" w:rsidR="00B6535B" w:rsidRPr="00B6535B" w:rsidRDefault="00B6535B" w:rsidP="00B6535B"/>
        </w:tc>
        <w:tc>
          <w:tcPr>
            <w:tcW w:w="2974" w:type="dxa"/>
            <w:vMerge/>
            <w:tcBorders>
              <w:top w:val="nil"/>
              <w:bottom w:val="single" w:sz="4" w:space="0" w:color="auto"/>
            </w:tcBorders>
          </w:tcPr>
          <w:p w14:paraId="2E88F41D" w14:textId="77777777" w:rsidR="00B6535B" w:rsidRPr="00B6535B" w:rsidRDefault="00B6535B" w:rsidP="00B6535B"/>
        </w:tc>
        <w:tc>
          <w:tcPr>
            <w:tcW w:w="340" w:type="dxa"/>
            <w:tcBorders>
              <w:top w:val="nil"/>
              <w:bottom w:val="nil"/>
            </w:tcBorders>
          </w:tcPr>
          <w:p w14:paraId="5709C4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CB1B2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80F67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1F0A9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0529B5" w14:textId="77777777" w:rsidTr="00B6535B">
        <w:tc>
          <w:tcPr>
            <w:tcW w:w="854" w:type="dxa"/>
            <w:vMerge/>
            <w:tcBorders>
              <w:top w:val="single" w:sz="4" w:space="0" w:color="auto"/>
              <w:bottom w:val="single" w:sz="4" w:space="0" w:color="auto"/>
            </w:tcBorders>
          </w:tcPr>
          <w:p w14:paraId="7647E3CC" w14:textId="77777777" w:rsidR="00B6535B" w:rsidRPr="00B6535B" w:rsidRDefault="00B6535B" w:rsidP="00B6535B"/>
        </w:tc>
        <w:tc>
          <w:tcPr>
            <w:tcW w:w="2835" w:type="dxa"/>
            <w:vMerge/>
            <w:tcBorders>
              <w:top w:val="single" w:sz="4" w:space="0" w:color="auto"/>
              <w:bottom w:val="single" w:sz="4" w:space="0" w:color="auto"/>
            </w:tcBorders>
          </w:tcPr>
          <w:p w14:paraId="3EFB11C7" w14:textId="77777777" w:rsidR="00B6535B" w:rsidRPr="00B6535B" w:rsidRDefault="00B6535B" w:rsidP="00B6535B"/>
        </w:tc>
        <w:tc>
          <w:tcPr>
            <w:tcW w:w="2974" w:type="dxa"/>
            <w:vMerge/>
            <w:tcBorders>
              <w:top w:val="nil"/>
              <w:bottom w:val="single" w:sz="4" w:space="0" w:color="auto"/>
            </w:tcBorders>
          </w:tcPr>
          <w:p w14:paraId="40E5E51F" w14:textId="77777777" w:rsidR="00B6535B" w:rsidRPr="00B6535B" w:rsidRDefault="00B6535B" w:rsidP="00B6535B"/>
        </w:tc>
        <w:tc>
          <w:tcPr>
            <w:tcW w:w="2345" w:type="dxa"/>
            <w:gridSpan w:val="5"/>
            <w:tcBorders>
              <w:top w:val="nil"/>
              <w:bottom w:val="single" w:sz="4" w:space="0" w:color="auto"/>
            </w:tcBorders>
          </w:tcPr>
          <w:p w14:paraId="4E93AA5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1FA51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9B5659" w14:textId="77777777" w:rsidTr="00B6535B">
        <w:tc>
          <w:tcPr>
            <w:tcW w:w="854" w:type="dxa"/>
            <w:vMerge w:val="restart"/>
            <w:tcBorders>
              <w:top w:val="single" w:sz="4" w:space="0" w:color="auto"/>
              <w:bottom w:val="single" w:sz="4" w:space="0" w:color="auto"/>
            </w:tcBorders>
          </w:tcPr>
          <w:p w14:paraId="201DDC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2.6.4</w:t>
            </w:r>
          </w:p>
        </w:tc>
        <w:tc>
          <w:tcPr>
            <w:tcW w:w="2835" w:type="dxa"/>
            <w:vMerge w:val="restart"/>
            <w:tcBorders>
              <w:top w:val="single" w:sz="4" w:space="0" w:color="auto"/>
              <w:bottom w:val="single" w:sz="4" w:space="0" w:color="auto"/>
            </w:tcBorders>
          </w:tcPr>
          <w:p w14:paraId="34A0C28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974" w:type="dxa"/>
            <w:vMerge w:val="restart"/>
            <w:tcBorders>
              <w:top w:val="single" w:sz="4" w:space="0" w:color="auto"/>
              <w:bottom w:val="nil"/>
            </w:tcBorders>
          </w:tcPr>
          <w:p w14:paraId="1652F54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345" w:type="dxa"/>
            <w:gridSpan w:val="5"/>
            <w:tcBorders>
              <w:top w:val="single" w:sz="4" w:space="0" w:color="auto"/>
              <w:bottom w:val="nil"/>
            </w:tcBorders>
          </w:tcPr>
          <w:p w14:paraId="07988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2AEA2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37CD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4C40C4" w14:textId="77777777" w:rsidR="00B6535B" w:rsidRPr="00B6535B" w:rsidRDefault="00B6535B" w:rsidP="00B6535B"/>
        </w:tc>
        <w:tc>
          <w:tcPr>
            <w:tcW w:w="2835" w:type="dxa"/>
            <w:vMerge/>
            <w:tcBorders>
              <w:top w:val="single" w:sz="4" w:space="0" w:color="auto"/>
              <w:bottom w:val="single" w:sz="4" w:space="0" w:color="auto"/>
            </w:tcBorders>
          </w:tcPr>
          <w:p w14:paraId="225D8507" w14:textId="77777777" w:rsidR="00B6535B" w:rsidRPr="00B6535B" w:rsidRDefault="00B6535B" w:rsidP="00B6535B"/>
        </w:tc>
        <w:tc>
          <w:tcPr>
            <w:tcW w:w="2974" w:type="dxa"/>
            <w:vMerge/>
            <w:tcBorders>
              <w:top w:val="single" w:sz="4" w:space="0" w:color="auto"/>
              <w:bottom w:val="nil"/>
            </w:tcBorders>
          </w:tcPr>
          <w:p w14:paraId="78C51E81" w14:textId="77777777" w:rsidR="00B6535B" w:rsidRPr="00B6535B" w:rsidRDefault="00B6535B" w:rsidP="00B6535B"/>
        </w:tc>
        <w:tc>
          <w:tcPr>
            <w:tcW w:w="340" w:type="dxa"/>
            <w:tcBorders>
              <w:top w:val="nil"/>
              <w:bottom w:val="nil"/>
            </w:tcBorders>
          </w:tcPr>
          <w:p w14:paraId="3D3027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5D0F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C1F9C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3D479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4477F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E4600E" w14:textId="77777777" w:rsidR="00B6535B" w:rsidRPr="00B6535B" w:rsidRDefault="00B6535B" w:rsidP="00B6535B"/>
        </w:tc>
        <w:tc>
          <w:tcPr>
            <w:tcW w:w="2835" w:type="dxa"/>
            <w:vMerge/>
            <w:tcBorders>
              <w:top w:val="single" w:sz="4" w:space="0" w:color="auto"/>
              <w:bottom w:val="single" w:sz="4" w:space="0" w:color="auto"/>
            </w:tcBorders>
          </w:tcPr>
          <w:p w14:paraId="4045DA31" w14:textId="77777777" w:rsidR="00B6535B" w:rsidRPr="00B6535B" w:rsidRDefault="00B6535B" w:rsidP="00B6535B"/>
        </w:tc>
        <w:tc>
          <w:tcPr>
            <w:tcW w:w="2974" w:type="dxa"/>
            <w:vMerge/>
            <w:tcBorders>
              <w:top w:val="single" w:sz="4" w:space="0" w:color="auto"/>
              <w:bottom w:val="nil"/>
            </w:tcBorders>
          </w:tcPr>
          <w:p w14:paraId="52D07339" w14:textId="77777777" w:rsidR="00B6535B" w:rsidRPr="00B6535B" w:rsidRDefault="00B6535B" w:rsidP="00B6535B"/>
        </w:tc>
        <w:tc>
          <w:tcPr>
            <w:tcW w:w="2345" w:type="dxa"/>
            <w:gridSpan w:val="5"/>
            <w:tcBorders>
              <w:top w:val="nil"/>
              <w:bottom w:val="nil"/>
            </w:tcBorders>
          </w:tcPr>
          <w:p w14:paraId="21E141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94E5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CD238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BBA058" w14:textId="77777777" w:rsidR="00B6535B" w:rsidRPr="00B6535B" w:rsidRDefault="00B6535B" w:rsidP="00B6535B"/>
        </w:tc>
        <w:tc>
          <w:tcPr>
            <w:tcW w:w="2835" w:type="dxa"/>
            <w:vMerge/>
            <w:tcBorders>
              <w:top w:val="single" w:sz="4" w:space="0" w:color="auto"/>
              <w:bottom w:val="single" w:sz="4" w:space="0" w:color="auto"/>
            </w:tcBorders>
          </w:tcPr>
          <w:p w14:paraId="4203005F" w14:textId="77777777" w:rsidR="00B6535B" w:rsidRPr="00B6535B" w:rsidRDefault="00B6535B" w:rsidP="00B6535B"/>
        </w:tc>
        <w:tc>
          <w:tcPr>
            <w:tcW w:w="2974" w:type="dxa"/>
            <w:vMerge/>
            <w:tcBorders>
              <w:top w:val="single" w:sz="4" w:space="0" w:color="auto"/>
              <w:bottom w:val="nil"/>
            </w:tcBorders>
          </w:tcPr>
          <w:p w14:paraId="08322364" w14:textId="77777777" w:rsidR="00B6535B" w:rsidRPr="00B6535B" w:rsidRDefault="00B6535B" w:rsidP="00B6535B"/>
        </w:tc>
        <w:tc>
          <w:tcPr>
            <w:tcW w:w="340" w:type="dxa"/>
            <w:tcBorders>
              <w:top w:val="nil"/>
              <w:bottom w:val="nil"/>
            </w:tcBorders>
          </w:tcPr>
          <w:p w14:paraId="068475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AA8484" w14:textId="156DCF62"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2AA7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1C926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0BCC9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BD08EA" w14:textId="77777777" w:rsidR="00B6535B" w:rsidRPr="00B6535B" w:rsidRDefault="00B6535B" w:rsidP="00B6535B"/>
        </w:tc>
        <w:tc>
          <w:tcPr>
            <w:tcW w:w="2835" w:type="dxa"/>
            <w:vMerge/>
            <w:tcBorders>
              <w:top w:val="single" w:sz="4" w:space="0" w:color="auto"/>
              <w:bottom w:val="single" w:sz="4" w:space="0" w:color="auto"/>
            </w:tcBorders>
          </w:tcPr>
          <w:p w14:paraId="1A0BC9DC" w14:textId="77777777" w:rsidR="00B6535B" w:rsidRPr="00B6535B" w:rsidRDefault="00B6535B" w:rsidP="00B6535B"/>
        </w:tc>
        <w:tc>
          <w:tcPr>
            <w:tcW w:w="2974" w:type="dxa"/>
            <w:vMerge/>
            <w:tcBorders>
              <w:top w:val="single" w:sz="4" w:space="0" w:color="auto"/>
              <w:bottom w:val="nil"/>
            </w:tcBorders>
          </w:tcPr>
          <w:p w14:paraId="514BB006" w14:textId="77777777" w:rsidR="00B6535B" w:rsidRPr="00B6535B" w:rsidRDefault="00B6535B" w:rsidP="00B6535B"/>
        </w:tc>
        <w:tc>
          <w:tcPr>
            <w:tcW w:w="2345" w:type="dxa"/>
            <w:gridSpan w:val="5"/>
            <w:tcBorders>
              <w:top w:val="nil"/>
              <w:bottom w:val="nil"/>
            </w:tcBorders>
          </w:tcPr>
          <w:p w14:paraId="5FACAB5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E3749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CCD4B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B42734" w14:textId="77777777" w:rsidR="00B6535B" w:rsidRPr="00B6535B" w:rsidRDefault="00B6535B" w:rsidP="00B6535B"/>
        </w:tc>
        <w:tc>
          <w:tcPr>
            <w:tcW w:w="2835" w:type="dxa"/>
            <w:vMerge/>
            <w:tcBorders>
              <w:top w:val="single" w:sz="4" w:space="0" w:color="auto"/>
              <w:bottom w:val="single" w:sz="4" w:space="0" w:color="auto"/>
            </w:tcBorders>
          </w:tcPr>
          <w:p w14:paraId="1750BCC7" w14:textId="77777777" w:rsidR="00B6535B" w:rsidRPr="00B6535B" w:rsidRDefault="00B6535B" w:rsidP="00B6535B"/>
        </w:tc>
        <w:tc>
          <w:tcPr>
            <w:tcW w:w="2974" w:type="dxa"/>
            <w:vMerge/>
            <w:tcBorders>
              <w:top w:val="single" w:sz="4" w:space="0" w:color="auto"/>
              <w:bottom w:val="nil"/>
            </w:tcBorders>
          </w:tcPr>
          <w:p w14:paraId="0F66CB54" w14:textId="77777777" w:rsidR="00B6535B" w:rsidRPr="00B6535B" w:rsidRDefault="00B6535B" w:rsidP="00B6535B"/>
        </w:tc>
        <w:tc>
          <w:tcPr>
            <w:tcW w:w="2345" w:type="dxa"/>
            <w:gridSpan w:val="5"/>
            <w:tcBorders>
              <w:top w:val="nil"/>
              <w:bottom w:val="nil"/>
            </w:tcBorders>
          </w:tcPr>
          <w:p w14:paraId="75930F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5C11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8AB57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C659AA" w14:textId="77777777" w:rsidR="00B6535B" w:rsidRPr="00B6535B" w:rsidRDefault="00B6535B" w:rsidP="00B6535B"/>
        </w:tc>
        <w:tc>
          <w:tcPr>
            <w:tcW w:w="2835" w:type="dxa"/>
            <w:vMerge/>
            <w:tcBorders>
              <w:top w:val="single" w:sz="4" w:space="0" w:color="auto"/>
              <w:bottom w:val="single" w:sz="4" w:space="0" w:color="auto"/>
            </w:tcBorders>
          </w:tcPr>
          <w:p w14:paraId="566AC478" w14:textId="77777777" w:rsidR="00B6535B" w:rsidRPr="00B6535B" w:rsidRDefault="00B6535B" w:rsidP="00B6535B"/>
        </w:tc>
        <w:tc>
          <w:tcPr>
            <w:tcW w:w="2974" w:type="dxa"/>
            <w:vMerge w:val="restart"/>
            <w:tcBorders>
              <w:top w:val="nil"/>
              <w:bottom w:val="single" w:sz="4" w:space="0" w:color="auto"/>
            </w:tcBorders>
          </w:tcPr>
          <w:p w14:paraId="5900173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существует формализованная программа ознакомительных мероприятий для вновь избранных членов совета директоров.</w:t>
            </w:r>
          </w:p>
        </w:tc>
        <w:tc>
          <w:tcPr>
            <w:tcW w:w="340" w:type="dxa"/>
            <w:tcBorders>
              <w:top w:val="nil"/>
              <w:bottom w:val="nil"/>
            </w:tcBorders>
          </w:tcPr>
          <w:p w14:paraId="7387A1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54003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E2C8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E2557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66B570" w14:textId="77777777" w:rsidTr="00B6535B">
        <w:tc>
          <w:tcPr>
            <w:tcW w:w="854" w:type="dxa"/>
            <w:vMerge/>
            <w:tcBorders>
              <w:top w:val="single" w:sz="4" w:space="0" w:color="auto"/>
              <w:bottom w:val="single" w:sz="4" w:space="0" w:color="auto"/>
            </w:tcBorders>
          </w:tcPr>
          <w:p w14:paraId="395F90B6" w14:textId="77777777" w:rsidR="00B6535B" w:rsidRPr="00B6535B" w:rsidRDefault="00B6535B" w:rsidP="00B6535B"/>
        </w:tc>
        <w:tc>
          <w:tcPr>
            <w:tcW w:w="2835" w:type="dxa"/>
            <w:vMerge/>
            <w:tcBorders>
              <w:top w:val="single" w:sz="4" w:space="0" w:color="auto"/>
              <w:bottom w:val="single" w:sz="4" w:space="0" w:color="auto"/>
            </w:tcBorders>
          </w:tcPr>
          <w:p w14:paraId="223F55BC" w14:textId="77777777" w:rsidR="00B6535B" w:rsidRPr="00B6535B" w:rsidRDefault="00B6535B" w:rsidP="00B6535B"/>
        </w:tc>
        <w:tc>
          <w:tcPr>
            <w:tcW w:w="2974" w:type="dxa"/>
            <w:vMerge/>
            <w:tcBorders>
              <w:top w:val="nil"/>
              <w:bottom w:val="single" w:sz="4" w:space="0" w:color="auto"/>
            </w:tcBorders>
          </w:tcPr>
          <w:p w14:paraId="72C8C8F0" w14:textId="77777777" w:rsidR="00B6535B" w:rsidRPr="00B6535B" w:rsidRDefault="00B6535B" w:rsidP="00B6535B"/>
        </w:tc>
        <w:tc>
          <w:tcPr>
            <w:tcW w:w="2345" w:type="dxa"/>
            <w:gridSpan w:val="5"/>
            <w:tcBorders>
              <w:top w:val="nil"/>
              <w:bottom w:val="single" w:sz="4" w:space="0" w:color="auto"/>
            </w:tcBorders>
          </w:tcPr>
          <w:p w14:paraId="1BD18F8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17B2C7E" w14:textId="2740375C"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 специальная</w:t>
            </w:r>
            <w:r w:rsidRPr="00B6535B">
              <w:rPr>
                <w:rFonts w:ascii="Calibri" w:eastAsia="Times New Roman" w:hAnsi="Calibri" w:cs="Calibri"/>
                <w:szCs w:val="20"/>
                <w:lang w:eastAsia="ru-RU"/>
              </w:rPr>
              <w:t xml:space="preserve"> программа ознакомительных мероприятий для вновь избранных членов совета директоров.</w:t>
            </w:r>
          </w:p>
        </w:tc>
      </w:tr>
      <w:tr w:rsidR="00B6535B" w:rsidRPr="00B6535B" w14:paraId="5B6643A8" w14:textId="77777777" w:rsidTr="00B6535B">
        <w:tc>
          <w:tcPr>
            <w:tcW w:w="854" w:type="dxa"/>
            <w:tcBorders>
              <w:top w:val="single" w:sz="4" w:space="0" w:color="auto"/>
              <w:bottom w:val="single" w:sz="4" w:space="0" w:color="auto"/>
            </w:tcBorders>
          </w:tcPr>
          <w:p w14:paraId="684B777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2.7</w:t>
            </w:r>
          </w:p>
        </w:tc>
        <w:tc>
          <w:tcPr>
            <w:tcW w:w="9920" w:type="dxa"/>
            <w:gridSpan w:val="8"/>
            <w:tcBorders>
              <w:top w:val="single" w:sz="4" w:space="0" w:color="auto"/>
              <w:bottom w:val="single" w:sz="4" w:space="0" w:color="auto"/>
            </w:tcBorders>
          </w:tcPr>
          <w:p w14:paraId="3232A1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B6535B" w:rsidRPr="00B6535B" w14:paraId="3692179F" w14:textId="77777777" w:rsidTr="00B6535B">
        <w:tc>
          <w:tcPr>
            <w:tcW w:w="854" w:type="dxa"/>
            <w:vMerge w:val="restart"/>
            <w:tcBorders>
              <w:top w:val="single" w:sz="4" w:space="0" w:color="auto"/>
              <w:bottom w:val="single" w:sz="4" w:space="0" w:color="auto"/>
            </w:tcBorders>
          </w:tcPr>
          <w:p w14:paraId="7D3E65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2.7.1</w:t>
            </w:r>
          </w:p>
        </w:tc>
        <w:tc>
          <w:tcPr>
            <w:tcW w:w="2835" w:type="dxa"/>
            <w:vMerge w:val="restart"/>
            <w:tcBorders>
              <w:top w:val="single" w:sz="4" w:space="0" w:color="auto"/>
              <w:bottom w:val="single" w:sz="4" w:space="0" w:color="auto"/>
            </w:tcBorders>
          </w:tcPr>
          <w:p w14:paraId="5DB7F94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974" w:type="dxa"/>
            <w:vMerge w:val="restart"/>
            <w:tcBorders>
              <w:top w:val="single" w:sz="4" w:space="0" w:color="auto"/>
              <w:bottom w:val="single" w:sz="4" w:space="0" w:color="auto"/>
            </w:tcBorders>
          </w:tcPr>
          <w:p w14:paraId="75E2999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провел не менее шести заседаний за отчетный год.</w:t>
            </w:r>
          </w:p>
        </w:tc>
        <w:tc>
          <w:tcPr>
            <w:tcW w:w="2345" w:type="dxa"/>
            <w:gridSpan w:val="5"/>
            <w:tcBorders>
              <w:top w:val="single" w:sz="4" w:space="0" w:color="auto"/>
              <w:bottom w:val="nil"/>
            </w:tcBorders>
          </w:tcPr>
          <w:p w14:paraId="112C1C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4414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4506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A0F45F" w14:textId="77777777" w:rsidR="00B6535B" w:rsidRPr="00B6535B" w:rsidRDefault="00B6535B" w:rsidP="00B6535B"/>
        </w:tc>
        <w:tc>
          <w:tcPr>
            <w:tcW w:w="2835" w:type="dxa"/>
            <w:vMerge/>
            <w:tcBorders>
              <w:top w:val="single" w:sz="4" w:space="0" w:color="auto"/>
              <w:bottom w:val="single" w:sz="4" w:space="0" w:color="auto"/>
            </w:tcBorders>
          </w:tcPr>
          <w:p w14:paraId="42CBB089" w14:textId="77777777" w:rsidR="00B6535B" w:rsidRPr="00B6535B" w:rsidRDefault="00B6535B" w:rsidP="00B6535B"/>
        </w:tc>
        <w:tc>
          <w:tcPr>
            <w:tcW w:w="2974" w:type="dxa"/>
            <w:vMerge/>
            <w:tcBorders>
              <w:top w:val="single" w:sz="4" w:space="0" w:color="auto"/>
              <w:bottom w:val="single" w:sz="4" w:space="0" w:color="auto"/>
            </w:tcBorders>
          </w:tcPr>
          <w:p w14:paraId="1B405150" w14:textId="77777777" w:rsidR="00B6535B" w:rsidRPr="00B6535B" w:rsidRDefault="00B6535B" w:rsidP="00B6535B"/>
        </w:tc>
        <w:tc>
          <w:tcPr>
            <w:tcW w:w="340" w:type="dxa"/>
            <w:tcBorders>
              <w:top w:val="nil"/>
              <w:bottom w:val="nil"/>
            </w:tcBorders>
          </w:tcPr>
          <w:p w14:paraId="0D7C1F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DF24CB" w14:textId="6598872F"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49372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A95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D2D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22BFDC" w14:textId="77777777" w:rsidR="00B6535B" w:rsidRPr="00B6535B" w:rsidRDefault="00B6535B" w:rsidP="00B6535B"/>
        </w:tc>
        <w:tc>
          <w:tcPr>
            <w:tcW w:w="2835" w:type="dxa"/>
            <w:vMerge/>
            <w:tcBorders>
              <w:top w:val="single" w:sz="4" w:space="0" w:color="auto"/>
              <w:bottom w:val="single" w:sz="4" w:space="0" w:color="auto"/>
            </w:tcBorders>
          </w:tcPr>
          <w:p w14:paraId="0D274F84" w14:textId="77777777" w:rsidR="00B6535B" w:rsidRPr="00B6535B" w:rsidRDefault="00B6535B" w:rsidP="00B6535B"/>
        </w:tc>
        <w:tc>
          <w:tcPr>
            <w:tcW w:w="2974" w:type="dxa"/>
            <w:vMerge/>
            <w:tcBorders>
              <w:top w:val="single" w:sz="4" w:space="0" w:color="auto"/>
              <w:bottom w:val="single" w:sz="4" w:space="0" w:color="auto"/>
            </w:tcBorders>
          </w:tcPr>
          <w:p w14:paraId="38222058" w14:textId="77777777" w:rsidR="00B6535B" w:rsidRPr="00B6535B" w:rsidRDefault="00B6535B" w:rsidP="00B6535B"/>
        </w:tc>
        <w:tc>
          <w:tcPr>
            <w:tcW w:w="2345" w:type="dxa"/>
            <w:gridSpan w:val="5"/>
            <w:tcBorders>
              <w:top w:val="nil"/>
              <w:bottom w:val="nil"/>
            </w:tcBorders>
          </w:tcPr>
          <w:p w14:paraId="103F9B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34E73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BC1B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8C4F22" w14:textId="77777777" w:rsidR="00B6535B" w:rsidRPr="00B6535B" w:rsidRDefault="00B6535B" w:rsidP="00B6535B"/>
        </w:tc>
        <w:tc>
          <w:tcPr>
            <w:tcW w:w="2835" w:type="dxa"/>
            <w:vMerge/>
            <w:tcBorders>
              <w:top w:val="single" w:sz="4" w:space="0" w:color="auto"/>
              <w:bottom w:val="single" w:sz="4" w:space="0" w:color="auto"/>
            </w:tcBorders>
          </w:tcPr>
          <w:p w14:paraId="40C4966E" w14:textId="77777777" w:rsidR="00B6535B" w:rsidRPr="00B6535B" w:rsidRDefault="00B6535B" w:rsidP="00B6535B"/>
        </w:tc>
        <w:tc>
          <w:tcPr>
            <w:tcW w:w="2974" w:type="dxa"/>
            <w:vMerge/>
            <w:tcBorders>
              <w:top w:val="single" w:sz="4" w:space="0" w:color="auto"/>
              <w:bottom w:val="single" w:sz="4" w:space="0" w:color="auto"/>
            </w:tcBorders>
          </w:tcPr>
          <w:p w14:paraId="50CBD3F3" w14:textId="77777777" w:rsidR="00B6535B" w:rsidRPr="00B6535B" w:rsidRDefault="00B6535B" w:rsidP="00B6535B"/>
        </w:tc>
        <w:tc>
          <w:tcPr>
            <w:tcW w:w="340" w:type="dxa"/>
            <w:tcBorders>
              <w:top w:val="nil"/>
              <w:bottom w:val="nil"/>
            </w:tcBorders>
          </w:tcPr>
          <w:p w14:paraId="368EF0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4BC05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3027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5562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1D0F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7BC794" w14:textId="77777777" w:rsidR="00B6535B" w:rsidRPr="00B6535B" w:rsidRDefault="00B6535B" w:rsidP="00B6535B"/>
        </w:tc>
        <w:tc>
          <w:tcPr>
            <w:tcW w:w="2835" w:type="dxa"/>
            <w:vMerge/>
            <w:tcBorders>
              <w:top w:val="single" w:sz="4" w:space="0" w:color="auto"/>
              <w:bottom w:val="single" w:sz="4" w:space="0" w:color="auto"/>
            </w:tcBorders>
          </w:tcPr>
          <w:p w14:paraId="32A42A25" w14:textId="77777777" w:rsidR="00B6535B" w:rsidRPr="00B6535B" w:rsidRDefault="00B6535B" w:rsidP="00B6535B"/>
        </w:tc>
        <w:tc>
          <w:tcPr>
            <w:tcW w:w="2974" w:type="dxa"/>
            <w:vMerge/>
            <w:tcBorders>
              <w:top w:val="single" w:sz="4" w:space="0" w:color="auto"/>
              <w:bottom w:val="single" w:sz="4" w:space="0" w:color="auto"/>
            </w:tcBorders>
          </w:tcPr>
          <w:p w14:paraId="5EF19BD1" w14:textId="77777777" w:rsidR="00B6535B" w:rsidRPr="00B6535B" w:rsidRDefault="00B6535B" w:rsidP="00B6535B"/>
        </w:tc>
        <w:tc>
          <w:tcPr>
            <w:tcW w:w="2345" w:type="dxa"/>
            <w:gridSpan w:val="5"/>
            <w:tcBorders>
              <w:top w:val="nil"/>
              <w:bottom w:val="nil"/>
            </w:tcBorders>
          </w:tcPr>
          <w:p w14:paraId="75F37A9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8B3C3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2AA5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CB2106" w14:textId="77777777" w:rsidR="00B6535B" w:rsidRPr="00B6535B" w:rsidRDefault="00B6535B" w:rsidP="00B6535B"/>
        </w:tc>
        <w:tc>
          <w:tcPr>
            <w:tcW w:w="2835" w:type="dxa"/>
            <w:vMerge/>
            <w:tcBorders>
              <w:top w:val="single" w:sz="4" w:space="0" w:color="auto"/>
              <w:bottom w:val="single" w:sz="4" w:space="0" w:color="auto"/>
            </w:tcBorders>
          </w:tcPr>
          <w:p w14:paraId="6FBEB5F9" w14:textId="77777777" w:rsidR="00B6535B" w:rsidRPr="00B6535B" w:rsidRDefault="00B6535B" w:rsidP="00B6535B"/>
        </w:tc>
        <w:tc>
          <w:tcPr>
            <w:tcW w:w="2974" w:type="dxa"/>
            <w:vMerge/>
            <w:tcBorders>
              <w:top w:val="single" w:sz="4" w:space="0" w:color="auto"/>
              <w:bottom w:val="single" w:sz="4" w:space="0" w:color="auto"/>
            </w:tcBorders>
          </w:tcPr>
          <w:p w14:paraId="025806A6" w14:textId="77777777" w:rsidR="00B6535B" w:rsidRPr="00B6535B" w:rsidRDefault="00B6535B" w:rsidP="00B6535B"/>
        </w:tc>
        <w:tc>
          <w:tcPr>
            <w:tcW w:w="2345" w:type="dxa"/>
            <w:gridSpan w:val="5"/>
            <w:tcBorders>
              <w:top w:val="nil"/>
              <w:bottom w:val="nil"/>
            </w:tcBorders>
          </w:tcPr>
          <w:p w14:paraId="0603C5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AC61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E8009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0C29B7" w14:textId="77777777" w:rsidR="00B6535B" w:rsidRPr="00B6535B" w:rsidRDefault="00B6535B" w:rsidP="00B6535B"/>
        </w:tc>
        <w:tc>
          <w:tcPr>
            <w:tcW w:w="2835" w:type="dxa"/>
            <w:vMerge/>
            <w:tcBorders>
              <w:top w:val="single" w:sz="4" w:space="0" w:color="auto"/>
              <w:bottom w:val="single" w:sz="4" w:space="0" w:color="auto"/>
            </w:tcBorders>
          </w:tcPr>
          <w:p w14:paraId="3DA91A76" w14:textId="77777777" w:rsidR="00B6535B" w:rsidRPr="00B6535B" w:rsidRDefault="00B6535B" w:rsidP="00B6535B"/>
        </w:tc>
        <w:tc>
          <w:tcPr>
            <w:tcW w:w="2974" w:type="dxa"/>
            <w:vMerge/>
            <w:tcBorders>
              <w:top w:val="single" w:sz="4" w:space="0" w:color="auto"/>
              <w:bottom w:val="single" w:sz="4" w:space="0" w:color="auto"/>
            </w:tcBorders>
          </w:tcPr>
          <w:p w14:paraId="1B68F790" w14:textId="77777777" w:rsidR="00B6535B" w:rsidRPr="00B6535B" w:rsidRDefault="00B6535B" w:rsidP="00B6535B"/>
        </w:tc>
        <w:tc>
          <w:tcPr>
            <w:tcW w:w="340" w:type="dxa"/>
            <w:tcBorders>
              <w:top w:val="nil"/>
              <w:bottom w:val="nil"/>
            </w:tcBorders>
          </w:tcPr>
          <w:p w14:paraId="24EE08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D6A6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C160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0A479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BED16F" w14:textId="77777777" w:rsidTr="00B6535B">
        <w:tc>
          <w:tcPr>
            <w:tcW w:w="854" w:type="dxa"/>
            <w:vMerge/>
            <w:tcBorders>
              <w:top w:val="single" w:sz="4" w:space="0" w:color="auto"/>
              <w:bottom w:val="single" w:sz="4" w:space="0" w:color="auto"/>
            </w:tcBorders>
          </w:tcPr>
          <w:p w14:paraId="6F6AED4D" w14:textId="77777777" w:rsidR="00B6535B" w:rsidRPr="00B6535B" w:rsidRDefault="00B6535B" w:rsidP="00B6535B"/>
        </w:tc>
        <w:tc>
          <w:tcPr>
            <w:tcW w:w="2835" w:type="dxa"/>
            <w:vMerge/>
            <w:tcBorders>
              <w:top w:val="single" w:sz="4" w:space="0" w:color="auto"/>
              <w:bottom w:val="single" w:sz="4" w:space="0" w:color="auto"/>
            </w:tcBorders>
          </w:tcPr>
          <w:p w14:paraId="741EA45F" w14:textId="77777777" w:rsidR="00B6535B" w:rsidRPr="00B6535B" w:rsidRDefault="00B6535B" w:rsidP="00B6535B"/>
        </w:tc>
        <w:tc>
          <w:tcPr>
            <w:tcW w:w="2974" w:type="dxa"/>
            <w:vMerge/>
            <w:tcBorders>
              <w:top w:val="single" w:sz="4" w:space="0" w:color="auto"/>
              <w:bottom w:val="single" w:sz="4" w:space="0" w:color="auto"/>
            </w:tcBorders>
          </w:tcPr>
          <w:p w14:paraId="5694C506" w14:textId="77777777" w:rsidR="00B6535B" w:rsidRPr="00B6535B" w:rsidRDefault="00B6535B" w:rsidP="00B6535B"/>
        </w:tc>
        <w:tc>
          <w:tcPr>
            <w:tcW w:w="2345" w:type="dxa"/>
            <w:gridSpan w:val="5"/>
            <w:tcBorders>
              <w:top w:val="nil"/>
              <w:bottom w:val="single" w:sz="4" w:space="0" w:color="auto"/>
            </w:tcBorders>
          </w:tcPr>
          <w:p w14:paraId="2457626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766E0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3E31AA" w14:textId="77777777" w:rsidTr="00B6535B">
        <w:tc>
          <w:tcPr>
            <w:tcW w:w="854" w:type="dxa"/>
            <w:vMerge w:val="restart"/>
            <w:tcBorders>
              <w:top w:val="single" w:sz="4" w:space="0" w:color="auto"/>
              <w:bottom w:val="single" w:sz="4" w:space="0" w:color="auto"/>
            </w:tcBorders>
          </w:tcPr>
          <w:p w14:paraId="437567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2.7.2</w:t>
            </w:r>
          </w:p>
        </w:tc>
        <w:tc>
          <w:tcPr>
            <w:tcW w:w="2835" w:type="dxa"/>
            <w:vMerge w:val="restart"/>
            <w:tcBorders>
              <w:top w:val="single" w:sz="4" w:space="0" w:color="auto"/>
              <w:bottom w:val="single" w:sz="4" w:space="0" w:color="auto"/>
            </w:tcBorders>
          </w:tcPr>
          <w:p w14:paraId="0A19A4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974" w:type="dxa"/>
            <w:vMerge w:val="restart"/>
            <w:tcBorders>
              <w:top w:val="single" w:sz="4" w:space="0" w:color="auto"/>
              <w:bottom w:val="single" w:sz="4" w:space="0" w:color="auto"/>
            </w:tcBorders>
          </w:tcPr>
          <w:p w14:paraId="14C444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345" w:type="dxa"/>
            <w:gridSpan w:val="5"/>
            <w:tcBorders>
              <w:top w:val="single" w:sz="4" w:space="0" w:color="auto"/>
              <w:bottom w:val="nil"/>
            </w:tcBorders>
          </w:tcPr>
          <w:p w14:paraId="48952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CCF13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B8D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042A6A" w14:textId="77777777" w:rsidR="00B6535B" w:rsidRPr="00B6535B" w:rsidRDefault="00B6535B" w:rsidP="00B6535B"/>
        </w:tc>
        <w:tc>
          <w:tcPr>
            <w:tcW w:w="2835" w:type="dxa"/>
            <w:vMerge/>
            <w:tcBorders>
              <w:top w:val="single" w:sz="4" w:space="0" w:color="auto"/>
              <w:bottom w:val="single" w:sz="4" w:space="0" w:color="auto"/>
            </w:tcBorders>
          </w:tcPr>
          <w:p w14:paraId="5ADBEE50" w14:textId="77777777" w:rsidR="00B6535B" w:rsidRPr="00B6535B" w:rsidRDefault="00B6535B" w:rsidP="00B6535B"/>
        </w:tc>
        <w:tc>
          <w:tcPr>
            <w:tcW w:w="2974" w:type="dxa"/>
            <w:vMerge/>
            <w:tcBorders>
              <w:top w:val="single" w:sz="4" w:space="0" w:color="auto"/>
              <w:bottom w:val="single" w:sz="4" w:space="0" w:color="auto"/>
            </w:tcBorders>
          </w:tcPr>
          <w:p w14:paraId="425249AE" w14:textId="77777777" w:rsidR="00B6535B" w:rsidRPr="00B6535B" w:rsidRDefault="00B6535B" w:rsidP="00B6535B"/>
        </w:tc>
        <w:tc>
          <w:tcPr>
            <w:tcW w:w="340" w:type="dxa"/>
            <w:tcBorders>
              <w:top w:val="nil"/>
              <w:bottom w:val="nil"/>
            </w:tcBorders>
          </w:tcPr>
          <w:p w14:paraId="69E171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BEAFF3" w14:textId="7202B4B1" w:rsidR="00B6535B" w:rsidRPr="00B6535B" w:rsidRDefault="00032B3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670BB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DD1DB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B457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DEF43C" w14:textId="77777777" w:rsidR="00B6535B" w:rsidRPr="00B6535B" w:rsidRDefault="00B6535B" w:rsidP="00B6535B"/>
        </w:tc>
        <w:tc>
          <w:tcPr>
            <w:tcW w:w="2835" w:type="dxa"/>
            <w:vMerge/>
            <w:tcBorders>
              <w:top w:val="single" w:sz="4" w:space="0" w:color="auto"/>
              <w:bottom w:val="single" w:sz="4" w:space="0" w:color="auto"/>
            </w:tcBorders>
          </w:tcPr>
          <w:p w14:paraId="074C999C" w14:textId="77777777" w:rsidR="00B6535B" w:rsidRPr="00B6535B" w:rsidRDefault="00B6535B" w:rsidP="00B6535B"/>
        </w:tc>
        <w:tc>
          <w:tcPr>
            <w:tcW w:w="2974" w:type="dxa"/>
            <w:vMerge/>
            <w:tcBorders>
              <w:top w:val="single" w:sz="4" w:space="0" w:color="auto"/>
              <w:bottom w:val="single" w:sz="4" w:space="0" w:color="auto"/>
            </w:tcBorders>
          </w:tcPr>
          <w:p w14:paraId="20ADBA29" w14:textId="77777777" w:rsidR="00B6535B" w:rsidRPr="00B6535B" w:rsidRDefault="00B6535B" w:rsidP="00B6535B"/>
        </w:tc>
        <w:tc>
          <w:tcPr>
            <w:tcW w:w="2345" w:type="dxa"/>
            <w:gridSpan w:val="5"/>
            <w:tcBorders>
              <w:top w:val="nil"/>
              <w:bottom w:val="nil"/>
            </w:tcBorders>
          </w:tcPr>
          <w:p w14:paraId="43CB6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D94E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4172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88A98F" w14:textId="77777777" w:rsidR="00B6535B" w:rsidRPr="00B6535B" w:rsidRDefault="00B6535B" w:rsidP="00B6535B"/>
        </w:tc>
        <w:tc>
          <w:tcPr>
            <w:tcW w:w="2835" w:type="dxa"/>
            <w:vMerge/>
            <w:tcBorders>
              <w:top w:val="single" w:sz="4" w:space="0" w:color="auto"/>
              <w:bottom w:val="single" w:sz="4" w:space="0" w:color="auto"/>
            </w:tcBorders>
          </w:tcPr>
          <w:p w14:paraId="76DDA8D0" w14:textId="77777777" w:rsidR="00B6535B" w:rsidRPr="00B6535B" w:rsidRDefault="00B6535B" w:rsidP="00B6535B"/>
        </w:tc>
        <w:tc>
          <w:tcPr>
            <w:tcW w:w="2974" w:type="dxa"/>
            <w:vMerge/>
            <w:tcBorders>
              <w:top w:val="single" w:sz="4" w:space="0" w:color="auto"/>
              <w:bottom w:val="single" w:sz="4" w:space="0" w:color="auto"/>
            </w:tcBorders>
          </w:tcPr>
          <w:p w14:paraId="30A239E9" w14:textId="77777777" w:rsidR="00B6535B" w:rsidRPr="00B6535B" w:rsidRDefault="00B6535B" w:rsidP="00B6535B"/>
        </w:tc>
        <w:tc>
          <w:tcPr>
            <w:tcW w:w="340" w:type="dxa"/>
            <w:tcBorders>
              <w:top w:val="nil"/>
              <w:bottom w:val="nil"/>
            </w:tcBorders>
          </w:tcPr>
          <w:p w14:paraId="5A946D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33B0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90D78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4E5BA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61C29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992608" w14:textId="77777777" w:rsidR="00B6535B" w:rsidRPr="00B6535B" w:rsidRDefault="00B6535B" w:rsidP="00B6535B"/>
        </w:tc>
        <w:tc>
          <w:tcPr>
            <w:tcW w:w="2835" w:type="dxa"/>
            <w:vMerge/>
            <w:tcBorders>
              <w:top w:val="single" w:sz="4" w:space="0" w:color="auto"/>
              <w:bottom w:val="single" w:sz="4" w:space="0" w:color="auto"/>
            </w:tcBorders>
          </w:tcPr>
          <w:p w14:paraId="3154EC34" w14:textId="77777777" w:rsidR="00B6535B" w:rsidRPr="00B6535B" w:rsidRDefault="00B6535B" w:rsidP="00B6535B"/>
        </w:tc>
        <w:tc>
          <w:tcPr>
            <w:tcW w:w="2974" w:type="dxa"/>
            <w:vMerge/>
            <w:tcBorders>
              <w:top w:val="single" w:sz="4" w:space="0" w:color="auto"/>
              <w:bottom w:val="single" w:sz="4" w:space="0" w:color="auto"/>
            </w:tcBorders>
          </w:tcPr>
          <w:p w14:paraId="21F664EE" w14:textId="77777777" w:rsidR="00B6535B" w:rsidRPr="00B6535B" w:rsidRDefault="00B6535B" w:rsidP="00B6535B"/>
        </w:tc>
        <w:tc>
          <w:tcPr>
            <w:tcW w:w="2345" w:type="dxa"/>
            <w:gridSpan w:val="5"/>
            <w:tcBorders>
              <w:top w:val="nil"/>
              <w:bottom w:val="nil"/>
            </w:tcBorders>
          </w:tcPr>
          <w:p w14:paraId="048AB05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79CB8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D0F3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73A107" w14:textId="77777777" w:rsidR="00B6535B" w:rsidRPr="00B6535B" w:rsidRDefault="00B6535B" w:rsidP="00B6535B"/>
        </w:tc>
        <w:tc>
          <w:tcPr>
            <w:tcW w:w="2835" w:type="dxa"/>
            <w:vMerge/>
            <w:tcBorders>
              <w:top w:val="single" w:sz="4" w:space="0" w:color="auto"/>
              <w:bottom w:val="single" w:sz="4" w:space="0" w:color="auto"/>
            </w:tcBorders>
          </w:tcPr>
          <w:p w14:paraId="4DF578E3" w14:textId="77777777" w:rsidR="00B6535B" w:rsidRPr="00B6535B" w:rsidRDefault="00B6535B" w:rsidP="00B6535B"/>
        </w:tc>
        <w:tc>
          <w:tcPr>
            <w:tcW w:w="2974" w:type="dxa"/>
            <w:vMerge/>
            <w:tcBorders>
              <w:top w:val="single" w:sz="4" w:space="0" w:color="auto"/>
              <w:bottom w:val="single" w:sz="4" w:space="0" w:color="auto"/>
            </w:tcBorders>
          </w:tcPr>
          <w:p w14:paraId="5D2B734E" w14:textId="77777777" w:rsidR="00B6535B" w:rsidRPr="00B6535B" w:rsidRDefault="00B6535B" w:rsidP="00B6535B"/>
        </w:tc>
        <w:tc>
          <w:tcPr>
            <w:tcW w:w="2345" w:type="dxa"/>
            <w:gridSpan w:val="5"/>
            <w:tcBorders>
              <w:top w:val="nil"/>
              <w:bottom w:val="nil"/>
            </w:tcBorders>
          </w:tcPr>
          <w:p w14:paraId="66F365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7D7A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B049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079F9E" w14:textId="77777777" w:rsidR="00B6535B" w:rsidRPr="00B6535B" w:rsidRDefault="00B6535B" w:rsidP="00B6535B"/>
        </w:tc>
        <w:tc>
          <w:tcPr>
            <w:tcW w:w="2835" w:type="dxa"/>
            <w:vMerge/>
            <w:tcBorders>
              <w:top w:val="single" w:sz="4" w:space="0" w:color="auto"/>
              <w:bottom w:val="single" w:sz="4" w:space="0" w:color="auto"/>
            </w:tcBorders>
          </w:tcPr>
          <w:p w14:paraId="70834EF5" w14:textId="77777777" w:rsidR="00B6535B" w:rsidRPr="00B6535B" w:rsidRDefault="00B6535B" w:rsidP="00B6535B"/>
        </w:tc>
        <w:tc>
          <w:tcPr>
            <w:tcW w:w="2974" w:type="dxa"/>
            <w:vMerge/>
            <w:tcBorders>
              <w:top w:val="single" w:sz="4" w:space="0" w:color="auto"/>
              <w:bottom w:val="single" w:sz="4" w:space="0" w:color="auto"/>
            </w:tcBorders>
          </w:tcPr>
          <w:p w14:paraId="7878EFAE" w14:textId="77777777" w:rsidR="00B6535B" w:rsidRPr="00B6535B" w:rsidRDefault="00B6535B" w:rsidP="00B6535B"/>
        </w:tc>
        <w:tc>
          <w:tcPr>
            <w:tcW w:w="340" w:type="dxa"/>
            <w:tcBorders>
              <w:top w:val="nil"/>
              <w:bottom w:val="nil"/>
            </w:tcBorders>
          </w:tcPr>
          <w:p w14:paraId="528FE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CEF3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C60BF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69FAC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1D99A4" w14:textId="77777777" w:rsidTr="00B6535B">
        <w:tc>
          <w:tcPr>
            <w:tcW w:w="854" w:type="dxa"/>
            <w:vMerge/>
            <w:tcBorders>
              <w:top w:val="single" w:sz="4" w:space="0" w:color="auto"/>
              <w:bottom w:val="single" w:sz="4" w:space="0" w:color="auto"/>
            </w:tcBorders>
          </w:tcPr>
          <w:p w14:paraId="44039FB6" w14:textId="77777777" w:rsidR="00B6535B" w:rsidRPr="00B6535B" w:rsidRDefault="00B6535B" w:rsidP="00B6535B"/>
        </w:tc>
        <w:tc>
          <w:tcPr>
            <w:tcW w:w="2835" w:type="dxa"/>
            <w:vMerge/>
            <w:tcBorders>
              <w:top w:val="single" w:sz="4" w:space="0" w:color="auto"/>
              <w:bottom w:val="single" w:sz="4" w:space="0" w:color="auto"/>
            </w:tcBorders>
          </w:tcPr>
          <w:p w14:paraId="5A12E700" w14:textId="77777777" w:rsidR="00B6535B" w:rsidRPr="00B6535B" w:rsidRDefault="00B6535B" w:rsidP="00B6535B"/>
        </w:tc>
        <w:tc>
          <w:tcPr>
            <w:tcW w:w="2974" w:type="dxa"/>
            <w:vMerge/>
            <w:tcBorders>
              <w:top w:val="single" w:sz="4" w:space="0" w:color="auto"/>
              <w:bottom w:val="single" w:sz="4" w:space="0" w:color="auto"/>
            </w:tcBorders>
          </w:tcPr>
          <w:p w14:paraId="2234DBB2" w14:textId="77777777" w:rsidR="00B6535B" w:rsidRPr="00B6535B" w:rsidRDefault="00B6535B" w:rsidP="00B6535B"/>
        </w:tc>
        <w:tc>
          <w:tcPr>
            <w:tcW w:w="2345" w:type="dxa"/>
            <w:gridSpan w:val="5"/>
            <w:tcBorders>
              <w:top w:val="nil"/>
              <w:bottom w:val="single" w:sz="4" w:space="0" w:color="auto"/>
            </w:tcBorders>
          </w:tcPr>
          <w:p w14:paraId="60DCF65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E2FD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AA8A70" w14:textId="77777777" w:rsidTr="00B6535B">
        <w:tc>
          <w:tcPr>
            <w:tcW w:w="854" w:type="dxa"/>
            <w:vMerge w:val="restart"/>
            <w:tcBorders>
              <w:top w:val="single" w:sz="4" w:space="0" w:color="auto"/>
              <w:bottom w:val="single" w:sz="4" w:space="0" w:color="auto"/>
            </w:tcBorders>
          </w:tcPr>
          <w:p w14:paraId="5C9C1A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2.7.3</w:t>
            </w:r>
          </w:p>
        </w:tc>
        <w:tc>
          <w:tcPr>
            <w:tcW w:w="2835" w:type="dxa"/>
            <w:vMerge w:val="restart"/>
            <w:tcBorders>
              <w:top w:val="single" w:sz="4" w:space="0" w:color="auto"/>
              <w:bottom w:val="single" w:sz="4" w:space="0" w:color="auto"/>
            </w:tcBorders>
          </w:tcPr>
          <w:p w14:paraId="6BBBCA8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974" w:type="dxa"/>
            <w:vMerge w:val="restart"/>
            <w:tcBorders>
              <w:top w:val="single" w:sz="4" w:space="0" w:color="auto"/>
              <w:bottom w:val="single" w:sz="4" w:space="0" w:color="auto"/>
            </w:tcBorders>
          </w:tcPr>
          <w:p w14:paraId="1E54E05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8" w:history="1">
              <w:r w:rsidRPr="00B6535B">
                <w:rPr>
                  <w:rFonts w:ascii="Calibri" w:eastAsia="Times New Roman" w:hAnsi="Calibri" w:cs="Calibri"/>
                  <w:color w:val="0000FF"/>
                  <w:szCs w:val="20"/>
                  <w:lang w:eastAsia="ru-RU"/>
                </w:rPr>
                <w:t>168</w:t>
              </w:r>
            </w:hyperlink>
            <w:r w:rsidRPr="00B6535B">
              <w:rPr>
                <w:rFonts w:ascii="Calibri" w:eastAsia="Times New Roman" w:hAnsi="Calibri" w:cs="Calibri"/>
                <w:szCs w:val="20"/>
                <w:lang w:eastAsia="ru-RU"/>
              </w:rPr>
              <w:t xml:space="preserve"> Кодекса) должны рассматриваться на очных заседаниях совета.</w:t>
            </w:r>
          </w:p>
        </w:tc>
        <w:tc>
          <w:tcPr>
            <w:tcW w:w="2345" w:type="dxa"/>
            <w:gridSpan w:val="5"/>
            <w:tcBorders>
              <w:top w:val="single" w:sz="4" w:space="0" w:color="auto"/>
              <w:bottom w:val="nil"/>
            </w:tcBorders>
          </w:tcPr>
          <w:p w14:paraId="392FB1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5C27F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0AA08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8DC760" w14:textId="77777777" w:rsidR="00B6535B" w:rsidRPr="00B6535B" w:rsidRDefault="00B6535B" w:rsidP="00B6535B"/>
        </w:tc>
        <w:tc>
          <w:tcPr>
            <w:tcW w:w="2835" w:type="dxa"/>
            <w:vMerge/>
            <w:tcBorders>
              <w:top w:val="single" w:sz="4" w:space="0" w:color="auto"/>
              <w:bottom w:val="single" w:sz="4" w:space="0" w:color="auto"/>
            </w:tcBorders>
          </w:tcPr>
          <w:p w14:paraId="48267BCD" w14:textId="77777777" w:rsidR="00B6535B" w:rsidRPr="00B6535B" w:rsidRDefault="00B6535B" w:rsidP="00B6535B"/>
        </w:tc>
        <w:tc>
          <w:tcPr>
            <w:tcW w:w="2974" w:type="dxa"/>
            <w:vMerge/>
            <w:tcBorders>
              <w:top w:val="single" w:sz="4" w:space="0" w:color="auto"/>
              <w:bottom w:val="single" w:sz="4" w:space="0" w:color="auto"/>
            </w:tcBorders>
          </w:tcPr>
          <w:p w14:paraId="07683DB8" w14:textId="77777777" w:rsidR="00B6535B" w:rsidRPr="00B6535B" w:rsidRDefault="00B6535B" w:rsidP="00B6535B"/>
        </w:tc>
        <w:tc>
          <w:tcPr>
            <w:tcW w:w="340" w:type="dxa"/>
            <w:tcBorders>
              <w:top w:val="nil"/>
              <w:bottom w:val="nil"/>
            </w:tcBorders>
          </w:tcPr>
          <w:p w14:paraId="45147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6409EF" w14:textId="4ECA17F2"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4DDF8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2906F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64F4B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BE61A5" w14:textId="77777777" w:rsidR="00B6535B" w:rsidRPr="00B6535B" w:rsidRDefault="00B6535B" w:rsidP="00B6535B"/>
        </w:tc>
        <w:tc>
          <w:tcPr>
            <w:tcW w:w="2835" w:type="dxa"/>
            <w:vMerge/>
            <w:tcBorders>
              <w:top w:val="single" w:sz="4" w:space="0" w:color="auto"/>
              <w:bottom w:val="single" w:sz="4" w:space="0" w:color="auto"/>
            </w:tcBorders>
          </w:tcPr>
          <w:p w14:paraId="06B4CCAA" w14:textId="77777777" w:rsidR="00B6535B" w:rsidRPr="00B6535B" w:rsidRDefault="00B6535B" w:rsidP="00B6535B"/>
        </w:tc>
        <w:tc>
          <w:tcPr>
            <w:tcW w:w="2974" w:type="dxa"/>
            <w:vMerge/>
            <w:tcBorders>
              <w:top w:val="single" w:sz="4" w:space="0" w:color="auto"/>
              <w:bottom w:val="single" w:sz="4" w:space="0" w:color="auto"/>
            </w:tcBorders>
          </w:tcPr>
          <w:p w14:paraId="611C4170" w14:textId="77777777" w:rsidR="00B6535B" w:rsidRPr="00B6535B" w:rsidRDefault="00B6535B" w:rsidP="00B6535B"/>
        </w:tc>
        <w:tc>
          <w:tcPr>
            <w:tcW w:w="2345" w:type="dxa"/>
            <w:gridSpan w:val="5"/>
            <w:tcBorders>
              <w:top w:val="nil"/>
              <w:bottom w:val="nil"/>
            </w:tcBorders>
          </w:tcPr>
          <w:p w14:paraId="140761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A4454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873A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0BBE4E" w14:textId="77777777" w:rsidR="00B6535B" w:rsidRPr="00B6535B" w:rsidRDefault="00B6535B" w:rsidP="00B6535B"/>
        </w:tc>
        <w:tc>
          <w:tcPr>
            <w:tcW w:w="2835" w:type="dxa"/>
            <w:vMerge/>
            <w:tcBorders>
              <w:top w:val="single" w:sz="4" w:space="0" w:color="auto"/>
              <w:bottom w:val="single" w:sz="4" w:space="0" w:color="auto"/>
            </w:tcBorders>
          </w:tcPr>
          <w:p w14:paraId="2390A349" w14:textId="77777777" w:rsidR="00B6535B" w:rsidRPr="00B6535B" w:rsidRDefault="00B6535B" w:rsidP="00B6535B"/>
        </w:tc>
        <w:tc>
          <w:tcPr>
            <w:tcW w:w="2974" w:type="dxa"/>
            <w:vMerge/>
            <w:tcBorders>
              <w:top w:val="single" w:sz="4" w:space="0" w:color="auto"/>
              <w:bottom w:val="single" w:sz="4" w:space="0" w:color="auto"/>
            </w:tcBorders>
          </w:tcPr>
          <w:p w14:paraId="7ED4DF30" w14:textId="77777777" w:rsidR="00B6535B" w:rsidRPr="00B6535B" w:rsidRDefault="00B6535B" w:rsidP="00B6535B"/>
        </w:tc>
        <w:tc>
          <w:tcPr>
            <w:tcW w:w="340" w:type="dxa"/>
            <w:tcBorders>
              <w:top w:val="nil"/>
              <w:bottom w:val="nil"/>
            </w:tcBorders>
          </w:tcPr>
          <w:p w14:paraId="478333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4AEC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85105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753A2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E57A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D25288" w14:textId="77777777" w:rsidR="00B6535B" w:rsidRPr="00B6535B" w:rsidRDefault="00B6535B" w:rsidP="00B6535B"/>
        </w:tc>
        <w:tc>
          <w:tcPr>
            <w:tcW w:w="2835" w:type="dxa"/>
            <w:vMerge/>
            <w:tcBorders>
              <w:top w:val="single" w:sz="4" w:space="0" w:color="auto"/>
              <w:bottom w:val="single" w:sz="4" w:space="0" w:color="auto"/>
            </w:tcBorders>
          </w:tcPr>
          <w:p w14:paraId="43B52ED5" w14:textId="77777777" w:rsidR="00B6535B" w:rsidRPr="00B6535B" w:rsidRDefault="00B6535B" w:rsidP="00B6535B"/>
        </w:tc>
        <w:tc>
          <w:tcPr>
            <w:tcW w:w="2974" w:type="dxa"/>
            <w:vMerge/>
            <w:tcBorders>
              <w:top w:val="single" w:sz="4" w:space="0" w:color="auto"/>
              <w:bottom w:val="single" w:sz="4" w:space="0" w:color="auto"/>
            </w:tcBorders>
          </w:tcPr>
          <w:p w14:paraId="18D26BEF" w14:textId="77777777" w:rsidR="00B6535B" w:rsidRPr="00B6535B" w:rsidRDefault="00B6535B" w:rsidP="00B6535B"/>
        </w:tc>
        <w:tc>
          <w:tcPr>
            <w:tcW w:w="2345" w:type="dxa"/>
            <w:gridSpan w:val="5"/>
            <w:tcBorders>
              <w:top w:val="nil"/>
              <w:bottom w:val="nil"/>
            </w:tcBorders>
          </w:tcPr>
          <w:p w14:paraId="5B837F6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EBB42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4ECE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92D025" w14:textId="77777777" w:rsidR="00B6535B" w:rsidRPr="00B6535B" w:rsidRDefault="00B6535B" w:rsidP="00B6535B"/>
        </w:tc>
        <w:tc>
          <w:tcPr>
            <w:tcW w:w="2835" w:type="dxa"/>
            <w:vMerge/>
            <w:tcBorders>
              <w:top w:val="single" w:sz="4" w:space="0" w:color="auto"/>
              <w:bottom w:val="single" w:sz="4" w:space="0" w:color="auto"/>
            </w:tcBorders>
          </w:tcPr>
          <w:p w14:paraId="3147D6F0" w14:textId="77777777" w:rsidR="00B6535B" w:rsidRPr="00B6535B" w:rsidRDefault="00B6535B" w:rsidP="00B6535B"/>
        </w:tc>
        <w:tc>
          <w:tcPr>
            <w:tcW w:w="2974" w:type="dxa"/>
            <w:vMerge/>
            <w:tcBorders>
              <w:top w:val="single" w:sz="4" w:space="0" w:color="auto"/>
              <w:bottom w:val="single" w:sz="4" w:space="0" w:color="auto"/>
            </w:tcBorders>
          </w:tcPr>
          <w:p w14:paraId="2C0D7135" w14:textId="77777777" w:rsidR="00B6535B" w:rsidRPr="00B6535B" w:rsidRDefault="00B6535B" w:rsidP="00B6535B"/>
        </w:tc>
        <w:tc>
          <w:tcPr>
            <w:tcW w:w="2345" w:type="dxa"/>
            <w:gridSpan w:val="5"/>
            <w:tcBorders>
              <w:top w:val="nil"/>
              <w:bottom w:val="nil"/>
            </w:tcBorders>
          </w:tcPr>
          <w:p w14:paraId="1ABCC4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6D263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83A82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430F8D" w14:textId="77777777" w:rsidR="00B6535B" w:rsidRPr="00B6535B" w:rsidRDefault="00B6535B" w:rsidP="00B6535B"/>
        </w:tc>
        <w:tc>
          <w:tcPr>
            <w:tcW w:w="2835" w:type="dxa"/>
            <w:vMerge/>
            <w:tcBorders>
              <w:top w:val="single" w:sz="4" w:space="0" w:color="auto"/>
              <w:bottom w:val="single" w:sz="4" w:space="0" w:color="auto"/>
            </w:tcBorders>
          </w:tcPr>
          <w:p w14:paraId="09B87DBA" w14:textId="77777777" w:rsidR="00B6535B" w:rsidRPr="00B6535B" w:rsidRDefault="00B6535B" w:rsidP="00B6535B"/>
        </w:tc>
        <w:tc>
          <w:tcPr>
            <w:tcW w:w="2974" w:type="dxa"/>
            <w:vMerge/>
            <w:tcBorders>
              <w:top w:val="single" w:sz="4" w:space="0" w:color="auto"/>
              <w:bottom w:val="single" w:sz="4" w:space="0" w:color="auto"/>
            </w:tcBorders>
          </w:tcPr>
          <w:p w14:paraId="05BBF276" w14:textId="77777777" w:rsidR="00B6535B" w:rsidRPr="00B6535B" w:rsidRDefault="00B6535B" w:rsidP="00B6535B"/>
        </w:tc>
        <w:tc>
          <w:tcPr>
            <w:tcW w:w="340" w:type="dxa"/>
            <w:tcBorders>
              <w:top w:val="nil"/>
              <w:bottom w:val="nil"/>
            </w:tcBorders>
          </w:tcPr>
          <w:p w14:paraId="16513A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415C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7E6D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84A39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8ACCD6" w14:textId="77777777" w:rsidTr="00B6535B">
        <w:tc>
          <w:tcPr>
            <w:tcW w:w="854" w:type="dxa"/>
            <w:vMerge/>
            <w:tcBorders>
              <w:top w:val="single" w:sz="4" w:space="0" w:color="auto"/>
              <w:bottom w:val="single" w:sz="4" w:space="0" w:color="auto"/>
            </w:tcBorders>
          </w:tcPr>
          <w:p w14:paraId="6FD73184" w14:textId="77777777" w:rsidR="00B6535B" w:rsidRPr="00B6535B" w:rsidRDefault="00B6535B" w:rsidP="00B6535B"/>
        </w:tc>
        <w:tc>
          <w:tcPr>
            <w:tcW w:w="2835" w:type="dxa"/>
            <w:vMerge/>
            <w:tcBorders>
              <w:top w:val="single" w:sz="4" w:space="0" w:color="auto"/>
              <w:bottom w:val="single" w:sz="4" w:space="0" w:color="auto"/>
            </w:tcBorders>
          </w:tcPr>
          <w:p w14:paraId="2D938220" w14:textId="77777777" w:rsidR="00B6535B" w:rsidRPr="00B6535B" w:rsidRDefault="00B6535B" w:rsidP="00B6535B"/>
        </w:tc>
        <w:tc>
          <w:tcPr>
            <w:tcW w:w="2974" w:type="dxa"/>
            <w:vMerge/>
            <w:tcBorders>
              <w:top w:val="single" w:sz="4" w:space="0" w:color="auto"/>
              <w:bottom w:val="single" w:sz="4" w:space="0" w:color="auto"/>
            </w:tcBorders>
          </w:tcPr>
          <w:p w14:paraId="0EF3D221" w14:textId="77777777" w:rsidR="00B6535B" w:rsidRPr="00B6535B" w:rsidRDefault="00B6535B" w:rsidP="00B6535B"/>
        </w:tc>
        <w:tc>
          <w:tcPr>
            <w:tcW w:w="2345" w:type="dxa"/>
            <w:gridSpan w:val="5"/>
            <w:tcBorders>
              <w:top w:val="nil"/>
              <w:bottom w:val="single" w:sz="4" w:space="0" w:color="auto"/>
            </w:tcBorders>
          </w:tcPr>
          <w:p w14:paraId="3AD100E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F1D3B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6730C" w14:textId="77777777" w:rsidTr="00B6535B">
        <w:tc>
          <w:tcPr>
            <w:tcW w:w="854" w:type="dxa"/>
            <w:vMerge w:val="restart"/>
            <w:tcBorders>
              <w:top w:val="single" w:sz="4" w:space="0" w:color="auto"/>
              <w:bottom w:val="single" w:sz="4" w:space="0" w:color="auto"/>
            </w:tcBorders>
          </w:tcPr>
          <w:p w14:paraId="2AE0E0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2.7.4</w:t>
            </w:r>
          </w:p>
        </w:tc>
        <w:tc>
          <w:tcPr>
            <w:tcW w:w="2835" w:type="dxa"/>
            <w:vMerge w:val="restart"/>
            <w:tcBorders>
              <w:top w:val="single" w:sz="4" w:space="0" w:color="auto"/>
              <w:bottom w:val="single" w:sz="4" w:space="0" w:color="auto"/>
            </w:tcBorders>
          </w:tcPr>
          <w:p w14:paraId="100A74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974" w:type="dxa"/>
            <w:vMerge w:val="restart"/>
            <w:tcBorders>
              <w:top w:val="single" w:sz="4" w:space="0" w:color="auto"/>
              <w:bottom w:val="single" w:sz="4" w:space="0" w:color="auto"/>
            </w:tcBorders>
          </w:tcPr>
          <w:p w14:paraId="7C26C3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общества предусмотрено, что решения по наиболее важным вопросам, изложенным в рекомендации </w:t>
            </w:r>
            <w:hyperlink r:id="rId19" w:history="1">
              <w:r w:rsidRPr="00B6535B">
                <w:rPr>
                  <w:rFonts w:ascii="Calibri" w:eastAsia="Times New Roman" w:hAnsi="Calibri" w:cs="Calibri"/>
                  <w:color w:val="0000FF"/>
                  <w:szCs w:val="20"/>
                  <w:lang w:eastAsia="ru-RU"/>
                </w:rPr>
                <w:t>170</w:t>
              </w:r>
            </w:hyperlink>
            <w:r w:rsidRPr="00B6535B">
              <w:rPr>
                <w:rFonts w:ascii="Calibri" w:eastAsia="Times New Roman" w:hAnsi="Calibri" w:cs="Calibri"/>
                <w:szCs w:val="20"/>
                <w:lang w:eastAsia="ru-RU"/>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345" w:type="dxa"/>
            <w:gridSpan w:val="5"/>
            <w:tcBorders>
              <w:top w:val="single" w:sz="4" w:space="0" w:color="auto"/>
              <w:bottom w:val="nil"/>
            </w:tcBorders>
          </w:tcPr>
          <w:p w14:paraId="76199F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FFF9C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AECE3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E864BB" w14:textId="77777777" w:rsidR="00B6535B" w:rsidRPr="00B6535B" w:rsidRDefault="00B6535B" w:rsidP="00B6535B"/>
        </w:tc>
        <w:tc>
          <w:tcPr>
            <w:tcW w:w="2835" w:type="dxa"/>
            <w:vMerge/>
            <w:tcBorders>
              <w:top w:val="single" w:sz="4" w:space="0" w:color="auto"/>
              <w:bottom w:val="single" w:sz="4" w:space="0" w:color="auto"/>
            </w:tcBorders>
          </w:tcPr>
          <w:p w14:paraId="416D3DD0" w14:textId="77777777" w:rsidR="00B6535B" w:rsidRPr="00B6535B" w:rsidRDefault="00B6535B" w:rsidP="00B6535B"/>
        </w:tc>
        <w:tc>
          <w:tcPr>
            <w:tcW w:w="2974" w:type="dxa"/>
            <w:vMerge/>
            <w:tcBorders>
              <w:top w:val="single" w:sz="4" w:space="0" w:color="auto"/>
              <w:bottom w:val="single" w:sz="4" w:space="0" w:color="auto"/>
            </w:tcBorders>
          </w:tcPr>
          <w:p w14:paraId="16E9335A" w14:textId="77777777" w:rsidR="00B6535B" w:rsidRPr="00B6535B" w:rsidRDefault="00B6535B" w:rsidP="00B6535B"/>
        </w:tc>
        <w:tc>
          <w:tcPr>
            <w:tcW w:w="340" w:type="dxa"/>
            <w:tcBorders>
              <w:top w:val="nil"/>
              <w:bottom w:val="nil"/>
            </w:tcBorders>
          </w:tcPr>
          <w:p w14:paraId="0B63A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2C5388" w14:textId="3A058125"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18D48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43628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7734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28CA80" w14:textId="77777777" w:rsidR="00B6535B" w:rsidRPr="00B6535B" w:rsidRDefault="00B6535B" w:rsidP="00B6535B"/>
        </w:tc>
        <w:tc>
          <w:tcPr>
            <w:tcW w:w="2835" w:type="dxa"/>
            <w:vMerge/>
            <w:tcBorders>
              <w:top w:val="single" w:sz="4" w:space="0" w:color="auto"/>
              <w:bottom w:val="single" w:sz="4" w:space="0" w:color="auto"/>
            </w:tcBorders>
          </w:tcPr>
          <w:p w14:paraId="3CED59C8" w14:textId="77777777" w:rsidR="00B6535B" w:rsidRPr="00B6535B" w:rsidRDefault="00B6535B" w:rsidP="00B6535B"/>
        </w:tc>
        <w:tc>
          <w:tcPr>
            <w:tcW w:w="2974" w:type="dxa"/>
            <w:vMerge/>
            <w:tcBorders>
              <w:top w:val="single" w:sz="4" w:space="0" w:color="auto"/>
              <w:bottom w:val="single" w:sz="4" w:space="0" w:color="auto"/>
            </w:tcBorders>
          </w:tcPr>
          <w:p w14:paraId="789A19DB" w14:textId="77777777" w:rsidR="00B6535B" w:rsidRPr="00B6535B" w:rsidRDefault="00B6535B" w:rsidP="00B6535B"/>
        </w:tc>
        <w:tc>
          <w:tcPr>
            <w:tcW w:w="2345" w:type="dxa"/>
            <w:gridSpan w:val="5"/>
            <w:tcBorders>
              <w:top w:val="nil"/>
              <w:bottom w:val="nil"/>
            </w:tcBorders>
          </w:tcPr>
          <w:p w14:paraId="4ADEDC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B80A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9A565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198939" w14:textId="77777777" w:rsidR="00B6535B" w:rsidRPr="00B6535B" w:rsidRDefault="00B6535B" w:rsidP="00B6535B"/>
        </w:tc>
        <w:tc>
          <w:tcPr>
            <w:tcW w:w="2835" w:type="dxa"/>
            <w:vMerge/>
            <w:tcBorders>
              <w:top w:val="single" w:sz="4" w:space="0" w:color="auto"/>
              <w:bottom w:val="single" w:sz="4" w:space="0" w:color="auto"/>
            </w:tcBorders>
          </w:tcPr>
          <w:p w14:paraId="57B2389B" w14:textId="77777777" w:rsidR="00B6535B" w:rsidRPr="00B6535B" w:rsidRDefault="00B6535B" w:rsidP="00B6535B"/>
        </w:tc>
        <w:tc>
          <w:tcPr>
            <w:tcW w:w="2974" w:type="dxa"/>
            <w:vMerge/>
            <w:tcBorders>
              <w:top w:val="single" w:sz="4" w:space="0" w:color="auto"/>
              <w:bottom w:val="single" w:sz="4" w:space="0" w:color="auto"/>
            </w:tcBorders>
          </w:tcPr>
          <w:p w14:paraId="6B327789" w14:textId="77777777" w:rsidR="00B6535B" w:rsidRPr="00B6535B" w:rsidRDefault="00B6535B" w:rsidP="00B6535B"/>
        </w:tc>
        <w:tc>
          <w:tcPr>
            <w:tcW w:w="340" w:type="dxa"/>
            <w:tcBorders>
              <w:top w:val="nil"/>
              <w:bottom w:val="nil"/>
            </w:tcBorders>
          </w:tcPr>
          <w:p w14:paraId="0A20AB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6C64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34E6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1CE97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0131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F03E2C" w14:textId="77777777" w:rsidR="00B6535B" w:rsidRPr="00B6535B" w:rsidRDefault="00B6535B" w:rsidP="00B6535B"/>
        </w:tc>
        <w:tc>
          <w:tcPr>
            <w:tcW w:w="2835" w:type="dxa"/>
            <w:vMerge/>
            <w:tcBorders>
              <w:top w:val="single" w:sz="4" w:space="0" w:color="auto"/>
              <w:bottom w:val="single" w:sz="4" w:space="0" w:color="auto"/>
            </w:tcBorders>
          </w:tcPr>
          <w:p w14:paraId="7F8DF8A5" w14:textId="77777777" w:rsidR="00B6535B" w:rsidRPr="00B6535B" w:rsidRDefault="00B6535B" w:rsidP="00B6535B"/>
        </w:tc>
        <w:tc>
          <w:tcPr>
            <w:tcW w:w="2974" w:type="dxa"/>
            <w:vMerge/>
            <w:tcBorders>
              <w:top w:val="single" w:sz="4" w:space="0" w:color="auto"/>
              <w:bottom w:val="single" w:sz="4" w:space="0" w:color="auto"/>
            </w:tcBorders>
          </w:tcPr>
          <w:p w14:paraId="0488C9E8" w14:textId="77777777" w:rsidR="00B6535B" w:rsidRPr="00B6535B" w:rsidRDefault="00B6535B" w:rsidP="00B6535B"/>
        </w:tc>
        <w:tc>
          <w:tcPr>
            <w:tcW w:w="2345" w:type="dxa"/>
            <w:gridSpan w:val="5"/>
            <w:tcBorders>
              <w:top w:val="nil"/>
              <w:bottom w:val="nil"/>
            </w:tcBorders>
          </w:tcPr>
          <w:p w14:paraId="0EB6756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C33C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F4F2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E48784" w14:textId="77777777" w:rsidR="00B6535B" w:rsidRPr="00B6535B" w:rsidRDefault="00B6535B" w:rsidP="00B6535B"/>
        </w:tc>
        <w:tc>
          <w:tcPr>
            <w:tcW w:w="2835" w:type="dxa"/>
            <w:vMerge/>
            <w:tcBorders>
              <w:top w:val="single" w:sz="4" w:space="0" w:color="auto"/>
              <w:bottom w:val="single" w:sz="4" w:space="0" w:color="auto"/>
            </w:tcBorders>
          </w:tcPr>
          <w:p w14:paraId="2F2FC4EC" w14:textId="77777777" w:rsidR="00B6535B" w:rsidRPr="00B6535B" w:rsidRDefault="00B6535B" w:rsidP="00B6535B"/>
        </w:tc>
        <w:tc>
          <w:tcPr>
            <w:tcW w:w="2974" w:type="dxa"/>
            <w:vMerge/>
            <w:tcBorders>
              <w:top w:val="single" w:sz="4" w:space="0" w:color="auto"/>
              <w:bottom w:val="single" w:sz="4" w:space="0" w:color="auto"/>
            </w:tcBorders>
          </w:tcPr>
          <w:p w14:paraId="56A24FC6" w14:textId="77777777" w:rsidR="00B6535B" w:rsidRPr="00B6535B" w:rsidRDefault="00B6535B" w:rsidP="00B6535B"/>
        </w:tc>
        <w:tc>
          <w:tcPr>
            <w:tcW w:w="2345" w:type="dxa"/>
            <w:gridSpan w:val="5"/>
            <w:tcBorders>
              <w:top w:val="nil"/>
              <w:bottom w:val="nil"/>
            </w:tcBorders>
          </w:tcPr>
          <w:p w14:paraId="2BDB48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66814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5380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FE28D1" w14:textId="77777777" w:rsidR="00B6535B" w:rsidRPr="00B6535B" w:rsidRDefault="00B6535B" w:rsidP="00B6535B"/>
        </w:tc>
        <w:tc>
          <w:tcPr>
            <w:tcW w:w="2835" w:type="dxa"/>
            <w:vMerge/>
            <w:tcBorders>
              <w:top w:val="single" w:sz="4" w:space="0" w:color="auto"/>
              <w:bottom w:val="single" w:sz="4" w:space="0" w:color="auto"/>
            </w:tcBorders>
          </w:tcPr>
          <w:p w14:paraId="5D7089CE" w14:textId="77777777" w:rsidR="00B6535B" w:rsidRPr="00B6535B" w:rsidRDefault="00B6535B" w:rsidP="00B6535B"/>
        </w:tc>
        <w:tc>
          <w:tcPr>
            <w:tcW w:w="2974" w:type="dxa"/>
            <w:vMerge/>
            <w:tcBorders>
              <w:top w:val="single" w:sz="4" w:space="0" w:color="auto"/>
              <w:bottom w:val="single" w:sz="4" w:space="0" w:color="auto"/>
            </w:tcBorders>
          </w:tcPr>
          <w:p w14:paraId="4163804C" w14:textId="77777777" w:rsidR="00B6535B" w:rsidRPr="00B6535B" w:rsidRDefault="00B6535B" w:rsidP="00B6535B"/>
        </w:tc>
        <w:tc>
          <w:tcPr>
            <w:tcW w:w="340" w:type="dxa"/>
            <w:tcBorders>
              <w:top w:val="nil"/>
              <w:bottom w:val="nil"/>
            </w:tcBorders>
          </w:tcPr>
          <w:p w14:paraId="213DC2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96E6C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C53CF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63BF5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1642A4" w14:textId="77777777" w:rsidTr="00B6535B">
        <w:tc>
          <w:tcPr>
            <w:tcW w:w="854" w:type="dxa"/>
            <w:vMerge/>
            <w:tcBorders>
              <w:top w:val="single" w:sz="4" w:space="0" w:color="auto"/>
              <w:bottom w:val="single" w:sz="4" w:space="0" w:color="auto"/>
            </w:tcBorders>
          </w:tcPr>
          <w:p w14:paraId="5F63E349" w14:textId="77777777" w:rsidR="00B6535B" w:rsidRPr="00B6535B" w:rsidRDefault="00B6535B" w:rsidP="00B6535B"/>
        </w:tc>
        <w:tc>
          <w:tcPr>
            <w:tcW w:w="2835" w:type="dxa"/>
            <w:vMerge/>
            <w:tcBorders>
              <w:top w:val="single" w:sz="4" w:space="0" w:color="auto"/>
              <w:bottom w:val="single" w:sz="4" w:space="0" w:color="auto"/>
            </w:tcBorders>
          </w:tcPr>
          <w:p w14:paraId="161357B1" w14:textId="77777777" w:rsidR="00B6535B" w:rsidRPr="00B6535B" w:rsidRDefault="00B6535B" w:rsidP="00B6535B"/>
        </w:tc>
        <w:tc>
          <w:tcPr>
            <w:tcW w:w="2974" w:type="dxa"/>
            <w:vMerge/>
            <w:tcBorders>
              <w:top w:val="single" w:sz="4" w:space="0" w:color="auto"/>
              <w:bottom w:val="single" w:sz="4" w:space="0" w:color="auto"/>
            </w:tcBorders>
          </w:tcPr>
          <w:p w14:paraId="7F17D18D" w14:textId="77777777" w:rsidR="00B6535B" w:rsidRPr="00B6535B" w:rsidRDefault="00B6535B" w:rsidP="00B6535B"/>
        </w:tc>
        <w:tc>
          <w:tcPr>
            <w:tcW w:w="2345" w:type="dxa"/>
            <w:gridSpan w:val="5"/>
            <w:tcBorders>
              <w:top w:val="nil"/>
              <w:bottom w:val="single" w:sz="4" w:space="0" w:color="auto"/>
            </w:tcBorders>
          </w:tcPr>
          <w:p w14:paraId="4FCF0D8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546B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901067" w14:textId="77777777" w:rsidTr="00B6535B">
        <w:tc>
          <w:tcPr>
            <w:tcW w:w="854" w:type="dxa"/>
            <w:tcBorders>
              <w:top w:val="single" w:sz="4" w:space="0" w:color="auto"/>
              <w:bottom w:val="single" w:sz="4" w:space="0" w:color="auto"/>
            </w:tcBorders>
          </w:tcPr>
          <w:p w14:paraId="6F07532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2.8</w:t>
            </w:r>
          </w:p>
        </w:tc>
        <w:tc>
          <w:tcPr>
            <w:tcW w:w="9920" w:type="dxa"/>
            <w:gridSpan w:val="8"/>
            <w:tcBorders>
              <w:top w:val="single" w:sz="4" w:space="0" w:color="auto"/>
              <w:bottom w:val="single" w:sz="4" w:space="0" w:color="auto"/>
            </w:tcBorders>
          </w:tcPr>
          <w:p w14:paraId="070F28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создает комитеты для предварительного рассмотрения наиболее важных вопросов деятельности общества.</w:t>
            </w:r>
          </w:p>
        </w:tc>
      </w:tr>
      <w:tr w:rsidR="00B6535B" w:rsidRPr="00B6535B" w14:paraId="21FC3BD3" w14:textId="77777777" w:rsidTr="00B6535B">
        <w:tc>
          <w:tcPr>
            <w:tcW w:w="854" w:type="dxa"/>
            <w:vMerge w:val="restart"/>
            <w:tcBorders>
              <w:top w:val="single" w:sz="4" w:space="0" w:color="auto"/>
              <w:bottom w:val="single" w:sz="4" w:space="0" w:color="auto"/>
            </w:tcBorders>
          </w:tcPr>
          <w:p w14:paraId="10D241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2.8.1</w:t>
            </w:r>
          </w:p>
        </w:tc>
        <w:tc>
          <w:tcPr>
            <w:tcW w:w="2835" w:type="dxa"/>
            <w:vMerge w:val="restart"/>
            <w:tcBorders>
              <w:top w:val="single" w:sz="4" w:space="0" w:color="auto"/>
              <w:bottom w:val="single" w:sz="4" w:space="0" w:color="auto"/>
            </w:tcBorders>
          </w:tcPr>
          <w:p w14:paraId="6D38A4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предварительного рассмотрения вопросов, связанных с контролем за финансово-хозяйственной деятельностью общества, </w:t>
            </w:r>
            <w:r w:rsidRPr="00B6535B">
              <w:rPr>
                <w:rFonts w:ascii="Calibri" w:eastAsia="Times New Roman" w:hAnsi="Calibri" w:cs="Calibri"/>
                <w:szCs w:val="20"/>
                <w:lang w:eastAsia="ru-RU"/>
              </w:rPr>
              <w:lastRenderedPageBreak/>
              <w:t>создан комитет по аудиту, состоящий из независимых директоров.</w:t>
            </w:r>
          </w:p>
        </w:tc>
        <w:tc>
          <w:tcPr>
            <w:tcW w:w="2974" w:type="dxa"/>
            <w:vMerge w:val="restart"/>
            <w:tcBorders>
              <w:top w:val="single" w:sz="4" w:space="0" w:color="auto"/>
              <w:bottom w:val="nil"/>
            </w:tcBorders>
          </w:tcPr>
          <w:p w14:paraId="310E761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Совет директоров сформировал комитет по аудиту, состоящий исключительно из независимых директоров.</w:t>
            </w:r>
          </w:p>
        </w:tc>
        <w:tc>
          <w:tcPr>
            <w:tcW w:w="2345" w:type="dxa"/>
            <w:gridSpan w:val="5"/>
            <w:tcBorders>
              <w:top w:val="single" w:sz="4" w:space="0" w:color="auto"/>
              <w:bottom w:val="nil"/>
            </w:tcBorders>
          </w:tcPr>
          <w:p w14:paraId="12D43B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30BAD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A9F41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8FD9DA" w14:textId="77777777" w:rsidR="00B6535B" w:rsidRPr="00B6535B" w:rsidRDefault="00B6535B" w:rsidP="00B6535B"/>
        </w:tc>
        <w:tc>
          <w:tcPr>
            <w:tcW w:w="2835" w:type="dxa"/>
            <w:vMerge/>
            <w:tcBorders>
              <w:top w:val="single" w:sz="4" w:space="0" w:color="auto"/>
              <w:bottom w:val="single" w:sz="4" w:space="0" w:color="auto"/>
            </w:tcBorders>
          </w:tcPr>
          <w:p w14:paraId="7DA575FB" w14:textId="77777777" w:rsidR="00B6535B" w:rsidRPr="00B6535B" w:rsidRDefault="00B6535B" w:rsidP="00B6535B"/>
        </w:tc>
        <w:tc>
          <w:tcPr>
            <w:tcW w:w="2974" w:type="dxa"/>
            <w:vMerge/>
            <w:tcBorders>
              <w:top w:val="single" w:sz="4" w:space="0" w:color="auto"/>
              <w:bottom w:val="nil"/>
            </w:tcBorders>
          </w:tcPr>
          <w:p w14:paraId="4FAC0CB4" w14:textId="77777777" w:rsidR="00B6535B" w:rsidRPr="00B6535B" w:rsidRDefault="00B6535B" w:rsidP="00B6535B"/>
        </w:tc>
        <w:tc>
          <w:tcPr>
            <w:tcW w:w="340" w:type="dxa"/>
            <w:tcBorders>
              <w:top w:val="nil"/>
              <w:bottom w:val="nil"/>
            </w:tcBorders>
          </w:tcPr>
          <w:p w14:paraId="16702C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5DC147" w14:textId="0038474E"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FCCA5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8F8B7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7DC2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068E5E" w14:textId="77777777" w:rsidR="00B6535B" w:rsidRPr="00B6535B" w:rsidRDefault="00B6535B" w:rsidP="00B6535B"/>
        </w:tc>
        <w:tc>
          <w:tcPr>
            <w:tcW w:w="2835" w:type="dxa"/>
            <w:vMerge/>
            <w:tcBorders>
              <w:top w:val="single" w:sz="4" w:space="0" w:color="auto"/>
              <w:bottom w:val="single" w:sz="4" w:space="0" w:color="auto"/>
            </w:tcBorders>
          </w:tcPr>
          <w:p w14:paraId="55908ED4" w14:textId="77777777" w:rsidR="00B6535B" w:rsidRPr="00B6535B" w:rsidRDefault="00B6535B" w:rsidP="00B6535B"/>
        </w:tc>
        <w:tc>
          <w:tcPr>
            <w:tcW w:w="2974" w:type="dxa"/>
            <w:vMerge/>
            <w:tcBorders>
              <w:top w:val="single" w:sz="4" w:space="0" w:color="auto"/>
              <w:bottom w:val="nil"/>
            </w:tcBorders>
          </w:tcPr>
          <w:p w14:paraId="25C43D53" w14:textId="77777777" w:rsidR="00B6535B" w:rsidRPr="00B6535B" w:rsidRDefault="00B6535B" w:rsidP="00B6535B"/>
        </w:tc>
        <w:tc>
          <w:tcPr>
            <w:tcW w:w="2345" w:type="dxa"/>
            <w:gridSpan w:val="5"/>
            <w:tcBorders>
              <w:top w:val="nil"/>
              <w:bottom w:val="nil"/>
            </w:tcBorders>
          </w:tcPr>
          <w:p w14:paraId="747158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6179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44D85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AC62ED" w14:textId="77777777" w:rsidR="00B6535B" w:rsidRPr="00B6535B" w:rsidRDefault="00B6535B" w:rsidP="00B6535B"/>
        </w:tc>
        <w:tc>
          <w:tcPr>
            <w:tcW w:w="2835" w:type="dxa"/>
            <w:vMerge/>
            <w:tcBorders>
              <w:top w:val="single" w:sz="4" w:space="0" w:color="auto"/>
              <w:bottom w:val="single" w:sz="4" w:space="0" w:color="auto"/>
            </w:tcBorders>
          </w:tcPr>
          <w:p w14:paraId="445C13F6" w14:textId="77777777" w:rsidR="00B6535B" w:rsidRPr="00B6535B" w:rsidRDefault="00B6535B" w:rsidP="00B6535B"/>
        </w:tc>
        <w:tc>
          <w:tcPr>
            <w:tcW w:w="2974" w:type="dxa"/>
            <w:vMerge w:val="restart"/>
            <w:tcBorders>
              <w:top w:val="nil"/>
              <w:bottom w:val="nil"/>
            </w:tcBorders>
          </w:tcPr>
          <w:p w14:paraId="1B76937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0" w:history="1">
              <w:r w:rsidRPr="00B6535B">
                <w:rPr>
                  <w:rFonts w:ascii="Calibri" w:eastAsia="Times New Roman" w:hAnsi="Calibri" w:cs="Calibri"/>
                  <w:color w:val="0000FF"/>
                  <w:szCs w:val="20"/>
                  <w:lang w:eastAsia="ru-RU"/>
                </w:rPr>
                <w:t>172</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2F051B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1F9BF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525ED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1A7D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40A7E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2B9F39" w14:textId="77777777" w:rsidR="00B6535B" w:rsidRPr="00B6535B" w:rsidRDefault="00B6535B" w:rsidP="00B6535B"/>
        </w:tc>
        <w:tc>
          <w:tcPr>
            <w:tcW w:w="2835" w:type="dxa"/>
            <w:vMerge/>
            <w:tcBorders>
              <w:top w:val="single" w:sz="4" w:space="0" w:color="auto"/>
              <w:bottom w:val="single" w:sz="4" w:space="0" w:color="auto"/>
            </w:tcBorders>
          </w:tcPr>
          <w:p w14:paraId="62883B07" w14:textId="77777777" w:rsidR="00B6535B" w:rsidRPr="00B6535B" w:rsidRDefault="00B6535B" w:rsidP="00B6535B"/>
        </w:tc>
        <w:tc>
          <w:tcPr>
            <w:tcW w:w="2974" w:type="dxa"/>
            <w:vMerge/>
            <w:tcBorders>
              <w:top w:val="nil"/>
              <w:bottom w:val="nil"/>
            </w:tcBorders>
          </w:tcPr>
          <w:p w14:paraId="1F4D55E9" w14:textId="77777777" w:rsidR="00B6535B" w:rsidRPr="00B6535B" w:rsidRDefault="00B6535B" w:rsidP="00B6535B"/>
        </w:tc>
        <w:tc>
          <w:tcPr>
            <w:tcW w:w="2345" w:type="dxa"/>
            <w:gridSpan w:val="5"/>
            <w:tcBorders>
              <w:top w:val="nil"/>
              <w:bottom w:val="nil"/>
            </w:tcBorders>
          </w:tcPr>
          <w:p w14:paraId="74E5815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3A0D6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8D7B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77554B" w14:textId="77777777" w:rsidR="00B6535B" w:rsidRPr="00B6535B" w:rsidRDefault="00B6535B" w:rsidP="00B6535B"/>
        </w:tc>
        <w:tc>
          <w:tcPr>
            <w:tcW w:w="2835" w:type="dxa"/>
            <w:vMerge/>
            <w:tcBorders>
              <w:top w:val="single" w:sz="4" w:space="0" w:color="auto"/>
              <w:bottom w:val="single" w:sz="4" w:space="0" w:color="auto"/>
            </w:tcBorders>
          </w:tcPr>
          <w:p w14:paraId="080FCD3B" w14:textId="77777777" w:rsidR="00B6535B" w:rsidRPr="00B6535B" w:rsidRDefault="00B6535B" w:rsidP="00B6535B"/>
        </w:tc>
        <w:tc>
          <w:tcPr>
            <w:tcW w:w="2974" w:type="dxa"/>
            <w:vMerge/>
            <w:tcBorders>
              <w:top w:val="nil"/>
              <w:bottom w:val="nil"/>
            </w:tcBorders>
          </w:tcPr>
          <w:p w14:paraId="6140FFA3" w14:textId="77777777" w:rsidR="00B6535B" w:rsidRPr="00B6535B" w:rsidRDefault="00B6535B" w:rsidP="00B6535B"/>
        </w:tc>
        <w:tc>
          <w:tcPr>
            <w:tcW w:w="2345" w:type="dxa"/>
            <w:gridSpan w:val="5"/>
            <w:tcBorders>
              <w:top w:val="nil"/>
              <w:bottom w:val="nil"/>
            </w:tcBorders>
          </w:tcPr>
          <w:p w14:paraId="159BFA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D10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28872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CB4AE2" w14:textId="77777777" w:rsidR="00B6535B" w:rsidRPr="00B6535B" w:rsidRDefault="00B6535B" w:rsidP="00B6535B"/>
        </w:tc>
        <w:tc>
          <w:tcPr>
            <w:tcW w:w="2835" w:type="dxa"/>
            <w:vMerge/>
            <w:tcBorders>
              <w:top w:val="single" w:sz="4" w:space="0" w:color="auto"/>
              <w:bottom w:val="single" w:sz="4" w:space="0" w:color="auto"/>
            </w:tcBorders>
          </w:tcPr>
          <w:p w14:paraId="5804CA31" w14:textId="77777777" w:rsidR="00B6535B" w:rsidRPr="00B6535B" w:rsidRDefault="00B6535B" w:rsidP="00B6535B"/>
        </w:tc>
        <w:tc>
          <w:tcPr>
            <w:tcW w:w="2974" w:type="dxa"/>
            <w:vMerge w:val="restart"/>
            <w:tcBorders>
              <w:top w:val="nil"/>
              <w:bottom w:val="nil"/>
            </w:tcBorders>
          </w:tcPr>
          <w:p w14:paraId="4ACDB1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340" w:type="dxa"/>
            <w:tcBorders>
              <w:top w:val="nil"/>
              <w:bottom w:val="nil"/>
            </w:tcBorders>
          </w:tcPr>
          <w:p w14:paraId="500C99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6BB1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900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55A9C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DE51A9"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DD5EFCF" w14:textId="77777777" w:rsidR="00B6535B" w:rsidRPr="00B6535B" w:rsidRDefault="00B6535B" w:rsidP="00B6535B"/>
        </w:tc>
        <w:tc>
          <w:tcPr>
            <w:tcW w:w="2835" w:type="dxa"/>
            <w:vMerge/>
            <w:tcBorders>
              <w:top w:val="single" w:sz="4" w:space="0" w:color="auto"/>
              <w:bottom w:val="single" w:sz="4" w:space="0" w:color="auto"/>
            </w:tcBorders>
          </w:tcPr>
          <w:p w14:paraId="735DAFCA" w14:textId="77777777" w:rsidR="00B6535B" w:rsidRPr="00B6535B" w:rsidRDefault="00B6535B" w:rsidP="00B6535B"/>
        </w:tc>
        <w:tc>
          <w:tcPr>
            <w:tcW w:w="2974" w:type="dxa"/>
            <w:vMerge/>
            <w:tcBorders>
              <w:top w:val="nil"/>
              <w:bottom w:val="nil"/>
            </w:tcBorders>
          </w:tcPr>
          <w:p w14:paraId="6C2DBF2F" w14:textId="77777777" w:rsidR="00B6535B" w:rsidRPr="00B6535B" w:rsidRDefault="00B6535B" w:rsidP="00B6535B"/>
        </w:tc>
        <w:tc>
          <w:tcPr>
            <w:tcW w:w="2345" w:type="dxa"/>
            <w:gridSpan w:val="5"/>
            <w:vMerge w:val="restart"/>
            <w:tcBorders>
              <w:top w:val="nil"/>
              <w:bottom w:val="single" w:sz="4" w:space="0" w:color="auto"/>
            </w:tcBorders>
          </w:tcPr>
          <w:p w14:paraId="320C500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1D661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F93540" w14:textId="77777777" w:rsidTr="00B6535B">
        <w:tc>
          <w:tcPr>
            <w:tcW w:w="854" w:type="dxa"/>
            <w:vMerge/>
            <w:tcBorders>
              <w:top w:val="single" w:sz="4" w:space="0" w:color="auto"/>
              <w:bottom w:val="single" w:sz="4" w:space="0" w:color="auto"/>
            </w:tcBorders>
          </w:tcPr>
          <w:p w14:paraId="78EFB2F5" w14:textId="77777777" w:rsidR="00B6535B" w:rsidRPr="00B6535B" w:rsidRDefault="00B6535B" w:rsidP="00B6535B"/>
        </w:tc>
        <w:tc>
          <w:tcPr>
            <w:tcW w:w="2835" w:type="dxa"/>
            <w:vMerge/>
            <w:tcBorders>
              <w:top w:val="single" w:sz="4" w:space="0" w:color="auto"/>
              <w:bottom w:val="single" w:sz="4" w:space="0" w:color="auto"/>
            </w:tcBorders>
          </w:tcPr>
          <w:p w14:paraId="1EB156DE" w14:textId="77777777" w:rsidR="00B6535B" w:rsidRPr="00B6535B" w:rsidRDefault="00B6535B" w:rsidP="00B6535B"/>
        </w:tc>
        <w:tc>
          <w:tcPr>
            <w:tcW w:w="2974" w:type="dxa"/>
            <w:tcBorders>
              <w:top w:val="nil"/>
              <w:bottom w:val="single" w:sz="4" w:space="0" w:color="auto"/>
            </w:tcBorders>
          </w:tcPr>
          <w:p w14:paraId="145E51D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4. Заседания комитета по аудиту проводились не реже одного раза в квартал в течение отчетного периода.</w:t>
            </w:r>
          </w:p>
        </w:tc>
        <w:tc>
          <w:tcPr>
            <w:tcW w:w="2345" w:type="dxa"/>
            <w:gridSpan w:val="5"/>
            <w:vMerge/>
            <w:tcBorders>
              <w:top w:val="nil"/>
              <w:bottom w:val="single" w:sz="4" w:space="0" w:color="auto"/>
            </w:tcBorders>
          </w:tcPr>
          <w:p w14:paraId="0176CB73" w14:textId="77777777" w:rsidR="00B6535B" w:rsidRPr="00B6535B" w:rsidRDefault="00B6535B" w:rsidP="00B6535B"/>
        </w:tc>
        <w:tc>
          <w:tcPr>
            <w:tcW w:w="1766" w:type="dxa"/>
            <w:vMerge/>
            <w:tcBorders>
              <w:top w:val="nil"/>
              <w:bottom w:val="single" w:sz="4" w:space="0" w:color="auto"/>
            </w:tcBorders>
          </w:tcPr>
          <w:p w14:paraId="4567B78B" w14:textId="77777777" w:rsidR="00B6535B" w:rsidRPr="00B6535B" w:rsidRDefault="00B6535B" w:rsidP="00B6535B"/>
        </w:tc>
      </w:tr>
      <w:tr w:rsidR="00B6535B" w:rsidRPr="00B6535B" w14:paraId="346D46E4" w14:textId="77777777" w:rsidTr="00B6535B">
        <w:tc>
          <w:tcPr>
            <w:tcW w:w="854" w:type="dxa"/>
            <w:vMerge w:val="restart"/>
            <w:tcBorders>
              <w:top w:val="single" w:sz="4" w:space="0" w:color="auto"/>
              <w:bottom w:val="single" w:sz="4" w:space="0" w:color="auto"/>
            </w:tcBorders>
          </w:tcPr>
          <w:p w14:paraId="117CB0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2.8.2</w:t>
            </w:r>
          </w:p>
        </w:tc>
        <w:tc>
          <w:tcPr>
            <w:tcW w:w="2835" w:type="dxa"/>
            <w:vMerge w:val="restart"/>
            <w:tcBorders>
              <w:top w:val="single" w:sz="4" w:space="0" w:color="auto"/>
              <w:bottom w:val="single" w:sz="4" w:space="0" w:color="auto"/>
            </w:tcBorders>
          </w:tcPr>
          <w:p w14:paraId="7798103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974" w:type="dxa"/>
            <w:vMerge w:val="restart"/>
            <w:tcBorders>
              <w:top w:val="single" w:sz="4" w:space="0" w:color="auto"/>
              <w:bottom w:val="nil"/>
            </w:tcBorders>
          </w:tcPr>
          <w:p w14:paraId="1FB353C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создан комитет по вознаграждениям, который состоит только из независимых директоров.</w:t>
            </w:r>
          </w:p>
        </w:tc>
        <w:tc>
          <w:tcPr>
            <w:tcW w:w="2345" w:type="dxa"/>
            <w:gridSpan w:val="5"/>
            <w:tcBorders>
              <w:top w:val="single" w:sz="4" w:space="0" w:color="auto"/>
              <w:bottom w:val="nil"/>
            </w:tcBorders>
          </w:tcPr>
          <w:p w14:paraId="3DA25A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87AA7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CAB2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4559DD" w14:textId="77777777" w:rsidR="00B6535B" w:rsidRPr="00B6535B" w:rsidRDefault="00B6535B" w:rsidP="00B6535B"/>
        </w:tc>
        <w:tc>
          <w:tcPr>
            <w:tcW w:w="2835" w:type="dxa"/>
            <w:vMerge/>
            <w:tcBorders>
              <w:top w:val="single" w:sz="4" w:space="0" w:color="auto"/>
              <w:bottom w:val="single" w:sz="4" w:space="0" w:color="auto"/>
            </w:tcBorders>
          </w:tcPr>
          <w:p w14:paraId="0295669B" w14:textId="77777777" w:rsidR="00B6535B" w:rsidRPr="00B6535B" w:rsidRDefault="00B6535B" w:rsidP="00B6535B"/>
        </w:tc>
        <w:tc>
          <w:tcPr>
            <w:tcW w:w="2974" w:type="dxa"/>
            <w:vMerge/>
            <w:tcBorders>
              <w:top w:val="single" w:sz="4" w:space="0" w:color="auto"/>
              <w:bottom w:val="nil"/>
            </w:tcBorders>
          </w:tcPr>
          <w:p w14:paraId="388DEA54" w14:textId="77777777" w:rsidR="00B6535B" w:rsidRPr="00B6535B" w:rsidRDefault="00B6535B" w:rsidP="00B6535B"/>
        </w:tc>
        <w:tc>
          <w:tcPr>
            <w:tcW w:w="340" w:type="dxa"/>
            <w:tcBorders>
              <w:top w:val="nil"/>
              <w:bottom w:val="nil"/>
            </w:tcBorders>
          </w:tcPr>
          <w:p w14:paraId="37635D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1359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350A7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839B4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08495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3D24F3" w14:textId="77777777" w:rsidR="00B6535B" w:rsidRPr="00B6535B" w:rsidRDefault="00B6535B" w:rsidP="00B6535B"/>
        </w:tc>
        <w:tc>
          <w:tcPr>
            <w:tcW w:w="2835" w:type="dxa"/>
            <w:vMerge/>
            <w:tcBorders>
              <w:top w:val="single" w:sz="4" w:space="0" w:color="auto"/>
              <w:bottom w:val="single" w:sz="4" w:space="0" w:color="auto"/>
            </w:tcBorders>
          </w:tcPr>
          <w:p w14:paraId="6BBF557E" w14:textId="77777777" w:rsidR="00B6535B" w:rsidRPr="00B6535B" w:rsidRDefault="00B6535B" w:rsidP="00B6535B"/>
        </w:tc>
        <w:tc>
          <w:tcPr>
            <w:tcW w:w="2974" w:type="dxa"/>
            <w:vMerge/>
            <w:tcBorders>
              <w:top w:val="single" w:sz="4" w:space="0" w:color="auto"/>
              <w:bottom w:val="nil"/>
            </w:tcBorders>
          </w:tcPr>
          <w:p w14:paraId="263FAD19" w14:textId="77777777" w:rsidR="00B6535B" w:rsidRPr="00B6535B" w:rsidRDefault="00B6535B" w:rsidP="00B6535B"/>
        </w:tc>
        <w:tc>
          <w:tcPr>
            <w:tcW w:w="2345" w:type="dxa"/>
            <w:gridSpan w:val="5"/>
            <w:tcBorders>
              <w:top w:val="nil"/>
              <w:bottom w:val="nil"/>
            </w:tcBorders>
          </w:tcPr>
          <w:p w14:paraId="73E068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30F4C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F983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F17B00" w14:textId="77777777" w:rsidR="00B6535B" w:rsidRPr="00B6535B" w:rsidRDefault="00B6535B" w:rsidP="00B6535B"/>
        </w:tc>
        <w:tc>
          <w:tcPr>
            <w:tcW w:w="2835" w:type="dxa"/>
            <w:vMerge/>
            <w:tcBorders>
              <w:top w:val="single" w:sz="4" w:space="0" w:color="auto"/>
              <w:bottom w:val="single" w:sz="4" w:space="0" w:color="auto"/>
            </w:tcBorders>
          </w:tcPr>
          <w:p w14:paraId="68087FFF" w14:textId="77777777" w:rsidR="00B6535B" w:rsidRPr="00B6535B" w:rsidRDefault="00B6535B" w:rsidP="00B6535B"/>
        </w:tc>
        <w:tc>
          <w:tcPr>
            <w:tcW w:w="2974" w:type="dxa"/>
            <w:vMerge w:val="restart"/>
            <w:tcBorders>
              <w:top w:val="nil"/>
              <w:bottom w:val="nil"/>
            </w:tcBorders>
          </w:tcPr>
          <w:p w14:paraId="2923410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bottom w:val="nil"/>
            </w:tcBorders>
          </w:tcPr>
          <w:p w14:paraId="4882E9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147E7DF" w14:textId="0A142D2B"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E9741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BBFB1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5F2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240B1E" w14:textId="77777777" w:rsidR="00B6535B" w:rsidRPr="00B6535B" w:rsidRDefault="00B6535B" w:rsidP="00B6535B"/>
        </w:tc>
        <w:tc>
          <w:tcPr>
            <w:tcW w:w="2835" w:type="dxa"/>
            <w:vMerge/>
            <w:tcBorders>
              <w:top w:val="single" w:sz="4" w:space="0" w:color="auto"/>
              <w:bottom w:val="single" w:sz="4" w:space="0" w:color="auto"/>
            </w:tcBorders>
          </w:tcPr>
          <w:p w14:paraId="6FCB4FA5" w14:textId="77777777" w:rsidR="00B6535B" w:rsidRPr="00B6535B" w:rsidRDefault="00B6535B" w:rsidP="00B6535B"/>
        </w:tc>
        <w:tc>
          <w:tcPr>
            <w:tcW w:w="2974" w:type="dxa"/>
            <w:vMerge/>
            <w:tcBorders>
              <w:top w:val="nil"/>
              <w:bottom w:val="nil"/>
            </w:tcBorders>
          </w:tcPr>
          <w:p w14:paraId="65BB4D4C" w14:textId="77777777" w:rsidR="00B6535B" w:rsidRPr="00B6535B" w:rsidRDefault="00B6535B" w:rsidP="00B6535B"/>
        </w:tc>
        <w:tc>
          <w:tcPr>
            <w:tcW w:w="2345" w:type="dxa"/>
            <w:gridSpan w:val="5"/>
            <w:tcBorders>
              <w:top w:val="nil"/>
              <w:bottom w:val="nil"/>
            </w:tcBorders>
          </w:tcPr>
          <w:p w14:paraId="5D914D3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4C8423" w14:textId="5393EED1"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Не все члены комитета по вознаграждениям являются независимыми директорами</w:t>
            </w:r>
          </w:p>
        </w:tc>
      </w:tr>
      <w:tr w:rsidR="00B6535B" w:rsidRPr="00B6535B" w14:paraId="159AED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F5617D" w14:textId="77777777" w:rsidR="00B6535B" w:rsidRPr="00B6535B" w:rsidRDefault="00B6535B" w:rsidP="00B6535B"/>
        </w:tc>
        <w:tc>
          <w:tcPr>
            <w:tcW w:w="2835" w:type="dxa"/>
            <w:vMerge/>
            <w:tcBorders>
              <w:top w:val="single" w:sz="4" w:space="0" w:color="auto"/>
              <w:bottom w:val="single" w:sz="4" w:space="0" w:color="auto"/>
            </w:tcBorders>
          </w:tcPr>
          <w:p w14:paraId="1FA9C7C3" w14:textId="77777777" w:rsidR="00B6535B" w:rsidRPr="00B6535B" w:rsidRDefault="00B6535B" w:rsidP="00B6535B"/>
        </w:tc>
        <w:tc>
          <w:tcPr>
            <w:tcW w:w="2974" w:type="dxa"/>
            <w:vMerge/>
            <w:tcBorders>
              <w:top w:val="nil"/>
              <w:bottom w:val="nil"/>
            </w:tcBorders>
          </w:tcPr>
          <w:p w14:paraId="4F614507" w14:textId="77777777" w:rsidR="00B6535B" w:rsidRPr="00B6535B" w:rsidRDefault="00B6535B" w:rsidP="00B6535B"/>
        </w:tc>
        <w:tc>
          <w:tcPr>
            <w:tcW w:w="2345" w:type="dxa"/>
            <w:gridSpan w:val="5"/>
            <w:tcBorders>
              <w:top w:val="nil"/>
              <w:bottom w:val="nil"/>
            </w:tcBorders>
          </w:tcPr>
          <w:p w14:paraId="61A1F8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C47A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48E9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8E035A" w14:textId="77777777" w:rsidR="00B6535B" w:rsidRPr="00B6535B" w:rsidRDefault="00B6535B" w:rsidP="00B6535B"/>
        </w:tc>
        <w:tc>
          <w:tcPr>
            <w:tcW w:w="2835" w:type="dxa"/>
            <w:vMerge/>
            <w:tcBorders>
              <w:top w:val="single" w:sz="4" w:space="0" w:color="auto"/>
              <w:bottom w:val="single" w:sz="4" w:space="0" w:color="auto"/>
            </w:tcBorders>
          </w:tcPr>
          <w:p w14:paraId="2A237AE0" w14:textId="77777777" w:rsidR="00B6535B" w:rsidRPr="00B6535B" w:rsidRDefault="00B6535B" w:rsidP="00B6535B"/>
        </w:tc>
        <w:tc>
          <w:tcPr>
            <w:tcW w:w="2974" w:type="dxa"/>
            <w:vMerge w:val="restart"/>
            <w:tcBorders>
              <w:top w:val="nil"/>
              <w:bottom w:val="single" w:sz="4" w:space="0" w:color="auto"/>
            </w:tcBorders>
          </w:tcPr>
          <w:p w14:paraId="2E2D9B7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1" w:history="1">
              <w:r w:rsidRPr="00B6535B">
                <w:rPr>
                  <w:rFonts w:ascii="Calibri" w:eastAsia="Times New Roman" w:hAnsi="Calibri" w:cs="Calibri"/>
                  <w:color w:val="0000FF"/>
                  <w:szCs w:val="20"/>
                  <w:lang w:eastAsia="ru-RU"/>
                </w:rPr>
                <w:t>180</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26B332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3B295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14EA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E7255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78EC7" w14:textId="77777777" w:rsidTr="00B6535B">
        <w:tc>
          <w:tcPr>
            <w:tcW w:w="854" w:type="dxa"/>
            <w:vMerge/>
            <w:tcBorders>
              <w:top w:val="single" w:sz="4" w:space="0" w:color="auto"/>
              <w:bottom w:val="single" w:sz="4" w:space="0" w:color="auto"/>
            </w:tcBorders>
          </w:tcPr>
          <w:p w14:paraId="1F206D1D" w14:textId="77777777" w:rsidR="00B6535B" w:rsidRPr="00B6535B" w:rsidRDefault="00B6535B" w:rsidP="00B6535B"/>
        </w:tc>
        <w:tc>
          <w:tcPr>
            <w:tcW w:w="2835" w:type="dxa"/>
            <w:vMerge/>
            <w:tcBorders>
              <w:top w:val="single" w:sz="4" w:space="0" w:color="auto"/>
              <w:bottom w:val="single" w:sz="4" w:space="0" w:color="auto"/>
            </w:tcBorders>
          </w:tcPr>
          <w:p w14:paraId="3A06B486" w14:textId="77777777" w:rsidR="00B6535B" w:rsidRPr="00B6535B" w:rsidRDefault="00B6535B" w:rsidP="00B6535B"/>
        </w:tc>
        <w:tc>
          <w:tcPr>
            <w:tcW w:w="2974" w:type="dxa"/>
            <w:vMerge/>
            <w:tcBorders>
              <w:top w:val="nil"/>
              <w:bottom w:val="single" w:sz="4" w:space="0" w:color="auto"/>
            </w:tcBorders>
          </w:tcPr>
          <w:p w14:paraId="2E4851FF" w14:textId="77777777" w:rsidR="00B6535B" w:rsidRPr="00B6535B" w:rsidRDefault="00B6535B" w:rsidP="00B6535B"/>
        </w:tc>
        <w:tc>
          <w:tcPr>
            <w:tcW w:w="2345" w:type="dxa"/>
            <w:gridSpan w:val="5"/>
            <w:tcBorders>
              <w:top w:val="nil"/>
              <w:bottom w:val="single" w:sz="4" w:space="0" w:color="auto"/>
            </w:tcBorders>
          </w:tcPr>
          <w:p w14:paraId="277E6AE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7D7A3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E4E03C" w14:textId="77777777" w:rsidTr="00B6535B">
        <w:tc>
          <w:tcPr>
            <w:tcW w:w="854" w:type="dxa"/>
            <w:vMerge w:val="restart"/>
            <w:tcBorders>
              <w:top w:val="single" w:sz="4" w:space="0" w:color="auto"/>
              <w:bottom w:val="single" w:sz="4" w:space="0" w:color="auto"/>
            </w:tcBorders>
          </w:tcPr>
          <w:p w14:paraId="5F4D4C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2.8.3</w:t>
            </w:r>
          </w:p>
        </w:tc>
        <w:tc>
          <w:tcPr>
            <w:tcW w:w="2835" w:type="dxa"/>
            <w:vMerge w:val="restart"/>
            <w:tcBorders>
              <w:top w:val="single" w:sz="4" w:space="0" w:color="auto"/>
              <w:bottom w:val="single" w:sz="4" w:space="0" w:color="auto"/>
            </w:tcBorders>
          </w:tcPr>
          <w:p w14:paraId="338431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w:t>
            </w:r>
            <w:r w:rsidRPr="00B6535B">
              <w:rPr>
                <w:rFonts w:ascii="Calibri" w:eastAsia="Times New Roman" w:hAnsi="Calibri" w:cs="Calibri"/>
                <w:szCs w:val="20"/>
                <w:lang w:eastAsia="ru-RU"/>
              </w:rPr>
              <w:lastRenderedPageBreak/>
              <w:t>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974" w:type="dxa"/>
            <w:vMerge w:val="restart"/>
            <w:tcBorders>
              <w:top w:val="single" w:sz="4" w:space="0" w:color="auto"/>
              <w:bottom w:val="nil"/>
            </w:tcBorders>
          </w:tcPr>
          <w:p w14:paraId="7176E62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Советом директоров создан комитет по номинациям (или его задачи, указанные в рекомендации </w:t>
            </w:r>
            <w:hyperlink r:id="rId22"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 </w:t>
            </w:r>
            <w:hyperlink w:anchor="P2856" w:history="1">
              <w:r w:rsidRPr="00B6535B">
                <w:rPr>
                  <w:rFonts w:ascii="Calibri" w:eastAsia="Times New Roman" w:hAnsi="Calibri" w:cs="Calibri"/>
                  <w:color w:val="0000FF"/>
                  <w:szCs w:val="20"/>
                  <w:lang w:eastAsia="ru-RU"/>
                </w:rPr>
                <w:t>&lt;4&gt;</w:t>
              </w:r>
            </w:hyperlink>
            <w:r w:rsidRPr="00B6535B">
              <w:rPr>
                <w:rFonts w:ascii="Calibri" w:eastAsia="Times New Roman" w:hAnsi="Calibri" w:cs="Calibri"/>
                <w:szCs w:val="20"/>
                <w:lang w:eastAsia="ru-RU"/>
              </w:rPr>
              <w:t>), большинство членов которого являются независимыми директорами.</w:t>
            </w:r>
          </w:p>
        </w:tc>
        <w:tc>
          <w:tcPr>
            <w:tcW w:w="2345" w:type="dxa"/>
            <w:gridSpan w:val="5"/>
            <w:tcBorders>
              <w:top w:val="single" w:sz="4" w:space="0" w:color="auto"/>
              <w:bottom w:val="nil"/>
            </w:tcBorders>
          </w:tcPr>
          <w:p w14:paraId="796842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FD999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959D1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7B3D1A" w14:textId="77777777" w:rsidR="00B6535B" w:rsidRPr="00B6535B" w:rsidRDefault="00B6535B" w:rsidP="00B6535B"/>
        </w:tc>
        <w:tc>
          <w:tcPr>
            <w:tcW w:w="2835" w:type="dxa"/>
            <w:vMerge/>
            <w:tcBorders>
              <w:top w:val="single" w:sz="4" w:space="0" w:color="auto"/>
              <w:bottom w:val="single" w:sz="4" w:space="0" w:color="auto"/>
            </w:tcBorders>
          </w:tcPr>
          <w:p w14:paraId="4EE41072" w14:textId="77777777" w:rsidR="00B6535B" w:rsidRPr="00B6535B" w:rsidRDefault="00B6535B" w:rsidP="00B6535B"/>
        </w:tc>
        <w:tc>
          <w:tcPr>
            <w:tcW w:w="2974" w:type="dxa"/>
            <w:vMerge/>
            <w:tcBorders>
              <w:top w:val="single" w:sz="4" w:space="0" w:color="auto"/>
              <w:bottom w:val="nil"/>
            </w:tcBorders>
          </w:tcPr>
          <w:p w14:paraId="1E57C4F3" w14:textId="77777777" w:rsidR="00B6535B" w:rsidRPr="00B6535B" w:rsidRDefault="00B6535B" w:rsidP="00B6535B"/>
        </w:tc>
        <w:tc>
          <w:tcPr>
            <w:tcW w:w="340" w:type="dxa"/>
            <w:tcBorders>
              <w:top w:val="nil"/>
              <w:bottom w:val="nil"/>
            </w:tcBorders>
          </w:tcPr>
          <w:p w14:paraId="282B68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45323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4898F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4A8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605E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B79156" w14:textId="77777777" w:rsidR="00B6535B" w:rsidRPr="00B6535B" w:rsidRDefault="00B6535B" w:rsidP="00B6535B"/>
        </w:tc>
        <w:tc>
          <w:tcPr>
            <w:tcW w:w="2835" w:type="dxa"/>
            <w:vMerge/>
            <w:tcBorders>
              <w:top w:val="single" w:sz="4" w:space="0" w:color="auto"/>
              <w:bottom w:val="single" w:sz="4" w:space="0" w:color="auto"/>
            </w:tcBorders>
          </w:tcPr>
          <w:p w14:paraId="3D4F42E5" w14:textId="77777777" w:rsidR="00B6535B" w:rsidRPr="00B6535B" w:rsidRDefault="00B6535B" w:rsidP="00B6535B"/>
        </w:tc>
        <w:tc>
          <w:tcPr>
            <w:tcW w:w="2974" w:type="dxa"/>
            <w:vMerge/>
            <w:tcBorders>
              <w:top w:val="single" w:sz="4" w:space="0" w:color="auto"/>
              <w:bottom w:val="nil"/>
            </w:tcBorders>
          </w:tcPr>
          <w:p w14:paraId="24C61CF1" w14:textId="77777777" w:rsidR="00B6535B" w:rsidRPr="00B6535B" w:rsidRDefault="00B6535B" w:rsidP="00B6535B"/>
        </w:tc>
        <w:tc>
          <w:tcPr>
            <w:tcW w:w="2345" w:type="dxa"/>
            <w:gridSpan w:val="5"/>
            <w:tcBorders>
              <w:top w:val="nil"/>
              <w:bottom w:val="nil"/>
            </w:tcBorders>
          </w:tcPr>
          <w:p w14:paraId="5F5103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01DB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C091D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23E660" w14:textId="77777777" w:rsidR="00B6535B" w:rsidRPr="00B6535B" w:rsidRDefault="00B6535B" w:rsidP="00B6535B"/>
        </w:tc>
        <w:tc>
          <w:tcPr>
            <w:tcW w:w="2835" w:type="dxa"/>
            <w:vMerge/>
            <w:tcBorders>
              <w:top w:val="single" w:sz="4" w:space="0" w:color="auto"/>
              <w:bottom w:val="single" w:sz="4" w:space="0" w:color="auto"/>
            </w:tcBorders>
          </w:tcPr>
          <w:p w14:paraId="1449E385" w14:textId="77777777" w:rsidR="00B6535B" w:rsidRPr="00B6535B" w:rsidRDefault="00B6535B" w:rsidP="00B6535B"/>
        </w:tc>
        <w:tc>
          <w:tcPr>
            <w:tcW w:w="2974" w:type="dxa"/>
            <w:vMerge w:val="restart"/>
            <w:tcBorders>
              <w:top w:val="nil"/>
              <w:bottom w:val="single" w:sz="4" w:space="0" w:color="auto"/>
            </w:tcBorders>
          </w:tcPr>
          <w:p w14:paraId="71AA157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3"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25077B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0AB039" w14:textId="6D3DA56F"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1746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BF408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C440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BC0C04" w14:textId="77777777" w:rsidR="00B6535B" w:rsidRPr="00B6535B" w:rsidRDefault="00B6535B" w:rsidP="00B6535B"/>
        </w:tc>
        <w:tc>
          <w:tcPr>
            <w:tcW w:w="2835" w:type="dxa"/>
            <w:vMerge/>
            <w:tcBorders>
              <w:top w:val="single" w:sz="4" w:space="0" w:color="auto"/>
              <w:bottom w:val="single" w:sz="4" w:space="0" w:color="auto"/>
            </w:tcBorders>
          </w:tcPr>
          <w:p w14:paraId="3D25A854" w14:textId="77777777" w:rsidR="00B6535B" w:rsidRPr="00B6535B" w:rsidRDefault="00B6535B" w:rsidP="00B6535B"/>
        </w:tc>
        <w:tc>
          <w:tcPr>
            <w:tcW w:w="2974" w:type="dxa"/>
            <w:vMerge/>
            <w:tcBorders>
              <w:top w:val="nil"/>
              <w:bottom w:val="single" w:sz="4" w:space="0" w:color="auto"/>
            </w:tcBorders>
          </w:tcPr>
          <w:p w14:paraId="68B7852A" w14:textId="77777777" w:rsidR="00B6535B" w:rsidRPr="00B6535B" w:rsidRDefault="00B6535B" w:rsidP="00B6535B"/>
        </w:tc>
        <w:tc>
          <w:tcPr>
            <w:tcW w:w="2345" w:type="dxa"/>
            <w:gridSpan w:val="5"/>
            <w:tcBorders>
              <w:top w:val="nil"/>
              <w:bottom w:val="nil"/>
            </w:tcBorders>
          </w:tcPr>
          <w:p w14:paraId="637C969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DAAF6A0" w14:textId="2AB09E11"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Задачи</w:t>
            </w:r>
            <w:r>
              <w:rPr>
                <w:rFonts w:ascii="Calibri" w:eastAsia="Times New Roman" w:hAnsi="Calibri" w:cs="Calibri"/>
                <w:szCs w:val="20"/>
                <w:lang w:eastAsia="ru-RU"/>
              </w:rPr>
              <w:t xml:space="preserve"> комитета по номинациям</w:t>
            </w:r>
            <w:r w:rsidRPr="00B6535B">
              <w:rPr>
                <w:rFonts w:ascii="Calibri" w:eastAsia="Times New Roman" w:hAnsi="Calibri" w:cs="Calibri"/>
                <w:szCs w:val="20"/>
                <w:lang w:eastAsia="ru-RU"/>
              </w:rPr>
              <w:t xml:space="preserve">, указанные в рекомендации </w:t>
            </w:r>
            <w:hyperlink r:id="rId24"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w:t>
            </w:r>
          </w:p>
        </w:tc>
      </w:tr>
      <w:tr w:rsidR="00B6535B" w:rsidRPr="00B6535B" w14:paraId="6624B68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DA0A17" w14:textId="77777777" w:rsidR="00B6535B" w:rsidRPr="00B6535B" w:rsidRDefault="00B6535B" w:rsidP="00B6535B"/>
        </w:tc>
        <w:tc>
          <w:tcPr>
            <w:tcW w:w="2835" w:type="dxa"/>
            <w:vMerge/>
            <w:tcBorders>
              <w:top w:val="single" w:sz="4" w:space="0" w:color="auto"/>
              <w:bottom w:val="single" w:sz="4" w:space="0" w:color="auto"/>
            </w:tcBorders>
          </w:tcPr>
          <w:p w14:paraId="50C1E640" w14:textId="77777777" w:rsidR="00B6535B" w:rsidRPr="00B6535B" w:rsidRDefault="00B6535B" w:rsidP="00B6535B"/>
        </w:tc>
        <w:tc>
          <w:tcPr>
            <w:tcW w:w="2974" w:type="dxa"/>
            <w:vMerge/>
            <w:tcBorders>
              <w:top w:val="nil"/>
              <w:bottom w:val="single" w:sz="4" w:space="0" w:color="auto"/>
            </w:tcBorders>
          </w:tcPr>
          <w:p w14:paraId="39AB138C" w14:textId="77777777" w:rsidR="00B6535B" w:rsidRPr="00B6535B" w:rsidRDefault="00B6535B" w:rsidP="00B6535B"/>
        </w:tc>
        <w:tc>
          <w:tcPr>
            <w:tcW w:w="2345" w:type="dxa"/>
            <w:gridSpan w:val="5"/>
            <w:tcBorders>
              <w:top w:val="nil"/>
              <w:bottom w:val="nil"/>
            </w:tcBorders>
          </w:tcPr>
          <w:p w14:paraId="7319A3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AAB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3199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7C3CF4" w14:textId="77777777" w:rsidR="00B6535B" w:rsidRPr="00B6535B" w:rsidRDefault="00B6535B" w:rsidP="00B6535B"/>
        </w:tc>
        <w:tc>
          <w:tcPr>
            <w:tcW w:w="2835" w:type="dxa"/>
            <w:vMerge/>
            <w:tcBorders>
              <w:top w:val="single" w:sz="4" w:space="0" w:color="auto"/>
              <w:bottom w:val="single" w:sz="4" w:space="0" w:color="auto"/>
            </w:tcBorders>
          </w:tcPr>
          <w:p w14:paraId="1E3B2E8A" w14:textId="77777777" w:rsidR="00B6535B" w:rsidRPr="00B6535B" w:rsidRDefault="00B6535B" w:rsidP="00B6535B"/>
        </w:tc>
        <w:tc>
          <w:tcPr>
            <w:tcW w:w="2974" w:type="dxa"/>
            <w:vMerge/>
            <w:tcBorders>
              <w:top w:val="nil"/>
              <w:bottom w:val="single" w:sz="4" w:space="0" w:color="auto"/>
            </w:tcBorders>
          </w:tcPr>
          <w:p w14:paraId="5F752C10" w14:textId="77777777" w:rsidR="00B6535B" w:rsidRPr="00B6535B" w:rsidRDefault="00B6535B" w:rsidP="00B6535B"/>
        </w:tc>
        <w:tc>
          <w:tcPr>
            <w:tcW w:w="340" w:type="dxa"/>
            <w:tcBorders>
              <w:top w:val="nil"/>
              <w:bottom w:val="nil"/>
            </w:tcBorders>
          </w:tcPr>
          <w:p w14:paraId="2D284A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AD2E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DE19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E7204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927598" w14:textId="77777777" w:rsidTr="00B6535B">
        <w:tc>
          <w:tcPr>
            <w:tcW w:w="854" w:type="dxa"/>
            <w:vMerge/>
            <w:tcBorders>
              <w:top w:val="single" w:sz="4" w:space="0" w:color="auto"/>
              <w:bottom w:val="single" w:sz="4" w:space="0" w:color="auto"/>
            </w:tcBorders>
          </w:tcPr>
          <w:p w14:paraId="64E74A68" w14:textId="77777777" w:rsidR="00B6535B" w:rsidRPr="00B6535B" w:rsidRDefault="00B6535B" w:rsidP="00B6535B"/>
        </w:tc>
        <w:tc>
          <w:tcPr>
            <w:tcW w:w="2835" w:type="dxa"/>
            <w:vMerge/>
            <w:tcBorders>
              <w:top w:val="single" w:sz="4" w:space="0" w:color="auto"/>
              <w:bottom w:val="single" w:sz="4" w:space="0" w:color="auto"/>
            </w:tcBorders>
          </w:tcPr>
          <w:p w14:paraId="181E634E" w14:textId="77777777" w:rsidR="00B6535B" w:rsidRPr="00B6535B" w:rsidRDefault="00B6535B" w:rsidP="00B6535B"/>
        </w:tc>
        <w:tc>
          <w:tcPr>
            <w:tcW w:w="2974" w:type="dxa"/>
            <w:vMerge/>
            <w:tcBorders>
              <w:top w:val="nil"/>
              <w:bottom w:val="single" w:sz="4" w:space="0" w:color="auto"/>
            </w:tcBorders>
          </w:tcPr>
          <w:p w14:paraId="60D473E9" w14:textId="77777777" w:rsidR="00B6535B" w:rsidRPr="00B6535B" w:rsidRDefault="00B6535B" w:rsidP="00B6535B"/>
        </w:tc>
        <w:tc>
          <w:tcPr>
            <w:tcW w:w="2345" w:type="dxa"/>
            <w:gridSpan w:val="5"/>
            <w:tcBorders>
              <w:top w:val="nil"/>
              <w:bottom w:val="single" w:sz="4" w:space="0" w:color="auto"/>
            </w:tcBorders>
          </w:tcPr>
          <w:p w14:paraId="516FA3E9"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2EFFB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4ABF80" w14:textId="77777777" w:rsidTr="00B6535B">
        <w:tc>
          <w:tcPr>
            <w:tcW w:w="854" w:type="dxa"/>
            <w:vMerge w:val="restart"/>
            <w:tcBorders>
              <w:top w:val="single" w:sz="4" w:space="0" w:color="auto"/>
              <w:bottom w:val="single" w:sz="4" w:space="0" w:color="auto"/>
            </w:tcBorders>
          </w:tcPr>
          <w:p w14:paraId="0CB5F7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2.8.4</w:t>
            </w:r>
          </w:p>
        </w:tc>
        <w:tc>
          <w:tcPr>
            <w:tcW w:w="2835" w:type="dxa"/>
            <w:vMerge w:val="restart"/>
            <w:tcBorders>
              <w:top w:val="single" w:sz="4" w:space="0" w:color="auto"/>
              <w:bottom w:val="single" w:sz="4" w:space="0" w:color="auto"/>
            </w:tcBorders>
          </w:tcPr>
          <w:p w14:paraId="3BD6553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974" w:type="dxa"/>
            <w:vMerge w:val="restart"/>
            <w:tcBorders>
              <w:top w:val="single" w:sz="4" w:space="0" w:color="auto"/>
              <w:bottom w:val="single" w:sz="4" w:space="0" w:color="auto"/>
            </w:tcBorders>
          </w:tcPr>
          <w:p w14:paraId="28905A4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345" w:type="dxa"/>
            <w:gridSpan w:val="5"/>
            <w:tcBorders>
              <w:top w:val="single" w:sz="4" w:space="0" w:color="auto"/>
              <w:bottom w:val="nil"/>
            </w:tcBorders>
          </w:tcPr>
          <w:p w14:paraId="44E519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4181783" w14:textId="77777777" w:rsidR="00B6535B" w:rsidRPr="00B6535B" w:rsidRDefault="00ED32E3" w:rsidP="00B6535B">
            <w:pPr>
              <w:widowControl w:val="0"/>
              <w:autoSpaceDE w:val="0"/>
              <w:autoSpaceDN w:val="0"/>
              <w:spacing w:after="0" w:line="240" w:lineRule="auto"/>
              <w:rPr>
                <w:rFonts w:ascii="Calibri" w:eastAsia="Times New Roman" w:hAnsi="Calibri" w:cs="Calibri"/>
                <w:szCs w:val="20"/>
                <w:lang w:eastAsia="ru-RU"/>
              </w:rPr>
            </w:pPr>
            <w:hyperlink w:anchor="P2857" w:history="1">
              <w:r w:rsidR="00B6535B" w:rsidRPr="00B6535B">
                <w:rPr>
                  <w:rFonts w:ascii="Calibri" w:eastAsia="Times New Roman" w:hAnsi="Calibri" w:cs="Calibri"/>
                  <w:color w:val="0000FF"/>
                  <w:szCs w:val="20"/>
                  <w:lang w:eastAsia="ru-RU"/>
                </w:rPr>
                <w:t>&lt;5&gt;</w:t>
              </w:r>
            </w:hyperlink>
          </w:p>
        </w:tc>
      </w:tr>
      <w:tr w:rsidR="00B6535B" w:rsidRPr="00B6535B" w14:paraId="2C3BC1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A17336" w14:textId="77777777" w:rsidR="00B6535B" w:rsidRPr="00B6535B" w:rsidRDefault="00B6535B" w:rsidP="00B6535B"/>
        </w:tc>
        <w:tc>
          <w:tcPr>
            <w:tcW w:w="2835" w:type="dxa"/>
            <w:vMerge/>
            <w:tcBorders>
              <w:top w:val="single" w:sz="4" w:space="0" w:color="auto"/>
              <w:bottom w:val="single" w:sz="4" w:space="0" w:color="auto"/>
            </w:tcBorders>
          </w:tcPr>
          <w:p w14:paraId="05CD8CB4" w14:textId="77777777" w:rsidR="00B6535B" w:rsidRPr="00B6535B" w:rsidRDefault="00B6535B" w:rsidP="00B6535B"/>
        </w:tc>
        <w:tc>
          <w:tcPr>
            <w:tcW w:w="2974" w:type="dxa"/>
            <w:vMerge/>
            <w:tcBorders>
              <w:top w:val="single" w:sz="4" w:space="0" w:color="auto"/>
              <w:bottom w:val="single" w:sz="4" w:space="0" w:color="auto"/>
            </w:tcBorders>
          </w:tcPr>
          <w:p w14:paraId="399B7DB4" w14:textId="77777777" w:rsidR="00B6535B" w:rsidRPr="00B6535B" w:rsidRDefault="00B6535B" w:rsidP="00B6535B"/>
        </w:tc>
        <w:tc>
          <w:tcPr>
            <w:tcW w:w="340" w:type="dxa"/>
            <w:tcBorders>
              <w:top w:val="nil"/>
              <w:bottom w:val="nil"/>
            </w:tcBorders>
          </w:tcPr>
          <w:p w14:paraId="1D3231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A54779" w14:textId="54ACBF0D"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4B3A9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B8303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F6A12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79EEEA" w14:textId="77777777" w:rsidR="00B6535B" w:rsidRPr="00B6535B" w:rsidRDefault="00B6535B" w:rsidP="00B6535B"/>
        </w:tc>
        <w:tc>
          <w:tcPr>
            <w:tcW w:w="2835" w:type="dxa"/>
            <w:vMerge/>
            <w:tcBorders>
              <w:top w:val="single" w:sz="4" w:space="0" w:color="auto"/>
              <w:bottom w:val="single" w:sz="4" w:space="0" w:color="auto"/>
            </w:tcBorders>
          </w:tcPr>
          <w:p w14:paraId="5FCF4413" w14:textId="77777777" w:rsidR="00B6535B" w:rsidRPr="00B6535B" w:rsidRDefault="00B6535B" w:rsidP="00B6535B"/>
        </w:tc>
        <w:tc>
          <w:tcPr>
            <w:tcW w:w="2974" w:type="dxa"/>
            <w:vMerge/>
            <w:tcBorders>
              <w:top w:val="single" w:sz="4" w:space="0" w:color="auto"/>
              <w:bottom w:val="single" w:sz="4" w:space="0" w:color="auto"/>
            </w:tcBorders>
          </w:tcPr>
          <w:p w14:paraId="2D73682B" w14:textId="77777777" w:rsidR="00B6535B" w:rsidRPr="00B6535B" w:rsidRDefault="00B6535B" w:rsidP="00B6535B"/>
        </w:tc>
        <w:tc>
          <w:tcPr>
            <w:tcW w:w="2345" w:type="dxa"/>
            <w:gridSpan w:val="5"/>
            <w:tcBorders>
              <w:top w:val="nil"/>
              <w:bottom w:val="nil"/>
            </w:tcBorders>
          </w:tcPr>
          <w:p w14:paraId="3F6FF6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54659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ED8F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919DD4" w14:textId="77777777" w:rsidR="00B6535B" w:rsidRPr="00B6535B" w:rsidRDefault="00B6535B" w:rsidP="00B6535B"/>
        </w:tc>
        <w:tc>
          <w:tcPr>
            <w:tcW w:w="2835" w:type="dxa"/>
            <w:vMerge/>
            <w:tcBorders>
              <w:top w:val="single" w:sz="4" w:space="0" w:color="auto"/>
              <w:bottom w:val="single" w:sz="4" w:space="0" w:color="auto"/>
            </w:tcBorders>
          </w:tcPr>
          <w:p w14:paraId="23609221" w14:textId="77777777" w:rsidR="00B6535B" w:rsidRPr="00B6535B" w:rsidRDefault="00B6535B" w:rsidP="00B6535B"/>
        </w:tc>
        <w:tc>
          <w:tcPr>
            <w:tcW w:w="2974" w:type="dxa"/>
            <w:vMerge/>
            <w:tcBorders>
              <w:top w:val="single" w:sz="4" w:space="0" w:color="auto"/>
              <w:bottom w:val="single" w:sz="4" w:space="0" w:color="auto"/>
            </w:tcBorders>
          </w:tcPr>
          <w:p w14:paraId="4AD2B3BC" w14:textId="77777777" w:rsidR="00B6535B" w:rsidRPr="00B6535B" w:rsidRDefault="00B6535B" w:rsidP="00B6535B"/>
        </w:tc>
        <w:tc>
          <w:tcPr>
            <w:tcW w:w="340" w:type="dxa"/>
            <w:tcBorders>
              <w:top w:val="nil"/>
              <w:bottom w:val="nil"/>
            </w:tcBorders>
          </w:tcPr>
          <w:p w14:paraId="104612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41C0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727C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71E63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0CC4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AF0D8F" w14:textId="77777777" w:rsidR="00B6535B" w:rsidRPr="00B6535B" w:rsidRDefault="00B6535B" w:rsidP="00B6535B"/>
        </w:tc>
        <w:tc>
          <w:tcPr>
            <w:tcW w:w="2835" w:type="dxa"/>
            <w:vMerge/>
            <w:tcBorders>
              <w:top w:val="single" w:sz="4" w:space="0" w:color="auto"/>
              <w:bottom w:val="single" w:sz="4" w:space="0" w:color="auto"/>
            </w:tcBorders>
          </w:tcPr>
          <w:p w14:paraId="05A81C11" w14:textId="77777777" w:rsidR="00B6535B" w:rsidRPr="00B6535B" w:rsidRDefault="00B6535B" w:rsidP="00B6535B"/>
        </w:tc>
        <w:tc>
          <w:tcPr>
            <w:tcW w:w="2974" w:type="dxa"/>
            <w:vMerge/>
            <w:tcBorders>
              <w:top w:val="single" w:sz="4" w:space="0" w:color="auto"/>
              <w:bottom w:val="single" w:sz="4" w:space="0" w:color="auto"/>
            </w:tcBorders>
          </w:tcPr>
          <w:p w14:paraId="1D49680F" w14:textId="77777777" w:rsidR="00B6535B" w:rsidRPr="00B6535B" w:rsidRDefault="00B6535B" w:rsidP="00B6535B"/>
        </w:tc>
        <w:tc>
          <w:tcPr>
            <w:tcW w:w="2345" w:type="dxa"/>
            <w:gridSpan w:val="5"/>
            <w:tcBorders>
              <w:top w:val="nil"/>
              <w:bottom w:val="nil"/>
            </w:tcBorders>
          </w:tcPr>
          <w:p w14:paraId="2429BD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5983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19B66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CD0153" w14:textId="77777777" w:rsidR="00B6535B" w:rsidRPr="00B6535B" w:rsidRDefault="00B6535B" w:rsidP="00B6535B"/>
        </w:tc>
        <w:tc>
          <w:tcPr>
            <w:tcW w:w="2835" w:type="dxa"/>
            <w:vMerge/>
            <w:tcBorders>
              <w:top w:val="single" w:sz="4" w:space="0" w:color="auto"/>
              <w:bottom w:val="single" w:sz="4" w:space="0" w:color="auto"/>
            </w:tcBorders>
          </w:tcPr>
          <w:p w14:paraId="64B8B719" w14:textId="77777777" w:rsidR="00B6535B" w:rsidRPr="00B6535B" w:rsidRDefault="00B6535B" w:rsidP="00B6535B"/>
        </w:tc>
        <w:tc>
          <w:tcPr>
            <w:tcW w:w="2974" w:type="dxa"/>
            <w:vMerge/>
            <w:tcBorders>
              <w:top w:val="single" w:sz="4" w:space="0" w:color="auto"/>
              <w:bottom w:val="single" w:sz="4" w:space="0" w:color="auto"/>
            </w:tcBorders>
          </w:tcPr>
          <w:p w14:paraId="1D553425" w14:textId="77777777" w:rsidR="00B6535B" w:rsidRPr="00B6535B" w:rsidRDefault="00B6535B" w:rsidP="00B6535B"/>
        </w:tc>
        <w:tc>
          <w:tcPr>
            <w:tcW w:w="2345" w:type="dxa"/>
            <w:gridSpan w:val="5"/>
            <w:tcBorders>
              <w:top w:val="nil"/>
              <w:bottom w:val="nil"/>
            </w:tcBorders>
          </w:tcPr>
          <w:p w14:paraId="68BE1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B04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448EE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77470B" w14:textId="77777777" w:rsidR="00B6535B" w:rsidRPr="00B6535B" w:rsidRDefault="00B6535B" w:rsidP="00B6535B"/>
        </w:tc>
        <w:tc>
          <w:tcPr>
            <w:tcW w:w="2835" w:type="dxa"/>
            <w:vMerge/>
            <w:tcBorders>
              <w:top w:val="single" w:sz="4" w:space="0" w:color="auto"/>
              <w:bottom w:val="single" w:sz="4" w:space="0" w:color="auto"/>
            </w:tcBorders>
          </w:tcPr>
          <w:p w14:paraId="11ED1843" w14:textId="77777777" w:rsidR="00B6535B" w:rsidRPr="00B6535B" w:rsidRDefault="00B6535B" w:rsidP="00B6535B"/>
        </w:tc>
        <w:tc>
          <w:tcPr>
            <w:tcW w:w="2974" w:type="dxa"/>
            <w:vMerge/>
            <w:tcBorders>
              <w:top w:val="single" w:sz="4" w:space="0" w:color="auto"/>
              <w:bottom w:val="single" w:sz="4" w:space="0" w:color="auto"/>
            </w:tcBorders>
          </w:tcPr>
          <w:p w14:paraId="4FC87CB5" w14:textId="77777777" w:rsidR="00B6535B" w:rsidRPr="00B6535B" w:rsidRDefault="00B6535B" w:rsidP="00B6535B"/>
        </w:tc>
        <w:tc>
          <w:tcPr>
            <w:tcW w:w="340" w:type="dxa"/>
            <w:tcBorders>
              <w:top w:val="nil"/>
              <w:bottom w:val="nil"/>
            </w:tcBorders>
          </w:tcPr>
          <w:p w14:paraId="596518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67168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D2A3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6D0F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C786BF" w14:textId="77777777" w:rsidTr="00B6535B">
        <w:tc>
          <w:tcPr>
            <w:tcW w:w="854" w:type="dxa"/>
            <w:vMerge/>
            <w:tcBorders>
              <w:top w:val="single" w:sz="4" w:space="0" w:color="auto"/>
              <w:bottom w:val="single" w:sz="4" w:space="0" w:color="auto"/>
            </w:tcBorders>
          </w:tcPr>
          <w:p w14:paraId="532A67DD" w14:textId="77777777" w:rsidR="00B6535B" w:rsidRPr="00B6535B" w:rsidRDefault="00B6535B" w:rsidP="00B6535B"/>
        </w:tc>
        <w:tc>
          <w:tcPr>
            <w:tcW w:w="2835" w:type="dxa"/>
            <w:vMerge/>
            <w:tcBorders>
              <w:top w:val="single" w:sz="4" w:space="0" w:color="auto"/>
              <w:bottom w:val="single" w:sz="4" w:space="0" w:color="auto"/>
            </w:tcBorders>
          </w:tcPr>
          <w:p w14:paraId="1CDF7B7A" w14:textId="77777777" w:rsidR="00B6535B" w:rsidRPr="00B6535B" w:rsidRDefault="00B6535B" w:rsidP="00B6535B"/>
        </w:tc>
        <w:tc>
          <w:tcPr>
            <w:tcW w:w="2974" w:type="dxa"/>
            <w:vMerge/>
            <w:tcBorders>
              <w:top w:val="single" w:sz="4" w:space="0" w:color="auto"/>
              <w:bottom w:val="single" w:sz="4" w:space="0" w:color="auto"/>
            </w:tcBorders>
          </w:tcPr>
          <w:p w14:paraId="4490CA44" w14:textId="77777777" w:rsidR="00B6535B" w:rsidRPr="00B6535B" w:rsidRDefault="00B6535B" w:rsidP="00B6535B"/>
        </w:tc>
        <w:tc>
          <w:tcPr>
            <w:tcW w:w="2345" w:type="dxa"/>
            <w:gridSpan w:val="5"/>
            <w:tcBorders>
              <w:top w:val="nil"/>
              <w:bottom w:val="single" w:sz="4" w:space="0" w:color="auto"/>
            </w:tcBorders>
          </w:tcPr>
          <w:p w14:paraId="01AC6F7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F3CFD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6E3CFA" w14:textId="77777777" w:rsidTr="00B6535B">
        <w:tc>
          <w:tcPr>
            <w:tcW w:w="854" w:type="dxa"/>
            <w:vMerge w:val="restart"/>
            <w:tcBorders>
              <w:top w:val="single" w:sz="4" w:space="0" w:color="auto"/>
              <w:bottom w:val="single" w:sz="4" w:space="0" w:color="auto"/>
            </w:tcBorders>
          </w:tcPr>
          <w:p w14:paraId="0E8941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2.8.5</w:t>
            </w:r>
          </w:p>
        </w:tc>
        <w:tc>
          <w:tcPr>
            <w:tcW w:w="2835" w:type="dxa"/>
            <w:vMerge w:val="restart"/>
            <w:tcBorders>
              <w:top w:val="single" w:sz="4" w:space="0" w:color="auto"/>
              <w:bottom w:val="single" w:sz="4" w:space="0" w:color="auto"/>
            </w:tcBorders>
          </w:tcPr>
          <w:p w14:paraId="429821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974" w:type="dxa"/>
            <w:vMerge w:val="restart"/>
            <w:tcBorders>
              <w:top w:val="single" w:sz="4" w:space="0" w:color="auto"/>
              <w:bottom w:val="nil"/>
            </w:tcBorders>
          </w:tcPr>
          <w:p w14:paraId="6137733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Комитеты совета директоров возглавляются независимыми директорами.</w:t>
            </w:r>
          </w:p>
        </w:tc>
        <w:tc>
          <w:tcPr>
            <w:tcW w:w="2345" w:type="dxa"/>
            <w:gridSpan w:val="5"/>
            <w:tcBorders>
              <w:top w:val="single" w:sz="4" w:space="0" w:color="auto"/>
              <w:bottom w:val="nil"/>
            </w:tcBorders>
          </w:tcPr>
          <w:p w14:paraId="274BD9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3F238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B6129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25F853" w14:textId="77777777" w:rsidR="00B6535B" w:rsidRPr="00B6535B" w:rsidRDefault="00B6535B" w:rsidP="00B6535B"/>
        </w:tc>
        <w:tc>
          <w:tcPr>
            <w:tcW w:w="2835" w:type="dxa"/>
            <w:vMerge/>
            <w:tcBorders>
              <w:top w:val="single" w:sz="4" w:space="0" w:color="auto"/>
              <w:bottom w:val="single" w:sz="4" w:space="0" w:color="auto"/>
            </w:tcBorders>
          </w:tcPr>
          <w:p w14:paraId="79B42FC9" w14:textId="77777777" w:rsidR="00B6535B" w:rsidRPr="00B6535B" w:rsidRDefault="00B6535B" w:rsidP="00B6535B"/>
        </w:tc>
        <w:tc>
          <w:tcPr>
            <w:tcW w:w="2974" w:type="dxa"/>
            <w:vMerge/>
            <w:tcBorders>
              <w:top w:val="single" w:sz="4" w:space="0" w:color="auto"/>
              <w:bottom w:val="nil"/>
            </w:tcBorders>
          </w:tcPr>
          <w:p w14:paraId="109A3599" w14:textId="77777777" w:rsidR="00B6535B" w:rsidRPr="00B6535B" w:rsidRDefault="00B6535B" w:rsidP="00B6535B"/>
        </w:tc>
        <w:tc>
          <w:tcPr>
            <w:tcW w:w="340" w:type="dxa"/>
            <w:tcBorders>
              <w:top w:val="nil"/>
              <w:bottom w:val="nil"/>
            </w:tcBorders>
          </w:tcPr>
          <w:p w14:paraId="0706E0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E1ADB6" w14:textId="022A3D81"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5D1D7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5219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EF4BD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F306C3" w14:textId="77777777" w:rsidR="00B6535B" w:rsidRPr="00B6535B" w:rsidRDefault="00B6535B" w:rsidP="00B6535B"/>
        </w:tc>
        <w:tc>
          <w:tcPr>
            <w:tcW w:w="2835" w:type="dxa"/>
            <w:vMerge/>
            <w:tcBorders>
              <w:top w:val="single" w:sz="4" w:space="0" w:color="auto"/>
              <w:bottom w:val="single" w:sz="4" w:space="0" w:color="auto"/>
            </w:tcBorders>
          </w:tcPr>
          <w:p w14:paraId="3B57489F" w14:textId="77777777" w:rsidR="00B6535B" w:rsidRPr="00B6535B" w:rsidRDefault="00B6535B" w:rsidP="00B6535B"/>
        </w:tc>
        <w:tc>
          <w:tcPr>
            <w:tcW w:w="2974" w:type="dxa"/>
            <w:vMerge/>
            <w:tcBorders>
              <w:top w:val="single" w:sz="4" w:space="0" w:color="auto"/>
              <w:bottom w:val="nil"/>
            </w:tcBorders>
          </w:tcPr>
          <w:p w14:paraId="1E89D72D" w14:textId="77777777" w:rsidR="00B6535B" w:rsidRPr="00B6535B" w:rsidRDefault="00B6535B" w:rsidP="00B6535B"/>
        </w:tc>
        <w:tc>
          <w:tcPr>
            <w:tcW w:w="2345" w:type="dxa"/>
            <w:gridSpan w:val="5"/>
            <w:tcBorders>
              <w:top w:val="nil"/>
              <w:bottom w:val="nil"/>
            </w:tcBorders>
          </w:tcPr>
          <w:p w14:paraId="2910A3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E6CA4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38193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3E523F" w14:textId="77777777" w:rsidR="00B6535B" w:rsidRPr="00B6535B" w:rsidRDefault="00B6535B" w:rsidP="00B6535B"/>
        </w:tc>
        <w:tc>
          <w:tcPr>
            <w:tcW w:w="2835" w:type="dxa"/>
            <w:vMerge/>
            <w:tcBorders>
              <w:top w:val="single" w:sz="4" w:space="0" w:color="auto"/>
              <w:bottom w:val="single" w:sz="4" w:space="0" w:color="auto"/>
            </w:tcBorders>
          </w:tcPr>
          <w:p w14:paraId="14E6297C" w14:textId="77777777" w:rsidR="00B6535B" w:rsidRPr="00B6535B" w:rsidRDefault="00B6535B" w:rsidP="00B6535B"/>
        </w:tc>
        <w:tc>
          <w:tcPr>
            <w:tcW w:w="2974" w:type="dxa"/>
            <w:vMerge w:val="restart"/>
            <w:tcBorders>
              <w:top w:val="nil"/>
              <w:bottom w:val="single" w:sz="4" w:space="0" w:color="auto"/>
            </w:tcBorders>
          </w:tcPr>
          <w:p w14:paraId="5CD231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w:t>
            </w:r>
            <w:r w:rsidRPr="00B6535B">
              <w:rPr>
                <w:rFonts w:ascii="Calibri" w:eastAsia="Times New Roman" w:hAnsi="Calibri" w:cs="Calibri"/>
                <w:szCs w:val="20"/>
                <w:lang w:eastAsia="ru-RU"/>
              </w:rPr>
              <w:lastRenderedPageBreak/>
              <w:t>приглашению председателя соответствующего комитета.</w:t>
            </w:r>
          </w:p>
        </w:tc>
        <w:tc>
          <w:tcPr>
            <w:tcW w:w="340" w:type="dxa"/>
            <w:tcBorders>
              <w:top w:val="nil"/>
              <w:bottom w:val="nil"/>
            </w:tcBorders>
          </w:tcPr>
          <w:p w14:paraId="06BEB8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BDBB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2CB19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4A822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917E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2B625C" w14:textId="77777777" w:rsidR="00B6535B" w:rsidRPr="00B6535B" w:rsidRDefault="00B6535B" w:rsidP="00B6535B"/>
        </w:tc>
        <w:tc>
          <w:tcPr>
            <w:tcW w:w="2835" w:type="dxa"/>
            <w:vMerge/>
            <w:tcBorders>
              <w:top w:val="single" w:sz="4" w:space="0" w:color="auto"/>
              <w:bottom w:val="single" w:sz="4" w:space="0" w:color="auto"/>
            </w:tcBorders>
          </w:tcPr>
          <w:p w14:paraId="4B696366" w14:textId="77777777" w:rsidR="00B6535B" w:rsidRPr="00B6535B" w:rsidRDefault="00B6535B" w:rsidP="00B6535B"/>
        </w:tc>
        <w:tc>
          <w:tcPr>
            <w:tcW w:w="2974" w:type="dxa"/>
            <w:vMerge/>
            <w:tcBorders>
              <w:top w:val="nil"/>
              <w:bottom w:val="single" w:sz="4" w:space="0" w:color="auto"/>
            </w:tcBorders>
          </w:tcPr>
          <w:p w14:paraId="25172330" w14:textId="77777777" w:rsidR="00B6535B" w:rsidRPr="00B6535B" w:rsidRDefault="00B6535B" w:rsidP="00B6535B"/>
        </w:tc>
        <w:tc>
          <w:tcPr>
            <w:tcW w:w="2345" w:type="dxa"/>
            <w:gridSpan w:val="5"/>
            <w:tcBorders>
              <w:top w:val="nil"/>
              <w:bottom w:val="nil"/>
            </w:tcBorders>
          </w:tcPr>
          <w:p w14:paraId="03ADA7D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80C3D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1A66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A3E76A" w14:textId="77777777" w:rsidR="00B6535B" w:rsidRPr="00B6535B" w:rsidRDefault="00B6535B" w:rsidP="00B6535B"/>
        </w:tc>
        <w:tc>
          <w:tcPr>
            <w:tcW w:w="2835" w:type="dxa"/>
            <w:vMerge/>
            <w:tcBorders>
              <w:top w:val="single" w:sz="4" w:space="0" w:color="auto"/>
              <w:bottom w:val="single" w:sz="4" w:space="0" w:color="auto"/>
            </w:tcBorders>
          </w:tcPr>
          <w:p w14:paraId="7AF18267" w14:textId="77777777" w:rsidR="00B6535B" w:rsidRPr="00B6535B" w:rsidRDefault="00B6535B" w:rsidP="00B6535B"/>
        </w:tc>
        <w:tc>
          <w:tcPr>
            <w:tcW w:w="2974" w:type="dxa"/>
            <w:vMerge/>
            <w:tcBorders>
              <w:top w:val="nil"/>
              <w:bottom w:val="single" w:sz="4" w:space="0" w:color="auto"/>
            </w:tcBorders>
          </w:tcPr>
          <w:p w14:paraId="1E24B2C4" w14:textId="77777777" w:rsidR="00B6535B" w:rsidRPr="00B6535B" w:rsidRDefault="00B6535B" w:rsidP="00B6535B"/>
        </w:tc>
        <w:tc>
          <w:tcPr>
            <w:tcW w:w="2345" w:type="dxa"/>
            <w:gridSpan w:val="5"/>
            <w:tcBorders>
              <w:top w:val="nil"/>
              <w:bottom w:val="nil"/>
            </w:tcBorders>
          </w:tcPr>
          <w:p w14:paraId="00EABA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0A74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7B27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D4C132" w14:textId="77777777" w:rsidR="00B6535B" w:rsidRPr="00B6535B" w:rsidRDefault="00B6535B" w:rsidP="00B6535B"/>
        </w:tc>
        <w:tc>
          <w:tcPr>
            <w:tcW w:w="2835" w:type="dxa"/>
            <w:vMerge/>
            <w:tcBorders>
              <w:top w:val="single" w:sz="4" w:space="0" w:color="auto"/>
              <w:bottom w:val="single" w:sz="4" w:space="0" w:color="auto"/>
            </w:tcBorders>
          </w:tcPr>
          <w:p w14:paraId="6404475F" w14:textId="77777777" w:rsidR="00B6535B" w:rsidRPr="00B6535B" w:rsidRDefault="00B6535B" w:rsidP="00B6535B"/>
        </w:tc>
        <w:tc>
          <w:tcPr>
            <w:tcW w:w="2974" w:type="dxa"/>
            <w:vMerge/>
            <w:tcBorders>
              <w:top w:val="nil"/>
              <w:bottom w:val="single" w:sz="4" w:space="0" w:color="auto"/>
            </w:tcBorders>
          </w:tcPr>
          <w:p w14:paraId="1332E7CC" w14:textId="77777777" w:rsidR="00B6535B" w:rsidRPr="00B6535B" w:rsidRDefault="00B6535B" w:rsidP="00B6535B"/>
        </w:tc>
        <w:tc>
          <w:tcPr>
            <w:tcW w:w="340" w:type="dxa"/>
            <w:tcBorders>
              <w:top w:val="nil"/>
              <w:bottom w:val="nil"/>
            </w:tcBorders>
          </w:tcPr>
          <w:p w14:paraId="22F340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F481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0AE3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7D1D8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C2AE8A" w14:textId="77777777" w:rsidTr="00B6535B">
        <w:tc>
          <w:tcPr>
            <w:tcW w:w="854" w:type="dxa"/>
            <w:vMerge/>
            <w:tcBorders>
              <w:top w:val="single" w:sz="4" w:space="0" w:color="auto"/>
              <w:bottom w:val="single" w:sz="4" w:space="0" w:color="auto"/>
            </w:tcBorders>
          </w:tcPr>
          <w:p w14:paraId="079EB752" w14:textId="77777777" w:rsidR="00B6535B" w:rsidRPr="00B6535B" w:rsidRDefault="00B6535B" w:rsidP="00B6535B"/>
        </w:tc>
        <w:tc>
          <w:tcPr>
            <w:tcW w:w="2835" w:type="dxa"/>
            <w:vMerge/>
            <w:tcBorders>
              <w:top w:val="single" w:sz="4" w:space="0" w:color="auto"/>
              <w:bottom w:val="single" w:sz="4" w:space="0" w:color="auto"/>
            </w:tcBorders>
          </w:tcPr>
          <w:p w14:paraId="6EEB872C" w14:textId="77777777" w:rsidR="00B6535B" w:rsidRPr="00B6535B" w:rsidRDefault="00B6535B" w:rsidP="00B6535B"/>
        </w:tc>
        <w:tc>
          <w:tcPr>
            <w:tcW w:w="2974" w:type="dxa"/>
            <w:vMerge/>
            <w:tcBorders>
              <w:top w:val="nil"/>
              <w:bottom w:val="single" w:sz="4" w:space="0" w:color="auto"/>
            </w:tcBorders>
          </w:tcPr>
          <w:p w14:paraId="5CADA0A3" w14:textId="77777777" w:rsidR="00B6535B" w:rsidRPr="00B6535B" w:rsidRDefault="00B6535B" w:rsidP="00B6535B"/>
        </w:tc>
        <w:tc>
          <w:tcPr>
            <w:tcW w:w="2345" w:type="dxa"/>
            <w:gridSpan w:val="5"/>
            <w:tcBorders>
              <w:top w:val="nil"/>
              <w:bottom w:val="single" w:sz="4" w:space="0" w:color="auto"/>
            </w:tcBorders>
          </w:tcPr>
          <w:p w14:paraId="0BF87E9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1CED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0740BF" w14:textId="77777777" w:rsidTr="00B6535B">
        <w:tc>
          <w:tcPr>
            <w:tcW w:w="854" w:type="dxa"/>
            <w:vMerge w:val="restart"/>
            <w:tcBorders>
              <w:top w:val="single" w:sz="4" w:space="0" w:color="auto"/>
              <w:bottom w:val="single" w:sz="4" w:space="0" w:color="auto"/>
            </w:tcBorders>
          </w:tcPr>
          <w:p w14:paraId="46AE8E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2.8.6</w:t>
            </w:r>
          </w:p>
        </w:tc>
        <w:tc>
          <w:tcPr>
            <w:tcW w:w="2835" w:type="dxa"/>
            <w:vMerge w:val="restart"/>
            <w:tcBorders>
              <w:top w:val="single" w:sz="4" w:space="0" w:color="auto"/>
              <w:bottom w:val="single" w:sz="4" w:space="0" w:color="auto"/>
            </w:tcBorders>
          </w:tcPr>
          <w:p w14:paraId="319F3CF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Председатели комитетов регулярно информируют совет директоров и его председателя о работе своих комитетов.</w:t>
            </w:r>
          </w:p>
        </w:tc>
        <w:tc>
          <w:tcPr>
            <w:tcW w:w="2974" w:type="dxa"/>
            <w:vMerge w:val="restart"/>
            <w:tcBorders>
              <w:top w:val="single" w:sz="4" w:space="0" w:color="auto"/>
              <w:bottom w:val="single" w:sz="4" w:space="0" w:color="auto"/>
            </w:tcBorders>
          </w:tcPr>
          <w:p w14:paraId="44F3B59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председатели комитетов регулярно отчитывались о работе комитетов перед советом директоров.</w:t>
            </w:r>
          </w:p>
        </w:tc>
        <w:tc>
          <w:tcPr>
            <w:tcW w:w="2345" w:type="dxa"/>
            <w:gridSpan w:val="5"/>
            <w:tcBorders>
              <w:top w:val="single" w:sz="4" w:space="0" w:color="auto"/>
              <w:bottom w:val="nil"/>
            </w:tcBorders>
          </w:tcPr>
          <w:p w14:paraId="548A29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580D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F183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4BC3CA" w14:textId="77777777" w:rsidR="00B6535B" w:rsidRPr="00B6535B" w:rsidRDefault="00B6535B" w:rsidP="00B6535B"/>
        </w:tc>
        <w:tc>
          <w:tcPr>
            <w:tcW w:w="2835" w:type="dxa"/>
            <w:vMerge/>
            <w:tcBorders>
              <w:top w:val="single" w:sz="4" w:space="0" w:color="auto"/>
              <w:bottom w:val="single" w:sz="4" w:space="0" w:color="auto"/>
            </w:tcBorders>
          </w:tcPr>
          <w:p w14:paraId="56A30582" w14:textId="77777777" w:rsidR="00B6535B" w:rsidRPr="00B6535B" w:rsidRDefault="00B6535B" w:rsidP="00B6535B"/>
        </w:tc>
        <w:tc>
          <w:tcPr>
            <w:tcW w:w="2974" w:type="dxa"/>
            <w:vMerge/>
            <w:tcBorders>
              <w:top w:val="single" w:sz="4" w:space="0" w:color="auto"/>
              <w:bottom w:val="single" w:sz="4" w:space="0" w:color="auto"/>
            </w:tcBorders>
          </w:tcPr>
          <w:p w14:paraId="47171FFF" w14:textId="77777777" w:rsidR="00B6535B" w:rsidRPr="00B6535B" w:rsidRDefault="00B6535B" w:rsidP="00B6535B"/>
        </w:tc>
        <w:tc>
          <w:tcPr>
            <w:tcW w:w="340" w:type="dxa"/>
            <w:tcBorders>
              <w:top w:val="nil"/>
              <w:bottom w:val="nil"/>
            </w:tcBorders>
          </w:tcPr>
          <w:p w14:paraId="5D3356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837C15" w14:textId="298620EE"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03BE1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44714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67BB2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4D8323" w14:textId="77777777" w:rsidR="00B6535B" w:rsidRPr="00B6535B" w:rsidRDefault="00B6535B" w:rsidP="00B6535B"/>
        </w:tc>
        <w:tc>
          <w:tcPr>
            <w:tcW w:w="2835" w:type="dxa"/>
            <w:vMerge/>
            <w:tcBorders>
              <w:top w:val="single" w:sz="4" w:space="0" w:color="auto"/>
              <w:bottom w:val="single" w:sz="4" w:space="0" w:color="auto"/>
            </w:tcBorders>
          </w:tcPr>
          <w:p w14:paraId="31ACA8F6" w14:textId="77777777" w:rsidR="00B6535B" w:rsidRPr="00B6535B" w:rsidRDefault="00B6535B" w:rsidP="00B6535B"/>
        </w:tc>
        <w:tc>
          <w:tcPr>
            <w:tcW w:w="2974" w:type="dxa"/>
            <w:vMerge/>
            <w:tcBorders>
              <w:top w:val="single" w:sz="4" w:space="0" w:color="auto"/>
              <w:bottom w:val="single" w:sz="4" w:space="0" w:color="auto"/>
            </w:tcBorders>
          </w:tcPr>
          <w:p w14:paraId="47DAB7A3" w14:textId="77777777" w:rsidR="00B6535B" w:rsidRPr="00B6535B" w:rsidRDefault="00B6535B" w:rsidP="00B6535B"/>
        </w:tc>
        <w:tc>
          <w:tcPr>
            <w:tcW w:w="2345" w:type="dxa"/>
            <w:gridSpan w:val="5"/>
            <w:tcBorders>
              <w:top w:val="nil"/>
              <w:bottom w:val="nil"/>
            </w:tcBorders>
          </w:tcPr>
          <w:p w14:paraId="2CC3D2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F8207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DB2C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83C3C7" w14:textId="77777777" w:rsidR="00B6535B" w:rsidRPr="00B6535B" w:rsidRDefault="00B6535B" w:rsidP="00B6535B"/>
        </w:tc>
        <w:tc>
          <w:tcPr>
            <w:tcW w:w="2835" w:type="dxa"/>
            <w:vMerge/>
            <w:tcBorders>
              <w:top w:val="single" w:sz="4" w:space="0" w:color="auto"/>
              <w:bottom w:val="single" w:sz="4" w:space="0" w:color="auto"/>
            </w:tcBorders>
          </w:tcPr>
          <w:p w14:paraId="61FA5F64" w14:textId="77777777" w:rsidR="00B6535B" w:rsidRPr="00B6535B" w:rsidRDefault="00B6535B" w:rsidP="00B6535B"/>
        </w:tc>
        <w:tc>
          <w:tcPr>
            <w:tcW w:w="2974" w:type="dxa"/>
            <w:vMerge/>
            <w:tcBorders>
              <w:top w:val="single" w:sz="4" w:space="0" w:color="auto"/>
              <w:bottom w:val="single" w:sz="4" w:space="0" w:color="auto"/>
            </w:tcBorders>
          </w:tcPr>
          <w:p w14:paraId="5D2A5EB6" w14:textId="77777777" w:rsidR="00B6535B" w:rsidRPr="00B6535B" w:rsidRDefault="00B6535B" w:rsidP="00B6535B"/>
        </w:tc>
        <w:tc>
          <w:tcPr>
            <w:tcW w:w="340" w:type="dxa"/>
            <w:tcBorders>
              <w:top w:val="nil"/>
              <w:bottom w:val="nil"/>
            </w:tcBorders>
          </w:tcPr>
          <w:p w14:paraId="3D804E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58EA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2AC0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725A9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B692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4C0CA8" w14:textId="77777777" w:rsidR="00B6535B" w:rsidRPr="00B6535B" w:rsidRDefault="00B6535B" w:rsidP="00B6535B"/>
        </w:tc>
        <w:tc>
          <w:tcPr>
            <w:tcW w:w="2835" w:type="dxa"/>
            <w:vMerge/>
            <w:tcBorders>
              <w:top w:val="single" w:sz="4" w:space="0" w:color="auto"/>
              <w:bottom w:val="single" w:sz="4" w:space="0" w:color="auto"/>
            </w:tcBorders>
          </w:tcPr>
          <w:p w14:paraId="418E5FA6" w14:textId="77777777" w:rsidR="00B6535B" w:rsidRPr="00B6535B" w:rsidRDefault="00B6535B" w:rsidP="00B6535B"/>
        </w:tc>
        <w:tc>
          <w:tcPr>
            <w:tcW w:w="2974" w:type="dxa"/>
            <w:vMerge/>
            <w:tcBorders>
              <w:top w:val="single" w:sz="4" w:space="0" w:color="auto"/>
              <w:bottom w:val="single" w:sz="4" w:space="0" w:color="auto"/>
            </w:tcBorders>
          </w:tcPr>
          <w:p w14:paraId="0DF83C3F" w14:textId="77777777" w:rsidR="00B6535B" w:rsidRPr="00B6535B" w:rsidRDefault="00B6535B" w:rsidP="00B6535B"/>
        </w:tc>
        <w:tc>
          <w:tcPr>
            <w:tcW w:w="2345" w:type="dxa"/>
            <w:gridSpan w:val="5"/>
            <w:tcBorders>
              <w:top w:val="nil"/>
              <w:bottom w:val="nil"/>
            </w:tcBorders>
          </w:tcPr>
          <w:p w14:paraId="072C07A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F2EE9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AB92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2E047A" w14:textId="77777777" w:rsidR="00B6535B" w:rsidRPr="00B6535B" w:rsidRDefault="00B6535B" w:rsidP="00B6535B"/>
        </w:tc>
        <w:tc>
          <w:tcPr>
            <w:tcW w:w="2835" w:type="dxa"/>
            <w:vMerge/>
            <w:tcBorders>
              <w:top w:val="single" w:sz="4" w:space="0" w:color="auto"/>
              <w:bottom w:val="single" w:sz="4" w:space="0" w:color="auto"/>
            </w:tcBorders>
          </w:tcPr>
          <w:p w14:paraId="286E9962" w14:textId="77777777" w:rsidR="00B6535B" w:rsidRPr="00B6535B" w:rsidRDefault="00B6535B" w:rsidP="00B6535B"/>
        </w:tc>
        <w:tc>
          <w:tcPr>
            <w:tcW w:w="2974" w:type="dxa"/>
            <w:vMerge/>
            <w:tcBorders>
              <w:top w:val="single" w:sz="4" w:space="0" w:color="auto"/>
              <w:bottom w:val="single" w:sz="4" w:space="0" w:color="auto"/>
            </w:tcBorders>
          </w:tcPr>
          <w:p w14:paraId="35FF0F02" w14:textId="77777777" w:rsidR="00B6535B" w:rsidRPr="00B6535B" w:rsidRDefault="00B6535B" w:rsidP="00B6535B"/>
        </w:tc>
        <w:tc>
          <w:tcPr>
            <w:tcW w:w="2345" w:type="dxa"/>
            <w:gridSpan w:val="5"/>
            <w:tcBorders>
              <w:top w:val="nil"/>
              <w:bottom w:val="nil"/>
            </w:tcBorders>
          </w:tcPr>
          <w:p w14:paraId="14EF81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342A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115D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0E51F1" w14:textId="77777777" w:rsidR="00B6535B" w:rsidRPr="00B6535B" w:rsidRDefault="00B6535B" w:rsidP="00B6535B"/>
        </w:tc>
        <w:tc>
          <w:tcPr>
            <w:tcW w:w="2835" w:type="dxa"/>
            <w:vMerge/>
            <w:tcBorders>
              <w:top w:val="single" w:sz="4" w:space="0" w:color="auto"/>
              <w:bottom w:val="single" w:sz="4" w:space="0" w:color="auto"/>
            </w:tcBorders>
          </w:tcPr>
          <w:p w14:paraId="546A48F7" w14:textId="77777777" w:rsidR="00B6535B" w:rsidRPr="00B6535B" w:rsidRDefault="00B6535B" w:rsidP="00B6535B"/>
        </w:tc>
        <w:tc>
          <w:tcPr>
            <w:tcW w:w="2974" w:type="dxa"/>
            <w:vMerge/>
            <w:tcBorders>
              <w:top w:val="single" w:sz="4" w:space="0" w:color="auto"/>
              <w:bottom w:val="single" w:sz="4" w:space="0" w:color="auto"/>
            </w:tcBorders>
          </w:tcPr>
          <w:p w14:paraId="0C7E1156" w14:textId="77777777" w:rsidR="00B6535B" w:rsidRPr="00B6535B" w:rsidRDefault="00B6535B" w:rsidP="00B6535B"/>
        </w:tc>
        <w:tc>
          <w:tcPr>
            <w:tcW w:w="340" w:type="dxa"/>
            <w:tcBorders>
              <w:top w:val="nil"/>
              <w:bottom w:val="nil"/>
            </w:tcBorders>
          </w:tcPr>
          <w:p w14:paraId="5B6BCF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00A7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2097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358AD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84296E" w14:textId="77777777" w:rsidTr="00B6535B">
        <w:tc>
          <w:tcPr>
            <w:tcW w:w="854" w:type="dxa"/>
            <w:vMerge/>
            <w:tcBorders>
              <w:top w:val="single" w:sz="4" w:space="0" w:color="auto"/>
              <w:bottom w:val="single" w:sz="4" w:space="0" w:color="auto"/>
            </w:tcBorders>
          </w:tcPr>
          <w:p w14:paraId="013C0BC2" w14:textId="77777777" w:rsidR="00B6535B" w:rsidRPr="00B6535B" w:rsidRDefault="00B6535B" w:rsidP="00B6535B"/>
        </w:tc>
        <w:tc>
          <w:tcPr>
            <w:tcW w:w="2835" w:type="dxa"/>
            <w:vMerge/>
            <w:tcBorders>
              <w:top w:val="single" w:sz="4" w:space="0" w:color="auto"/>
              <w:bottom w:val="single" w:sz="4" w:space="0" w:color="auto"/>
            </w:tcBorders>
          </w:tcPr>
          <w:p w14:paraId="779BBD4E" w14:textId="77777777" w:rsidR="00B6535B" w:rsidRPr="00B6535B" w:rsidRDefault="00B6535B" w:rsidP="00B6535B"/>
        </w:tc>
        <w:tc>
          <w:tcPr>
            <w:tcW w:w="2974" w:type="dxa"/>
            <w:vMerge/>
            <w:tcBorders>
              <w:top w:val="single" w:sz="4" w:space="0" w:color="auto"/>
              <w:bottom w:val="single" w:sz="4" w:space="0" w:color="auto"/>
            </w:tcBorders>
          </w:tcPr>
          <w:p w14:paraId="2CBA6382" w14:textId="77777777" w:rsidR="00B6535B" w:rsidRPr="00B6535B" w:rsidRDefault="00B6535B" w:rsidP="00B6535B"/>
        </w:tc>
        <w:tc>
          <w:tcPr>
            <w:tcW w:w="2345" w:type="dxa"/>
            <w:gridSpan w:val="5"/>
            <w:tcBorders>
              <w:top w:val="nil"/>
              <w:bottom w:val="single" w:sz="4" w:space="0" w:color="auto"/>
            </w:tcBorders>
          </w:tcPr>
          <w:p w14:paraId="05882F2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4856B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C3FAEE" w14:textId="77777777" w:rsidTr="00B6535B">
        <w:tc>
          <w:tcPr>
            <w:tcW w:w="854" w:type="dxa"/>
            <w:tcBorders>
              <w:top w:val="single" w:sz="4" w:space="0" w:color="auto"/>
              <w:bottom w:val="single" w:sz="4" w:space="0" w:color="auto"/>
            </w:tcBorders>
          </w:tcPr>
          <w:p w14:paraId="723611A9"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2.9</w:t>
            </w:r>
          </w:p>
        </w:tc>
        <w:tc>
          <w:tcPr>
            <w:tcW w:w="9920" w:type="dxa"/>
            <w:gridSpan w:val="8"/>
            <w:tcBorders>
              <w:top w:val="single" w:sz="4" w:space="0" w:color="auto"/>
              <w:bottom w:val="single" w:sz="4" w:space="0" w:color="auto"/>
            </w:tcBorders>
          </w:tcPr>
          <w:p w14:paraId="1F50832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обеспечивает проведение оценки качества работы совета директоров, его комитетов и членов совета директоров.</w:t>
            </w:r>
          </w:p>
        </w:tc>
      </w:tr>
      <w:tr w:rsidR="00B6535B" w:rsidRPr="00B6535B" w14:paraId="072FF8B4" w14:textId="77777777" w:rsidTr="00B6535B">
        <w:tc>
          <w:tcPr>
            <w:tcW w:w="854" w:type="dxa"/>
            <w:vMerge w:val="restart"/>
            <w:tcBorders>
              <w:top w:val="single" w:sz="4" w:space="0" w:color="auto"/>
              <w:bottom w:val="single" w:sz="4" w:space="0" w:color="auto"/>
            </w:tcBorders>
          </w:tcPr>
          <w:p w14:paraId="6F7E6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2.9.1</w:t>
            </w:r>
          </w:p>
        </w:tc>
        <w:tc>
          <w:tcPr>
            <w:tcW w:w="2835" w:type="dxa"/>
            <w:vMerge w:val="restart"/>
            <w:tcBorders>
              <w:top w:val="single" w:sz="4" w:space="0" w:color="auto"/>
              <w:bottom w:val="single" w:sz="4" w:space="0" w:color="auto"/>
            </w:tcBorders>
          </w:tcPr>
          <w:p w14:paraId="5FBB575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974" w:type="dxa"/>
            <w:vMerge w:val="restart"/>
            <w:tcBorders>
              <w:top w:val="single" w:sz="4" w:space="0" w:color="auto"/>
              <w:bottom w:val="nil"/>
            </w:tcBorders>
          </w:tcPr>
          <w:p w14:paraId="3113C5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345" w:type="dxa"/>
            <w:gridSpan w:val="5"/>
            <w:tcBorders>
              <w:top w:val="single" w:sz="4" w:space="0" w:color="auto"/>
              <w:bottom w:val="nil"/>
            </w:tcBorders>
          </w:tcPr>
          <w:p w14:paraId="5E89F8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E1719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935B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64C610" w14:textId="77777777" w:rsidR="00B6535B" w:rsidRPr="00B6535B" w:rsidRDefault="00B6535B" w:rsidP="00B6535B"/>
        </w:tc>
        <w:tc>
          <w:tcPr>
            <w:tcW w:w="2835" w:type="dxa"/>
            <w:vMerge/>
            <w:tcBorders>
              <w:top w:val="single" w:sz="4" w:space="0" w:color="auto"/>
              <w:bottom w:val="single" w:sz="4" w:space="0" w:color="auto"/>
            </w:tcBorders>
          </w:tcPr>
          <w:p w14:paraId="730F4840" w14:textId="77777777" w:rsidR="00B6535B" w:rsidRPr="00B6535B" w:rsidRDefault="00B6535B" w:rsidP="00B6535B"/>
        </w:tc>
        <w:tc>
          <w:tcPr>
            <w:tcW w:w="2974" w:type="dxa"/>
            <w:vMerge/>
            <w:tcBorders>
              <w:top w:val="single" w:sz="4" w:space="0" w:color="auto"/>
              <w:bottom w:val="nil"/>
            </w:tcBorders>
          </w:tcPr>
          <w:p w14:paraId="2C53A36E" w14:textId="77777777" w:rsidR="00B6535B" w:rsidRPr="00B6535B" w:rsidRDefault="00B6535B" w:rsidP="00B6535B"/>
        </w:tc>
        <w:tc>
          <w:tcPr>
            <w:tcW w:w="340" w:type="dxa"/>
            <w:tcBorders>
              <w:top w:val="nil"/>
              <w:bottom w:val="nil"/>
            </w:tcBorders>
          </w:tcPr>
          <w:p w14:paraId="1FB187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9EAFB6" w14:textId="19AA249B"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AC7D6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8CF4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2154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31CD79" w14:textId="77777777" w:rsidR="00B6535B" w:rsidRPr="00B6535B" w:rsidRDefault="00B6535B" w:rsidP="00B6535B"/>
        </w:tc>
        <w:tc>
          <w:tcPr>
            <w:tcW w:w="2835" w:type="dxa"/>
            <w:vMerge/>
            <w:tcBorders>
              <w:top w:val="single" w:sz="4" w:space="0" w:color="auto"/>
              <w:bottom w:val="single" w:sz="4" w:space="0" w:color="auto"/>
            </w:tcBorders>
          </w:tcPr>
          <w:p w14:paraId="66A486ED" w14:textId="77777777" w:rsidR="00B6535B" w:rsidRPr="00B6535B" w:rsidRDefault="00B6535B" w:rsidP="00B6535B"/>
        </w:tc>
        <w:tc>
          <w:tcPr>
            <w:tcW w:w="2974" w:type="dxa"/>
            <w:vMerge/>
            <w:tcBorders>
              <w:top w:val="single" w:sz="4" w:space="0" w:color="auto"/>
              <w:bottom w:val="nil"/>
            </w:tcBorders>
          </w:tcPr>
          <w:p w14:paraId="50D9287C" w14:textId="77777777" w:rsidR="00B6535B" w:rsidRPr="00B6535B" w:rsidRDefault="00B6535B" w:rsidP="00B6535B"/>
        </w:tc>
        <w:tc>
          <w:tcPr>
            <w:tcW w:w="2345" w:type="dxa"/>
            <w:gridSpan w:val="5"/>
            <w:tcBorders>
              <w:top w:val="nil"/>
              <w:bottom w:val="nil"/>
            </w:tcBorders>
          </w:tcPr>
          <w:p w14:paraId="35F2F6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4EAB4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9EA2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B52539" w14:textId="77777777" w:rsidR="00B6535B" w:rsidRPr="00B6535B" w:rsidRDefault="00B6535B" w:rsidP="00B6535B"/>
        </w:tc>
        <w:tc>
          <w:tcPr>
            <w:tcW w:w="2835" w:type="dxa"/>
            <w:vMerge/>
            <w:tcBorders>
              <w:top w:val="single" w:sz="4" w:space="0" w:color="auto"/>
              <w:bottom w:val="single" w:sz="4" w:space="0" w:color="auto"/>
            </w:tcBorders>
          </w:tcPr>
          <w:p w14:paraId="6861D58B" w14:textId="77777777" w:rsidR="00B6535B" w:rsidRPr="00B6535B" w:rsidRDefault="00B6535B" w:rsidP="00B6535B"/>
        </w:tc>
        <w:tc>
          <w:tcPr>
            <w:tcW w:w="2974" w:type="dxa"/>
            <w:vMerge/>
            <w:tcBorders>
              <w:top w:val="single" w:sz="4" w:space="0" w:color="auto"/>
              <w:bottom w:val="nil"/>
            </w:tcBorders>
          </w:tcPr>
          <w:p w14:paraId="0C4A2D89" w14:textId="77777777" w:rsidR="00B6535B" w:rsidRPr="00B6535B" w:rsidRDefault="00B6535B" w:rsidP="00B6535B"/>
        </w:tc>
        <w:tc>
          <w:tcPr>
            <w:tcW w:w="340" w:type="dxa"/>
            <w:tcBorders>
              <w:top w:val="nil"/>
              <w:bottom w:val="nil"/>
            </w:tcBorders>
          </w:tcPr>
          <w:p w14:paraId="14C193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14FC7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C9EF9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9E977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F4CFA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DCE5E4" w14:textId="77777777" w:rsidR="00B6535B" w:rsidRPr="00B6535B" w:rsidRDefault="00B6535B" w:rsidP="00B6535B"/>
        </w:tc>
        <w:tc>
          <w:tcPr>
            <w:tcW w:w="2835" w:type="dxa"/>
            <w:vMerge/>
            <w:tcBorders>
              <w:top w:val="single" w:sz="4" w:space="0" w:color="auto"/>
              <w:bottom w:val="single" w:sz="4" w:space="0" w:color="auto"/>
            </w:tcBorders>
          </w:tcPr>
          <w:p w14:paraId="516C3178" w14:textId="77777777" w:rsidR="00B6535B" w:rsidRPr="00B6535B" w:rsidRDefault="00B6535B" w:rsidP="00B6535B"/>
        </w:tc>
        <w:tc>
          <w:tcPr>
            <w:tcW w:w="2974" w:type="dxa"/>
            <w:vMerge w:val="restart"/>
            <w:tcBorders>
              <w:top w:val="nil"/>
              <w:bottom w:val="single" w:sz="4" w:space="0" w:color="auto"/>
            </w:tcBorders>
          </w:tcPr>
          <w:p w14:paraId="3EB2BA0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345" w:type="dxa"/>
            <w:gridSpan w:val="5"/>
            <w:tcBorders>
              <w:top w:val="nil"/>
              <w:bottom w:val="nil"/>
            </w:tcBorders>
          </w:tcPr>
          <w:p w14:paraId="6997C54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E7754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A9699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CE95A1" w14:textId="77777777" w:rsidR="00B6535B" w:rsidRPr="00B6535B" w:rsidRDefault="00B6535B" w:rsidP="00B6535B"/>
        </w:tc>
        <w:tc>
          <w:tcPr>
            <w:tcW w:w="2835" w:type="dxa"/>
            <w:vMerge/>
            <w:tcBorders>
              <w:top w:val="single" w:sz="4" w:space="0" w:color="auto"/>
              <w:bottom w:val="single" w:sz="4" w:space="0" w:color="auto"/>
            </w:tcBorders>
          </w:tcPr>
          <w:p w14:paraId="444F0D2A" w14:textId="77777777" w:rsidR="00B6535B" w:rsidRPr="00B6535B" w:rsidRDefault="00B6535B" w:rsidP="00B6535B"/>
        </w:tc>
        <w:tc>
          <w:tcPr>
            <w:tcW w:w="2974" w:type="dxa"/>
            <w:vMerge/>
            <w:tcBorders>
              <w:top w:val="nil"/>
              <w:bottom w:val="single" w:sz="4" w:space="0" w:color="auto"/>
            </w:tcBorders>
          </w:tcPr>
          <w:p w14:paraId="27B8EFA2" w14:textId="77777777" w:rsidR="00B6535B" w:rsidRPr="00B6535B" w:rsidRDefault="00B6535B" w:rsidP="00B6535B"/>
        </w:tc>
        <w:tc>
          <w:tcPr>
            <w:tcW w:w="2345" w:type="dxa"/>
            <w:gridSpan w:val="5"/>
            <w:tcBorders>
              <w:top w:val="nil"/>
              <w:bottom w:val="nil"/>
            </w:tcBorders>
          </w:tcPr>
          <w:p w14:paraId="7CCDD8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FF72D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39B5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456C67" w14:textId="77777777" w:rsidR="00B6535B" w:rsidRPr="00B6535B" w:rsidRDefault="00B6535B" w:rsidP="00B6535B"/>
        </w:tc>
        <w:tc>
          <w:tcPr>
            <w:tcW w:w="2835" w:type="dxa"/>
            <w:vMerge/>
            <w:tcBorders>
              <w:top w:val="single" w:sz="4" w:space="0" w:color="auto"/>
              <w:bottom w:val="single" w:sz="4" w:space="0" w:color="auto"/>
            </w:tcBorders>
          </w:tcPr>
          <w:p w14:paraId="505C6004" w14:textId="77777777" w:rsidR="00B6535B" w:rsidRPr="00B6535B" w:rsidRDefault="00B6535B" w:rsidP="00B6535B"/>
        </w:tc>
        <w:tc>
          <w:tcPr>
            <w:tcW w:w="2974" w:type="dxa"/>
            <w:vMerge/>
            <w:tcBorders>
              <w:top w:val="nil"/>
              <w:bottom w:val="single" w:sz="4" w:space="0" w:color="auto"/>
            </w:tcBorders>
          </w:tcPr>
          <w:p w14:paraId="02DC66ED" w14:textId="77777777" w:rsidR="00B6535B" w:rsidRPr="00B6535B" w:rsidRDefault="00B6535B" w:rsidP="00B6535B"/>
        </w:tc>
        <w:tc>
          <w:tcPr>
            <w:tcW w:w="340" w:type="dxa"/>
            <w:tcBorders>
              <w:top w:val="nil"/>
              <w:bottom w:val="nil"/>
            </w:tcBorders>
          </w:tcPr>
          <w:p w14:paraId="5C6554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655B1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78A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EA65E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53BAEC" w14:textId="77777777" w:rsidTr="00B6535B">
        <w:tc>
          <w:tcPr>
            <w:tcW w:w="854" w:type="dxa"/>
            <w:vMerge/>
            <w:tcBorders>
              <w:top w:val="single" w:sz="4" w:space="0" w:color="auto"/>
              <w:bottom w:val="single" w:sz="4" w:space="0" w:color="auto"/>
            </w:tcBorders>
          </w:tcPr>
          <w:p w14:paraId="6CBBF15C" w14:textId="77777777" w:rsidR="00B6535B" w:rsidRPr="00B6535B" w:rsidRDefault="00B6535B" w:rsidP="00B6535B"/>
        </w:tc>
        <w:tc>
          <w:tcPr>
            <w:tcW w:w="2835" w:type="dxa"/>
            <w:vMerge/>
            <w:tcBorders>
              <w:top w:val="single" w:sz="4" w:space="0" w:color="auto"/>
              <w:bottom w:val="single" w:sz="4" w:space="0" w:color="auto"/>
            </w:tcBorders>
          </w:tcPr>
          <w:p w14:paraId="01274791" w14:textId="77777777" w:rsidR="00B6535B" w:rsidRPr="00B6535B" w:rsidRDefault="00B6535B" w:rsidP="00B6535B"/>
        </w:tc>
        <w:tc>
          <w:tcPr>
            <w:tcW w:w="2974" w:type="dxa"/>
            <w:vMerge/>
            <w:tcBorders>
              <w:top w:val="nil"/>
              <w:bottom w:val="single" w:sz="4" w:space="0" w:color="auto"/>
            </w:tcBorders>
          </w:tcPr>
          <w:p w14:paraId="5AF143F1" w14:textId="77777777" w:rsidR="00B6535B" w:rsidRPr="00B6535B" w:rsidRDefault="00B6535B" w:rsidP="00B6535B"/>
        </w:tc>
        <w:tc>
          <w:tcPr>
            <w:tcW w:w="2345" w:type="dxa"/>
            <w:gridSpan w:val="5"/>
            <w:tcBorders>
              <w:top w:val="nil"/>
              <w:bottom w:val="single" w:sz="4" w:space="0" w:color="auto"/>
            </w:tcBorders>
          </w:tcPr>
          <w:p w14:paraId="74C84C3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320D3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ACAF3F" w14:textId="77777777" w:rsidTr="00B6535B">
        <w:tc>
          <w:tcPr>
            <w:tcW w:w="854" w:type="dxa"/>
            <w:vMerge w:val="restart"/>
            <w:tcBorders>
              <w:top w:val="single" w:sz="4" w:space="0" w:color="auto"/>
              <w:bottom w:val="single" w:sz="4" w:space="0" w:color="auto"/>
            </w:tcBorders>
          </w:tcPr>
          <w:p w14:paraId="7036D6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2.9.2</w:t>
            </w:r>
          </w:p>
        </w:tc>
        <w:tc>
          <w:tcPr>
            <w:tcW w:w="2835" w:type="dxa"/>
            <w:vMerge w:val="restart"/>
            <w:tcBorders>
              <w:top w:val="single" w:sz="4" w:space="0" w:color="auto"/>
              <w:bottom w:val="single" w:sz="4" w:space="0" w:color="auto"/>
            </w:tcBorders>
          </w:tcPr>
          <w:p w14:paraId="02D6E7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974" w:type="dxa"/>
            <w:vMerge w:val="restart"/>
            <w:tcBorders>
              <w:top w:val="single" w:sz="4" w:space="0" w:color="auto"/>
              <w:bottom w:val="single" w:sz="4" w:space="0" w:color="auto"/>
            </w:tcBorders>
          </w:tcPr>
          <w:p w14:paraId="0979BB3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345" w:type="dxa"/>
            <w:gridSpan w:val="5"/>
            <w:tcBorders>
              <w:top w:val="single" w:sz="4" w:space="0" w:color="auto"/>
              <w:bottom w:val="nil"/>
            </w:tcBorders>
          </w:tcPr>
          <w:p w14:paraId="1E10B6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242BF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4BF2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CBE52F" w14:textId="77777777" w:rsidR="00B6535B" w:rsidRPr="00B6535B" w:rsidRDefault="00B6535B" w:rsidP="00B6535B"/>
        </w:tc>
        <w:tc>
          <w:tcPr>
            <w:tcW w:w="2835" w:type="dxa"/>
            <w:vMerge/>
            <w:tcBorders>
              <w:top w:val="single" w:sz="4" w:space="0" w:color="auto"/>
              <w:bottom w:val="single" w:sz="4" w:space="0" w:color="auto"/>
            </w:tcBorders>
          </w:tcPr>
          <w:p w14:paraId="15241458" w14:textId="77777777" w:rsidR="00B6535B" w:rsidRPr="00B6535B" w:rsidRDefault="00B6535B" w:rsidP="00B6535B"/>
        </w:tc>
        <w:tc>
          <w:tcPr>
            <w:tcW w:w="2974" w:type="dxa"/>
            <w:vMerge/>
            <w:tcBorders>
              <w:top w:val="single" w:sz="4" w:space="0" w:color="auto"/>
              <w:bottom w:val="single" w:sz="4" w:space="0" w:color="auto"/>
            </w:tcBorders>
          </w:tcPr>
          <w:p w14:paraId="242D2666" w14:textId="77777777" w:rsidR="00B6535B" w:rsidRPr="00B6535B" w:rsidRDefault="00B6535B" w:rsidP="00B6535B"/>
        </w:tc>
        <w:tc>
          <w:tcPr>
            <w:tcW w:w="340" w:type="dxa"/>
            <w:tcBorders>
              <w:top w:val="nil"/>
              <w:bottom w:val="nil"/>
            </w:tcBorders>
          </w:tcPr>
          <w:p w14:paraId="7326D3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9BE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A9AE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8779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CB6B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B2102A" w14:textId="77777777" w:rsidR="00B6535B" w:rsidRPr="00B6535B" w:rsidRDefault="00B6535B" w:rsidP="00B6535B"/>
        </w:tc>
        <w:tc>
          <w:tcPr>
            <w:tcW w:w="2835" w:type="dxa"/>
            <w:vMerge/>
            <w:tcBorders>
              <w:top w:val="single" w:sz="4" w:space="0" w:color="auto"/>
              <w:bottom w:val="single" w:sz="4" w:space="0" w:color="auto"/>
            </w:tcBorders>
          </w:tcPr>
          <w:p w14:paraId="0422CDFD" w14:textId="77777777" w:rsidR="00B6535B" w:rsidRPr="00B6535B" w:rsidRDefault="00B6535B" w:rsidP="00B6535B"/>
        </w:tc>
        <w:tc>
          <w:tcPr>
            <w:tcW w:w="2974" w:type="dxa"/>
            <w:vMerge/>
            <w:tcBorders>
              <w:top w:val="single" w:sz="4" w:space="0" w:color="auto"/>
              <w:bottom w:val="single" w:sz="4" w:space="0" w:color="auto"/>
            </w:tcBorders>
          </w:tcPr>
          <w:p w14:paraId="46451544" w14:textId="77777777" w:rsidR="00B6535B" w:rsidRPr="00B6535B" w:rsidRDefault="00B6535B" w:rsidP="00B6535B"/>
        </w:tc>
        <w:tc>
          <w:tcPr>
            <w:tcW w:w="2345" w:type="dxa"/>
            <w:gridSpan w:val="5"/>
            <w:tcBorders>
              <w:top w:val="nil"/>
              <w:bottom w:val="nil"/>
            </w:tcBorders>
          </w:tcPr>
          <w:p w14:paraId="634D9E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3C91F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E4E3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F10881" w14:textId="77777777" w:rsidR="00B6535B" w:rsidRPr="00B6535B" w:rsidRDefault="00B6535B" w:rsidP="00B6535B"/>
        </w:tc>
        <w:tc>
          <w:tcPr>
            <w:tcW w:w="2835" w:type="dxa"/>
            <w:vMerge/>
            <w:tcBorders>
              <w:top w:val="single" w:sz="4" w:space="0" w:color="auto"/>
              <w:bottom w:val="single" w:sz="4" w:space="0" w:color="auto"/>
            </w:tcBorders>
          </w:tcPr>
          <w:p w14:paraId="64E00458" w14:textId="77777777" w:rsidR="00B6535B" w:rsidRPr="00B6535B" w:rsidRDefault="00B6535B" w:rsidP="00B6535B"/>
        </w:tc>
        <w:tc>
          <w:tcPr>
            <w:tcW w:w="2974" w:type="dxa"/>
            <w:vMerge/>
            <w:tcBorders>
              <w:top w:val="single" w:sz="4" w:space="0" w:color="auto"/>
              <w:bottom w:val="single" w:sz="4" w:space="0" w:color="auto"/>
            </w:tcBorders>
          </w:tcPr>
          <w:p w14:paraId="011388C0" w14:textId="77777777" w:rsidR="00B6535B" w:rsidRPr="00B6535B" w:rsidRDefault="00B6535B" w:rsidP="00B6535B"/>
        </w:tc>
        <w:tc>
          <w:tcPr>
            <w:tcW w:w="340" w:type="dxa"/>
            <w:tcBorders>
              <w:top w:val="nil"/>
              <w:bottom w:val="nil"/>
            </w:tcBorders>
          </w:tcPr>
          <w:p w14:paraId="6571EC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9D8B70" w14:textId="2F4B0622"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CFB31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BAEED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95A6A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EF070A" w14:textId="77777777" w:rsidR="00B6535B" w:rsidRPr="00B6535B" w:rsidRDefault="00B6535B" w:rsidP="00B6535B"/>
        </w:tc>
        <w:tc>
          <w:tcPr>
            <w:tcW w:w="2835" w:type="dxa"/>
            <w:vMerge/>
            <w:tcBorders>
              <w:top w:val="single" w:sz="4" w:space="0" w:color="auto"/>
              <w:bottom w:val="single" w:sz="4" w:space="0" w:color="auto"/>
            </w:tcBorders>
          </w:tcPr>
          <w:p w14:paraId="47EDB69E" w14:textId="77777777" w:rsidR="00B6535B" w:rsidRPr="00B6535B" w:rsidRDefault="00B6535B" w:rsidP="00B6535B"/>
        </w:tc>
        <w:tc>
          <w:tcPr>
            <w:tcW w:w="2974" w:type="dxa"/>
            <w:vMerge/>
            <w:tcBorders>
              <w:top w:val="single" w:sz="4" w:space="0" w:color="auto"/>
              <w:bottom w:val="single" w:sz="4" w:space="0" w:color="auto"/>
            </w:tcBorders>
          </w:tcPr>
          <w:p w14:paraId="058396C8" w14:textId="77777777" w:rsidR="00B6535B" w:rsidRPr="00B6535B" w:rsidRDefault="00B6535B" w:rsidP="00B6535B"/>
        </w:tc>
        <w:tc>
          <w:tcPr>
            <w:tcW w:w="2345" w:type="dxa"/>
            <w:gridSpan w:val="5"/>
            <w:tcBorders>
              <w:top w:val="nil"/>
              <w:bottom w:val="nil"/>
            </w:tcBorders>
          </w:tcPr>
          <w:p w14:paraId="243C1FC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9C7DDF" w14:textId="089798D5"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оценки качества работы совета директоров</w:t>
            </w:r>
            <w:r>
              <w:rPr>
                <w:rFonts w:ascii="Calibri" w:eastAsia="Times New Roman" w:hAnsi="Calibri" w:cs="Calibri"/>
                <w:szCs w:val="20"/>
                <w:lang w:eastAsia="ru-RU"/>
              </w:rPr>
              <w:t xml:space="preserve"> осуществляется силами общества</w:t>
            </w:r>
          </w:p>
        </w:tc>
      </w:tr>
      <w:tr w:rsidR="00B6535B" w:rsidRPr="00B6535B" w14:paraId="1D2C13B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276249" w14:textId="77777777" w:rsidR="00B6535B" w:rsidRPr="00B6535B" w:rsidRDefault="00B6535B" w:rsidP="00B6535B"/>
        </w:tc>
        <w:tc>
          <w:tcPr>
            <w:tcW w:w="2835" w:type="dxa"/>
            <w:vMerge/>
            <w:tcBorders>
              <w:top w:val="single" w:sz="4" w:space="0" w:color="auto"/>
              <w:bottom w:val="single" w:sz="4" w:space="0" w:color="auto"/>
            </w:tcBorders>
          </w:tcPr>
          <w:p w14:paraId="5CF24988" w14:textId="77777777" w:rsidR="00B6535B" w:rsidRPr="00B6535B" w:rsidRDefault="00B6535B" w:rsidP="00B6535B"/>
        </w:tc>
        <w:tc>
          <w:tcPr>
            <w:tcW w:w="2974" w:type="dxa"/>
            <w:vMerge/>
            <w:tcBorders>
              <w:top w:val="single" w:sz="4" w:space="0" w:color="auto"/>
              <w:bottom w:val="single" w:sz="4" w:space="0" w:color="auto"/>
            </w:tcBorders>
          </w:tcPr>
          <w:p w14:paraId="55FBDD64" w14:textId="77777777" w:rsidR="00B6535B" w:rsidRPr="00B6535B" w:rsidRDefault="00B6535B" w:rsidP="00B6535B"/>
        </w:tc>
        <w:tc>
          <w:tcPr>
            <w:tcW w:w="2345" w:type="dxa"/>
            <w:gridSpan w:val="5"/>
            <w:tcBorders>
              <w:top w:val="nil"/>
              <w:bottom w:val="nil"/>
            </w:tcBorders>
          </w:tcPr>
          <w:p w14:paraId="3A6930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06CE8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A9D6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FCDDBF" w14:textId="77777777" w:rsidR="00B6535B" w:rsidRPr="00B6535B" w:rsidRDefault="00B6535B" w:rsidP="00B6535B"/>
        </w:tc>
        <w:tc>
          <w:tcPr>
            <w:tcW w:w="2835" w:type="dxa"/>
            <w:vMerge/>
            <w:tcBorders>
              <w:top w:val="single" w:sz="4" w:space="0" w:color="auto"/>
              <w:bottom w:val="single" w:sz="4" w:space="0" w:color="auto"/>
            </w:tcBorders>
          </w:tcPr>
          <w:p w14:paraId="05D3BDCF" w14:textId="77777777" w:rsidR="00B6535B" w:rsidRPr="00B6535B" w:rsidRDefault="00B6535B" w:rsidP="00B6535B"/>
        </w:tc>
        <w:tc>
          <w:tcPr>
            <w:tcW w:w="2974" w:type="dxa"/>
            <w:vMerge/>
            <w:tcBorders>
              <w:top w:val="single" w:sz="4" w:space="0" w:color="auto"/>
              <w:bottom w:val="single" w:sz="4" w:space="0" w:color="auto"/>
            </w:tcBorders>
          </w:tcPr>
          <w:p w14:paraId="27256460" w14:textId="77777777" w:rsidR="00B6535B" w:rsidRPr="00B6535B" w:rsidRDefault="00B6535B" w:rsidP="00B6535B"/>
        </w:tc>
        <w:tc>
          <w:tcPr>
            <w:tcW w:w="340" w:type="dxa"/>
            <w:tcBorders>
              <w:top w:val="nil"/>
              <w:bottom w:val="nil"/>
            </w:tcBorders>
          </w:tcPr>
          <w:p w14:paraId="608876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44DA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8993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E3F1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7F2784" w14:textId="77777777" w:rsidTr="00B6535B">
        <w:tc>
          <w:tcPr>
            <w:tcW w:w="854" w:type="dxa"/>
            <w:vMerge/>
            <w:tcBorders>
              <w:top w:val="single" w:sz="4" w:space="0" w:color="auto"/>
              <w:bottom w:val="single" w:sz="4" w:space="0" w:color="auto"/>
            </w:tcBorders>
          </w:tcPr>
          <w:p w14:paraId="47A227B3" w14:textId="77777777" w:rsidR="00B6535B" w:rsidRPr="00B6535B" w:rsidRDefault="00B6535B" w:rsidP="00B6535B"/>
        </w:tc>
        <w:tc>
          <w:tcPr>
            <w:tcW w:w="2835" w:type="dxa"/>
            <w:vMerge/>
            <w:tcBorders>
              <w:top w:val="single" w:sz="4" w:space="0" w:color="auto"/>
              <w:bottom w:val="single" w:sz="4" w:space="0" w:color="auto"/>
            </w:tcBorders>
          </w:tcPr>
          <w:p w14:paraId="32D9E4D5" w14:textId="77777777" w:rsidR="00B6535B" w:rsidRPr="00B6535B" w:rsidRDefault="00B6535B" w:rsidP="00B6535B"/>
        </w:tc>
        <w:tc>
          <w:tcPr>
            <w:tcW w:w="2974" w:type="dxa"/>
            <w:vMerge/>
            <w:tcBorders>
              <w:top w:val="single" w:sz="4" w:space="0" w:color="auto"/>
              <w:bottom w:val="single" w:sz="4" w:space="0" w:color="auto"/>
            </w:tcBorders>
          </w:tcPr>
          <w:p w14:paraId="6C2C7AF2" w14:textId="77777777" w:rsidR="00B6535B" w:rsidRPr="00B6535B" w:rsidRDefault="00B6535B" w:rsidP="00B6535B"/>
        </w:tc>
        <w:tc>
          <w:tcPr>
            <w:tcW w:w="2345" w:type="dxa"/>
            <w:gridSpan w:val="5"/>
            <w:tcBorders>
              <w:top w:val="nil"/>
              <w:bottom w:val="single" w:sz="4" w:space="0" w:color="auto"/>
            </w:tcBorders>
          </w:tcPr>
          <w:p w14:paraId="01757F4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3A016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82BD14" w14:textId="77777777" w:rsidTr="00B6535B">
        <w:tc>
          <w:tcPr>
            <w:tcW w:w="854" w:type="dxa"/>
            <w:tcBorders>
              <w:top w:val="single" w:sz="4" w:space="0" w:color="auto"/>
              <w:bottom w:val="single" w:sz="4" w:space="0" w:color="auto"/>
            </w:tcBorders>
          </w:tcPr>
          <w:p w14:paraId="4C1BEBA0"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3.1</w:t>
            </w:r>
          </w:p>
        </w:tc>
        <w:tc>
          <w:tcPr>
            <w:tcW w:w="9920" w:type="dxa"/>
            <w:gridSpan w:val="8"/>
            <w:tcBorders>
              <w:top w:val="single" w:sz="4" w:space="0" w:color="auto"/>
              <w:bottom w:val="single" w:sz="4" w:space="0" w:color="auto"/>
            </w:tcBorders>
          </w:tcPr>
          <w:p w14:paraId="662B34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B6535B" w:rsidRPr="00B6535B" w14:paraId="61CFBD48" w14:textId="77777777" w:rsidTr="00B6535B">
        <w:tc>
          <w:tcPr>
            <w:tcW w:w="854" w:type="dxa"/>
            <w:vMerge w:val="restart"/>
            <w:tcBorders>
              <w:top w:val="single" w:sz="4" w:space="0" w:color="auto"/>
              <w:bottom w:val="single" w:sz="4" w:space="0" w:color="auto"/>
            </w:tcBorders>
          </w:tcPr>
          <w:p w14:paraId="0C9C5D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3.1.1</w:t>
            </w:r>
          </w:p>
        </w:tc>
        <w:tc>
          <w:tcPr>
            <w:tcW w:w="2835" w:type="dxa"/>
            <w:vMerge w:val="restart"/>
            <w:tcBorders>
              <w:top w:val="single" w:sz="4" w:space="0" w:color="auto"/>
              <w:bottom w:val="single" w:sz="4" w:space="0" w:color="auto"/>
            </w:tcBorders>
          </w:tcPr>
          <w:p w14:paraId="65C8D6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974" w:type="dxa"/>
            <w:vMerge w:val="restart"/>
            <w:tcBorders>
              <w:top w:val="single" w:sz="4" w:space="0" w:color="auto"/>
              <w:bottom w:val="nil"/>
            </w:tcBorders>
          </w:tcPr>
          <w:p w14:paraId="64C96FF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принят и раскрыт внутренний документ - положение о корпоративном секретаре.</w:t>
            </w:r>
          </w:p>
        </w:tc>
        <w:tc>
          <w:tcPr>
            <w:tcW w:w="2345" w:type="dxa"/>
            <w:gridSpan w:val="5"/>
            <w:tcBorders>
              <w:top w:val="single" w:sz="4" w:space="0" w:color="auto"/>
              <w:bottom w:val="nil"/>
            </w:tcBorders>
          </w:tcPr>
          <w:p w14:paraId="1EDA3B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53C35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5EABA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9D621F" w14:textId="77777777" w:rsidR="00B6535B" w:rsidRPr="00B6535B" w:rsidRDefault="00B6535B" w:rsidP="00B6535B"/>
        </w:tc>
        <w:tc>
          <w:tcPr>
            <w:tcW w:w="2835" w:type="dxa"/>
            <w:vMerge/>
            <w:tcBorders>
              <w:top w:val="single" w:sz="4" w:space="0" w:color="auto"/>
              <w:bottom w:val="single" w:sz="4" w:space="0" w:color="auto"/>
            </w:tcBorders>
          </w:tcPr>
          <w:p w14:paraId="25CA3FD7" w14:textId="77777777" w:rsidR="00B6535B" w:rsidRPr="00B6535B" w:rsidRDefault="00B6535B" w:rsidP="00B6535B"/>
        </w:tc>
        <w:tc>
          <w:tcPr>
            <w:tcW w:w="2974" w:type="dxa"/>
            <w:vMerge/>
            <w:tcBorders>
              <w:top w:val="single" w:sz="4" w:space="0" w:color="auto"/>
              <w:bottom w:val="nil"/>
            </w:tcBorders>
          </w:tcPr>
          <w:p w14:paraId="5AFFE941" w14:textId="77777777" w:rsidR="00B6535B" w:rsidRPr="00B6535B" w:rsidRDefault="00B6535B" w:rsidP="00B6535B"/>
        </w:tc>
        <w:tc>
          <w:tcPr>
            <w:tcW w:w="340" w:type="dxa"/>
            <w:tcBorders>
              <w:top w:val="nil"/>
              <w:bottom w:val="nil"/>
            </w:tcBorders>
          </w:tcPr>
          <w:p w14:paraId="26A44D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4801F1" w14:textId="3ACEDF9F"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D7F34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1568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9782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EB7BC9" w14:textId="77777777" w:rsidR="00B6535B" w:rsidRPr="00B6535B" w:rsidRDefault="00B6535B" w:rsidP="00B6535B"/>
        </w:tc>
        <w:tc>
          <w:tcPr>
            <w:tcW w:w="2835" w:type="dxa"/>
            <w:vMerge/>
            <w:tcBorders>
              <w:top w:val="single" w:sz="4" w:space="0" w:color="auto"/>
              <w:bottom w:val="single" w:sz="4" w:space="0" w:color="auto"/>
            </w:tcBorders>
          </w:tcPr>
          <w:p w14:paraId="4AF89341" w14:textId="77777777" w:rsidR="00B6535B" w:rsidRPr="00B6535B" w:rsidRDefault="00B6535B" w:rsidP="00B6535B"/>
        </w:tc>
        <w:tc>
          <w:tcPr>
            <w:tcW w:w="2974" w:type="dxa"/>
            <w:vMerge/>
            <w:tcBorders>
              <w:top w:val="single" w:sz="4" w:space="0" w:color="auto"/>
              <w:bottom w:val="nil"/>
            </w:tcBorders>
          </w:tcPr>
          <w:p w14:paraId="3D35F829" w14:textId="77777777" w:rsidR="00B6535B" w:rsidRPr="00B6535B" w:rsidRDefault="00B6535B" w:rsidP="00B6535B"/>
        </w:tc>
        <w:tc>
          <w:tcPr>
            <w:tcW w:w="2345" w:type="dxa"/>
            <w:gridSpan w:val="5"/>
            <w:tcBorders>
              <w:top w:val="nil"/>
              <w:bottom w:val="nil"/>
            </w:tcBorders>
          </w:tcPr>
          <w:p w14:paraId="5A7E04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863B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3E07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830C69" w14:textId="77777777" w:rsidR="00B6535B" w:rsidRPr="00B6535B" w:rsidRDefault="00B6535B" w:rsidP="00B6535B"/>
        </w:tc>
        <w:tc>
          <w:tcPr>
            <w:tcW w:w="2835" w:type="dxa"/>
            <w:vMerge/>
            <w:tcBorders>
              <w:top w:val="single" w:sz="4" w:space="0" w:color="auto"/>
              <w:bottom w:val="single" w:sz="4" w:space="0" w:color="auto"/>
            </w:tcBorders>
          </w:tcPr>
          <w:p w14:paraId="547FC241" w14:textId="77777777" w:rsidR="00B6535B" w:rsidRPr="00B6535B" w:rsidRDefault="00B6535B" w:rsidP="00B6535B"/>
        </w:tc>
        <w:tc>
          <w:tcPr>
            <w:tcW w:w="2974" w:type="dxa"/>
            <w:vMerge w:val="restart"/>
            <w:tcBorders>
              <w:top w:val="nil"/>
              <w:bottom w:val="single" w:sz="4" w:space="0" w:color="auto"/>
            </w:tcBorders>
          </w:tcPr>
          <w:p w14:paraId="444C149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bottom w:val="nil"/>
            </w:tcBorders>
          </w:tcPr>
          <w:p w14:paraId="35BF1B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F8A445B" w14:textId="2D65B21A"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66D5B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C579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9B72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AA36B7" w14:textId="77777777" w:rsidR="00B6535B" w:rsidRPr="00B6535B" w:rsidRDefault="00B6535B" w:rsidP="00B6535B"/>
        </w:tc>
        <w:tc>
          <w:tcPr>
            <w:tcW w:w="2835" w:type="dxa"/>
            <w:vMerge/>
            <w:tcBorders>
              <w:top w:val="single" w:sz="4" w:space="0" w:color="auto"/>
              <w:bottom w:val="single" w:sz="4" w:space="0" w:color="auto"/>
            </w:tcBorders>
          </w:tcPr>
          <w:p w14:paraId="0101D0FE" w14:textId="77777777" w:rsidR="00B6535B" w:rsidRPr="00B6535B" w:rsidRDefault="00B6535B" w:rsidP="00B6535B"/>
        </w:tc>
        <w:tc>
          <w:tcPr>
            <w:tcW w:w="2974" w:type="dxa"/>
            <w:vMerge/>
            <w:tcBorders>
              <w:top w:val="nil"/>
              <w:bottom w:val="single" w:sz="4" w:space="0" w:color="auto"/>
            </w:tcBorders>
          </w:tcPr>
          <w:p w14:paraId="3DBB50D4" w14:textId="77777777" w:rsidR="00B6535B" w:rsidRPr="00B6535B" w:rsidRDefault="00B6535B" w:rsidP="00B6535B"/>
        </w:tc>
        <w:tc>
          <w:tcPr>
            <w:tcW w:w="2345" w:type="dxa"/>
            <w:gridSpan w:val="5"/>
            <w:tcBorders>
              <w:top w:val="nil"/>
              <w:bottom w:val="nil"/>
            </w:tcBorders>
          </w:tcPr>
          <w:p w14:paraId="5618A37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43F85B" w14:textId="0E16FA84"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биографическая информация о корпоративном секретаре</w:t>
            </w:r>
            <w:r>
              <w:rPr>
                <w:rFonts w:ascii="Calibri" w:eastAsia="Times New Roman" w:hAnsi="Calibri" w:cs="Calibri"/>
                <w:szCs w:val="20"/>
                <w:lang w:eastAsia="ru-RU"/>
              </w:rPr>
              <w:t xml:space="preserve"> указана в годовом отчете</w:t>
            </w:r>
          </w:p>
        </w:tc>
      </w:tr>
      <w:tr w:rsidR="00B6535B" w:rsidRPr="00B6535B" w14:paraId="221343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8A6855" w14:textId="77777777" w:rsidR="00B6535B" w:rsidRPr="00B6535B" w:rsidRDefault="00B6535B" w:rsidP="00B6535B"/>
        </w:tc>
        <w:tc>
          <w:tcPr>
            <w:tcW w:w="2835" w:type="dxa"/>
            <w:vMerge/>
            <w:tcBorders>
              <w:top w:val="single" w:sz="4" w:space="0" w:color="auto"/>
              <w:bottom w:val="single" w:sz="4" w:space="0" w:color="auto"/>
            </w:tcBorders>
          </w:tcPr>
          <w:p w14:paraId="32D13B81" w14:textId="77777777" w:rsidR="00B6535B" w:rsidRPr="00B6535B" w:rsidRDefault="00B6535B" w:rsidP="00B6535B"/>
        </w:tc>
        <w:tc>
          <w:tcPr>
            <w:tcW w:w="2974" w:type="dxa"/>
            <w:vMerge/>
            <w:tcBorders>
              <w:top w:val="nil"/>
              <w:bottom w:val="single" w:sz="4" w:space="0" w:color="auto"/>
            </w:tcBorders>
          </w:tcPr>
          <w:p w14:paraId="1FE4874D" w14:textId="77777777" w:rsidR="00B6535B" w:rsidRPr="00B6535B" w:rsidRDefault="00B6535B" w:rsidP="00B6535B"/>
        </w:tc>
        <w:tc>
          <w:tcPr>
            <w:tcW w:w="2345" w:type="dxa"/>
            <w:gridSpan w:val="5"/>
            <w:tcBorders>
              <w:top w:val="nil"/>
              <w:bottom w:val="nil"/>
            </w:tcBorders>
          </w:tcPr>
          <w:p w14:paraId="1D275A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9D095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BE00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10EF52" w14:textId="77777777" w:rsidR="00B6535B" w:rsidRPr="00B6535B" w:rsidRDefault="00B6535B" w:rsidP="00B6535B"/>
        </w:tc>
        <w:tc>
          <w:tcPr>
            <w:tcW w:w="2835" w:type="dxa"/>
            <w:vMerge/>
            <w:tcBorders>
              <w:top w:val="single" w:sz="4" w:space="0" w:color="auto"/>
              <w:bottom w:val="single" w:sz="4" w:space="0" w:color="auto"/>
            </w:tcBorders>
          </w:tcPr>
          <w:p w14:paraId="1CB9FF9F" w14:textId="77777777" w:rsidR="00B6535B" w:rsidRPr="00B6535B" w:rsidRDefault="00B6535B" w:rsidP="00B6535B"/>
        </w:tc>
        <w:tc>
          <w:tcPr>
            <w:tcW w:w="2974" w:type="dxa"/>
            <w:vMerge/>
            <w:tcBorders>
              <w:top w:val="nil"/>
              <w:bottom w:val="single" w:sz="4" w:space="0" w:color="auto"/>
            </w:tcBorders>
          </w:tcPr>
          <w:p w14:paraId="269040A5" w14:textId="77777777" w:rsidR="00B6535B" w:rsidRPr="00B6535B" w:rsidRDefault="00B6535B" w:rsidP="00B6535B"/>
        </w:tc>
        <w:tc>
          <w:tcPr>
            <w:tcW w:w="340" w:type="dxa"/>
            <w:tcBorders>
              <w:top w:val="nil"/>
              <w:bottom w:val="nil"/>
            </w:tcBorders>
          </w:tcPr>
          <w:p w14:paraId="070CB1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F56D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6663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900E0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68A1F0" w14:textId="77777777" w:rsidTr="00B6535B">
        <w:tc>
          <w:tcPr>
            <w:tcW w:w="854" w:type="dxa"/>
            <w:vMerge/>
            <w:tcBorders>
              <w:top w:val="single" w:sz="4" w:space="0" w:color="auto"/>
              <w:bottom w:val="single" w:sz="4" w:space="0" w:color="auto"/>
            </w:tcBorders>
          </w:tcPr>
          <w:p w14:paraId="61262675" w14:textId="77777777" w:rsidR="00B6535B" w:rsidRPr="00B6535B" w:rsidRDefault="00B6535B" w:rsidP="00B6535B"/>
        </w:tc>
        <w:tc>
          <w:tcPr>
            <w:tcW w:w="2835" w:type="dxa"/>
            <w:vMerge/>
            <w:tcBorders>
              <w:top w:val="single" w:sz="4" w:space="0" w:color="auto"/>
              <w:bottom w:val="single" w:sz="4" w:space="0" w:color="auto"/>
            </w:tcBorders>
          </w:tcPr>
          <w:p w14:paraId="0F9E4F4B" w14:textId="77777777" w:rsidR="00B6535B" w:rsidRPr="00B6535B" w:rsidRDefault="00B6535B" w:rsidP="00B6535B"/>
        </w:tc>
        <w:tc>
          <w:tcPr>
            <w:tcW w:w="2974" w:type="dxa"/>
            <w:vMerge/>
            <w:tcBorders>
              <w:top w:val="nil"/>
              <w:bottom w:val="single" w:sz="4" w:space="0" w:color="auto"/>
            </w:tcBorders>
          </w:tcPr>
          <w:p w14:paraId="47549C3B" w14:textId="77777777" w:rsidR="00B6535B" w:rsidRPr="00B6535B" w:rsidRDefault="00B6535B" w:rsidP="00B6535B"/>
        </w:tc>
        <w:tc>
          <w:tcPr>
            <w:tcW w:w="2345" w:type="dxa"/>
            <w:gridSpan w:val="5"/>
            <w:tcBorders>
              <w:top w:val="nil"/>
              <w:bottom w:val="single" w:sz="4" w:space="0" w:color="auto"/>
            </w:tcBorders>
          </w:tcPr>
          <w:p w14:paraId="13FA4ED1"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4AE5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17DEF2" w14:textId="77777777" w:rsidTr="00B6535B">
        <w:tc>
          <w:tcPr>
            <w:tcW w:w="854" w:type="dxa"/>
            <w:vMerge w:val="restart"/>
            <w:tcBorders>
              <w:top w:val="single" w:sz="4" w:space="0" w:color="auto"/>
              <w:bottom w:val="single" w:sz="4" w:space="0" w:color="auto"/>
            </w:tcBorders>
          </w:tcPr>
          <w:p w14:paraId="7F1946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3.1.2</w:t>
            </w:r>
          </w:p>
        </w:tc>
        <w:tc>
          <w:tcPr>
            <w:tcW w:w="2835" w:type="dxa"/>
            <w:vMerge w:val="restart"/>
            <w:tcBorders>
              <w:top w:val="single" w:sz="4" w:space="0" w:color="auto"/>
              <w:bottom w:val="single" w:sz="4" w:space="0" w:color="auto"/>
            </w:tcBorders>
          </w:tcPr>
          <w:p w14:paraId="07BF40A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974" w:type="dxa"/>
            <w:vMerge w:val="restart"/>
            <w:tcBorders>
              <w:top w:val="single" w:sz="4" w:space="0" w:color="auto"/>
              <w:bottom w:val="single" w:sz="4" w:space="0" w:color="auto"/>
            </w:tcBorders>
          </w:tcPr>
          <w:p w14:paraId="4F1F46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одобряет назначение, отстранение от должности и дополнительное вознаграждение корпоративного секретаря.</w:t>
            </w:r>
          </w:p>
        </w:tc>
        <w:tc>
          <w:tcPr>
            <w:tcW w:w="2345" w:type="dxa"/>
            <w:gridSpan w:val="5"/>
            <w:tcBorders>
              <w:top w:val="single" w:sz="4" w:space="0" w:color="auto"/>
              <w:bottom w:val="nil"/>
            </w:tcBorders>
          </w:tcPr>
          <w:p w14:paraId="7DCDE6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EFDE3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76B0C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D0D6B6" w14:textId="77777777" w:rsidR="00B6535B" w:rsidRPr="00B6535B" w:rsidRDefault="00B6535B" w:rsidP="00B6535B"/>
        </w:tc>
        <w:tc>
          <w:tcPr>
            <w:tcW w:w="2835" w:type="dxa"/>
            <w:vMerge/>
            <w:tcBorders>
              <w:top w:val="single" w:sz="4" w:space="0" w:color="auto"/>
              <w:bottom w:val="single" w:sz="4" w:space="0" w:color="auto"/>
            </w:tcBorders>
          </w:tcPr>
          <w:p w14:paraId="11C9D412" w14:textId="77777777" w:rsidR="00B6535B" w:rsidRPr="00B6535B" w:rsidRDefault="00B6535B" w:rsidP="00B6535B"/>
        </w:tc>
        <w:tc>
          <w:tcPr>
            <w:tcW w:w="2974" w:type="dxa"/>
            <w:vMerge/>
            <w:tcBorders>
              <w:top w:val="single" w:sz="4" w:space="0" w:color="auto"/>
              <w:bottom w:val="single" w:sz="4" w:space="0" w:color="auto"/>
            </w:tcBorders>
          </w:tcPr>
          <w:p w14:paraId="06D962C0" w14:textId="77777777" w:rsidR="00B6535B" w:rsidRPr="00B6535B" w:rsidRDefault="00B6535B" w:rsidP="00B6535B"/>
        </w:tc>
        <w:tc>
          <w:tcPr>
            <w:tcW w:w="340" w:type="dxa"/>
            <w:tcBorders>
              <w:top w:val="nil"/>
              <w:bottom w:val="nil"/>
            </w:tcBorders>
          </w:tcPr>
          <w:p w14:paraId="5CAE19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E1B9E9F" w14:textId="22955586"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4A10A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09DD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7D50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68D3A8" w14:textId="77777777" w:rsidR="00B6535B" w:rsidRPr="00B6535B" w:rsidRDefault="00B6535B" w:rsidP="00B6535B"/>
        </w:tc>
        <w:tc>
          <w:tcPr>
            <w:tcW w:w="2835" w:type="dxa"/>
            <w:vMerge/>
            <w:tcBorders>
              <w:top w:val="single" w:sz="4" w:space="0" w:color="auto"/>
              <w:bottom w:val="single" w:sz="4" w:space="0" w:color="auto"/>
            </w:tcBorders>
          </w:tcPr>
          <w:p w14:paraId="368C9632" w14:textId="77777777" w:rsidR="00B6535B" w:rsidRPr="00B6535B" w:rsidRDefault="00B6535B" w:rsidP="00B6535B"/>
        </w:tc>
        <w:tc>
          <w:tcPr>
            <w:tcW w:w="2974" w:type="dxa"/>
            <w:vMerge/>
            <w:tcBorders>
              <w:top w:val="single" w:sz="4" w:space="0" w:color="auto"/>
              <w:bottom w:val="single" w:sz="4" w:space="0" w:color="auto"/>
            </w:tcBorders>
          </w:tcPr>
          <w:p w14:paraId="4A6AD58E" w14:textId="77777777" w:rsidR="00B6535B" w:rsidRPr="00B6535B" w:rsidRDefault="00B6535B" w:rsidP="00B6535B"/>
        </w:tc>
        <w:tc>
          <w:tcPr>
            <w:tcW w:w="2345" w:type="dxa"/>
            <w:gridSpan w:val="5"/>
            <w:tcBorders>
              <w:top w:val="nil"/>
              <w:bottom w:val="nil"/>
            </w:tcBorders>
          </w:tcPr>
          <w:p w14:paraId="7F8F76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CDD5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4B42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85402D" w14:textId="77777777" w:rsidR="00B6535B" w:rsidRPr="00B6535B" w:rsidRDefault="00B6535B" w:rsidP="00B6535B"/>
        </w:tc>
        <w:tc>
          <w:tcPr>
            <w:tcW w:w="2835" w:type="dxa"/>
            <w:vMerge/>
            <w:tcBorders>
              <w:top w:val="single" w:sz="4" w:space="0" w:color="auto"/>
              <w:bottom w:val="single" w:sz="4" w:space="0" w:color="auto"/>
            </w:tcBorders>
          </w:tcPr>
          <w:p w14:paraId="28FBA862" w14:textId="77777777" w:rsidR="00B6535B" w:rsidRPr="00B6535B" w:rsidRDefault="00B6535B" w:rsidP="00B6535B"/>
        </w:tc>
        <w:tc>
          <w:tcPr>
            <w:tcW w:w="2974" w:type="dxa"/>
            <w:vMerge/>
            <w:tcBorders>
              <w:top w:val="single" w:sz="4" w:space="0" w:color="auto"/>
              <w:bottom w:val="single" w:sz="4" w:space="0" w:color="auto"/>
            </w:tcBorders>
          </w:tcPr>
          <w:p w14:paraId="59778D9E" w14:textId="77777777" w:rsidR="00B6535B" w:rsidRPr="00B6535B" w:rsidRDefault="00B6535B" w:rsidP="00B6535B"/>
        </w:tc>
        <w:tc>
          <w:tcPr>
            <w:tcW w:w="340" w:type="dxa"/>
            <w:tcBorders>
              <w:top w:val="nil"/>
              <w:bottom w:val="nil"/>
            </w:tcBorders>
          </w:tcPr>
          <w:p w14:paraId="5A80D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5E13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31260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30B9B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CDDEA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3EDB69" w14:textId="77777777" w:rsidR="00B6535B" w:rsidRPr="00B6535B" w:rsidRDefault="00B6535B" w:rsidP="00B6535B"/>
        </w:tc>
        <w:tc>
          <w:tcPr>
            <w:tcW w:w="2835" w:type="dxa"/>
            <w:vMerge/>
            <w:tcBorders>
              <w:top w:val="single" w:sz="4" w:space="0" w:color="auto"/>
              <w:bottom w:val="single" w:sz="4" w:space="0" w:color="auto"/>
            </w:tcBorders>
          </w:tcPr>
          <w:p w14:paraId="7773FFE4" w14:textId="77777777" w:rsidR="00B6535B" w:rsidRPr="00B6535B" w:rsidRDefault="00B6535B" w:rsidP="00B6535B"/>
        </w:tc>
        <w:tc>
          <w:tcPr>
            <w:tcW w:w="2974" w:type="dxa"/>
            <w:vMerge/>
            <w:tcBorders>
              <w:top w:val="single" w:sz="4" w:space="0" w:color="auto"/>
              <w:bottom w:val="single" w:sz="4" w:space="0" w:color="auto"/>
            </w:tcBorders>
          </w:tcPr>
          <w:p w14:paraId="382CC93C" w14:textId="77777777" w:rsidR="00B6535B" w:rsidRPr="00B6535B" w:rsidRDefault="00B6535B" w:rsidP="00B6535B"/>
        </w:tc>
        <w:tc>
          <w:tcPr>
            <w:tcW w:w="2345" w:type="dxa"/>
            <w:gridSpan w:val="5"/>
            <w:tcBorders>
              <w:top w:val="nil"/>
              <w:bottom w:val="nil"/>
            </w:tcBorders>
          </w:tcPr>
          <w:p w14:paraId="2930E2E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7EA0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1855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E433D0" w14:textId="77777777" w:rsidR="00B6535B" w:rsidRPr="00B6535B" w:rsidRDefault="00B6535B" w:rsidP="00B6535B"/>
        </w:tc>
        <w:tc>
          <w:tcPr>
            <w:tcW w:w="2835" w:type="dxa"/>
            <w:vMerge/>
            <w:tcBorders>
              <w:top w:val="single" w:sz="4" w:space="0" w:color="auto"/>
              <w:bottom w:val="single" w:sz="4" w:space="0" w:color="auto"/>
            </w:tcBorders>
          </w:tcPr>
          <w:p w14:paraId="44A4AFC5" w14:textId="77777777" w:rsidR="00B6535B" w:rsidRPr="00B6535B" w:rsidRDefault="00B6535B" w:rsidP="00B6535B"/>
        </w:tc>
        <w:tc>
          <w:tcPr>
            <w:tcW w:w="2974" w:type="dxa"/>
            <w:vMerge/>
            <w:tcBorders>
              <w:top w:val="single" w:sz="4" w:space="0" w:color="auto"/>
              <w:bottom w:val="single" w:sz="4" w:space="0" w:color="auto"/>
            </w:tcBorders>
          </w:tcPr>
          <w:p w14:paraId="7CF7E00B" w14:textId="77777777" w:rsidR="00B6535B" w:rsidRPr="00B6535B" w:rsidRDefault="00B6535B" w:rsidP="00B6535B"/>
        </w:tc>
        <w:tc>
          <w:tcPr>
            <w:tcW w:w="2345" w:type="dxa"/>
            <w:gridSpan w:val="5"/>
            <w:tcBorders>
              <w:top w:val="nil"/>
              <w:bottom w:val="nil"/>
            </w:tcBorders>
          </w:tcPr>
          <w:p w14:paraId="4C5B11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AD51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1C8F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A15A17" w14:textId="77777777" w:rsidR="00B6535B" w:rsidRPr="00B6535B" w:rsidRDefault="00B6535B" w:rsidP="00B6535B"/>
        </w:tc>
        <w:tc>
          <w:tcPr>
            <w:tcW w:w="2835" w:type="dxa"/>
            <w:vMerge/>
            <w:tcBorders>
              <w:top w:val="single" w:sz="4" w:space="0" w:color="auto"/>
              <w:bottom w:val="single" w:sz="4" w:space="0" w:color="auto"/>
            </w:tcBorders>
          </w:tcPr>
          <w:p w14:paraId="090A076A" w14:textId="77777777" w:rsidR="00B6535B" w:rsidRPr="00B6535B" w:rsidRDefault="00B6535B" w:rsidP="00B6535B"/>
        </w:tc>
        <w:tc>
          <w:tcPr>
            <w:tcW w:w="2974" w:type="dxa"/>
            <w:vMerge/>
            <w:tcBorders>
              <w:top w:val="single" w:sz="4" w:space="0" w:color="auto"/>
              <w:bottom w:val="single" w:sz="4" w:space="0" w:color="auto"/>
            </w:tcBorders>
          </w:tcPr>
          <w:p w14:paraId="60CB3390" w14:textId="77777777" w:rsidR="00B6535B" w:rsidRPr="00B6535B" w:rsidRDefault="00B6535B" w:rsidP="00B6535B"/>
        </w:tc>
        <w:tc>
          <w:tcPr>
            <w:tcW w:w="340" w:type="dxa"/>
            <w:tcBorders>
              <w:top w:val="nil"/>
              <w:bottom w:val="nil"/>
            </w:tcBorders>
          </w:tcPr>
          <w:p w14:paraId="6E8615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8E613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D8B72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9C323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733841" w14:textId="77777777" w:rsidTr="00B6535B">
        <w:tc>
          <w:tcPr>
            <w:tcW w:w="854" w:type="dxa"/>
            <w:vMerge/>
            <w:tcBorders>
              <w:top w:val="single" w:sz="4" w:space="0" w:color="auto"/>
              <w:bottom w:val="single" w:sz="4" w:space="0" w:color="auto"/>
            </w:tcBorders>
          </w:tcPr>
          <w:p w14:paraId="5CC8775D" w14:textId="77777777" w:rsidR="00B6535B" w:rsidRPr="00B6535B" w:rsidRDefault="00B6535B" w:rsidP="00B6535B"/>
        </w:tc>
        <w:tc>
          <w:tcPr>
            <w:tcW w:w="2835" w:type="dxa"/>
            <w:vMerge/>
            <w:tcBorders>
              <w:top w:val="single" w:sz="4" w:space="0" w:color="auto"/>
              <w:bottom w:val="single" w:sz="4" w:space="0" w:color="auto"/>
            </w:tcBorders>
          </w:tcPr>
          <w:p w14:paraId="11980261" w14:textId="77777777" w:rsidR="00B6535B" w:rsidRPr="00B6535B" w:rsidRDefault="00B6535B" w:rsidP="00B6535B"/>
        </w:tc>
        <w:tc>
          <w:tcPr>
            <w:tcW w:w="2974" w:type="dxa"/>
            <w:vMerge/>
            <w:tcBorders>
              <w:top w:val="single" w:sz="4" w:space="0" w:color="auto"/>
              <w:bottom w:val="single" w:sz="4" w:space="0" w:color="auto"/>
            </w:tcBorders>
          </w:tcPr>
          <w:p w14:paraId="0FA003AE" w14:textId="77777777" w:rsidR="00B6535B" w:rsidRPr="00B6535B" w:rsidRDefault="00B6535B" w:rsidP="00B6535B"/>
        </w:tc>
        <w:tc>
          <w:tcPr>
            <w:tcW w:w="2345" w:type="dxa"/>
            <w:gridSpan w:val="5"/>
            <w:tcBorders>
              <w:top w:val="nil"/>
              <w:bottom w:val="single" w:sz="4" w:space="0" w:color="auto"/>
            </w:tcBorders>
          </w:tcPr>
          <w:p w14:paraId="08B9E5C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EB0EC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FFAAD6" w14:textId="77777777" w:rsidTr="00B6535B">
        <w:tc>
          <w:tcPr>
            <w:tcW w:w="854" w:type="dxa"/>
            <w:tcBorders>
              <w:top w:val="single" w:sz="4" w:space="0" w:color="auto"/>
              <w:bottom w:val="single" w:sz="4" w:space="0" w:color="auto"/>
            </w:tcBorders>
          </w:tcPr>
          <w:p w14:paraId="1341E5F1"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4.1</w:t>
            </w:r>
          </w:p>
        </w:tc>
        <w:tc>
          <w:tcPr>
            <w:tcW w:w="9920" w:type="dxa"/>
            <w:gridSpan w:val="8"/>
            <w:tcBorders>
              <w:top w:val="single" w:sz="4" w:space="0" w:color="auto"/>
              <w:bottom w:val="single" w:sz="4" w:space="0" w:color="auto"/>
            </w:tcBorders>
          </w:tcPr>
          <w:p w14:paraId="621EF73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B6535B" w:rsidRPr="00B6535B" w14:paraId="61CA3C0D" w14:textId="77777777" w:rsidTr="00B6535B">
        <w:tc>
          <w:tcPr>
            <w:tcW w:w="854" w:type="dxa"/>
            <w:vMerge w:val="restart"/>
            <w:tcBorders>
              <w:top w:val="single" w:sz="4" w:space="0" w:color="auto"/>
              <w:bottom w:val="single" w:sz="4" w:space="0" w:color="auto"/>
            </w:tcBorders>
          </w:tcPr>
          <w:p w14:paraId="6349BF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4.1.1</w:t>
            </w:r>
          </w:p>
        </w:tc>
        <w:tc>
          <w:tcPr>
            <w:tcW w:w="2835" w:type="dxa"/>
            <w:vMerge w:val="restart"/>
            <w:tcBorders>
              <w:top w:val="single" w:sz="4" w:space="0" w:color="auto"/>
              <w:bottom w:val="single" w:sz="4" w:space="0" w:color="auto"/>
            </w:tcBorders>
          </w:tcPr>
          <w:p w14:paraId="1F35A0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Уровень вознаграждения, предоставляемого обществом членам совета директоров, исполнительным органам и иным ключевым </w:t>
            </w:r>
            <w:r w:rsidRPr="00B6535B">
              <w:rPr>
                <w:rFonts w:ascii="Calibri" w:eastAsia="Times New Roman" w:hAnsi="Calibri" w:cs="Calibri"/>
                <w:szCs w:val="20"/>
                <w:lang w:eastAsia="ru-RU"/>
              </w:rPr>
              <w:lastRenderedPageBreak/>
              <w:t>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974" w:type="dxa"/>
            <w:vMerge w:val="restart"/>
            <w:tcBorders>
              <w:top w:val="single" w:sz="4" w:space="0" w:color="auto"/>
              <w:bottom w:val="single" w:sz="4" w:space="0" w:color="auto"/>
            </w:tcBorders>
          </w:tcPr>
          <w:p w14:paraId="675CA2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внутренний документ (документы) - политика (политики) по вознаграждению членов совета директоров, </w:t>
            </w:r>
            <w:r w:rsidRPr="00B6535B">
              <w:rPr>
                <w:rFonts w:ascii="Calibri" w:eastAsia="Times New Roman" w:hAnsi="Calibri" w:cs="Calibri"/>
                <w:szCs w:val="20"/>
                <w:lang w:eastAsia="ru-RU"/>
              </w:rPr>
              <w:lastRenderedPageBreak/>
              <w:t>исполнительных органов и иных ключевых руководящих работников, в котором четко определены подходы к вознаграждению указанных лиц.</w:t>
            </w:r>
          </w:p>
        </w:tc>
        <w:tc>
          <w:tcPr>
            <w:tcW w:w="2345" w:type="dxa"/>
            <w:gridSpan w:val="5"/>
            <w:tcBorders>
              <w:top w:val="single" w:sz="4" w:space="0" w:color="auto"/>
              <w:bottom w:val="nil"/>
            </w:tcBorders>
          </w:tcPr>
          <w:p w14:paraId="67CA56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876D4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90448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6EAFF1" w14:textId="77777777" w:rsidR="00B6535B" w:rsidRPr="00B6535B" w:rsidRDefault="00B6535B" w:rsidP="00B6535B"/>
        </w:tc>
        <w:tc>
          <w:tcPr>
            <w:tcW w:w="2835" w:type="dxa"/>
            <w:vMerge/>
            <w:tcBorders>
              <w:top w:val="single" w:sz="4" w:space="0" w:color="auto"/>
              <w:bottom w:val="single" w:sz="4" w:space="0" w:color="auto"/>
            </w:tcBorders>
          </w:tcPr>
          <w:p w14:paraId="7F6075A2" w14:textId="77777777" w:rsidR="00B6535B" w:rsidRPr="00B6535B" w:rsidRDefault="00B6535B" w:rsidP="00B6535B"/>
        </w:tc>
        <w:tc>
          <w:tcPr>
            <w:tcW w:w="2974" w:type="dxa"/>
            <w:vMerge/>
            <w:tcBorders>
              <w:top w:val="single" w:sz="4" w:space="0" w:color="auto"/>
              <w:bottom w:val="single" w:sz="4" w:space="0" w:color="auto"/>
            </w:tcBorders>
          </w:tcPr>
          <w:p w14:paraId="328DB3D3" w14:textId="77777777" w:rsidR="00B6535B" w:rsidRPr="00B6535B" w:rsidRDefault="00B6535B" w:rsidP="00B6535B"/>
        </w:tc>
        <w:tc>
          <w:tcPr>
            <w:tcW w:w="340" w:type="dxa"/>
            <w:tcBorders>
              <w:top w:val="nil"/>
              <w:bottom w:val="nil"/>
            </w:tcBorders>
          </w:tcPr>
          <w:p w14:paraId="013875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0A27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90E7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FFB7A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AF87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A2A7DF" w14:textId="77777777" w:rsidR="00B6535B" w:rsidRPr="00B6535B" w:rsidRDefault="00B6535B" w:rsidP="00B6535B"/>
        </w:tc>
        <w:tc>
          <w:tcPr>
            <w:tcW w:w="2835" w:type="dxa"/>
            <w:vMerge/>
            <w:tcBorders>
              <w:top w:val="single" w:sz="4" w:space="0" w:color="auto"/>
              <w:bottom w:val="single" w:sz="4" w:space="0" w:color="auto"/>
            </w:tcBorders>
          </w:tcPr>
          <w:p w14:paraId="550ED6F9" w14:textId="77777777" w:rsidR="00B6535B" w:rsidRPr="00B6535B" w:rsidRDefault="00B6535B" w:rsidP="00B6535B"/>
        </w:tc>
        <w:tc>
          <w:tcPr>
            <w:tcW w:w="2974" w:type="dxa"/>
            <w:vMerge/>
            <w:tcBorders>
              <w:top w:val="single" w:sz="4" w:space="0" w:color="auto"/>
              <w:bottom w:val="single" w:sz="4" w:space="0" w:color="auto"/>
            </w:tcBorders>
          </w:tcPr>
          <w:p w14:paraId="3559FACE" w14:textId="77777777" w:rsidR="00B6535B" w:rsidRPr="00B6535B" w:rsidRDefault="00B6535B" w:rsidP="00B6535B"/>
        </w:tc>
        <w:tc>
          <w:tcPr>
            <w:tcW w:w="2345" w:type="dxa"/>
            <w:gridSpan w:val="5"/>
            <w:tcBorders>
              <w:top w:val="nil"/>
              <w:bottom w:val="nil"/>
            </w:tcBorders>
          </w:tcPr>
          <w:p w14:paraId="57F77D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C9037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1DCFE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E154E4" w14:textId="77777777" w:rsidR="00B6535B" w:rsidRPr="00B6535B" w:rsidRDefault="00B6535B" w:rsidP="00B6535B"/>
        </w:tc>
        <w:tc>
          <w:tcPr>
            <w:tcW w:w="2835" w:type="dxa"/>
            <w:vMerge/>
            <w:tcBorders>
              <w:top w:val="single" w:sz="4" w:space="0" w:color="auto"/>
              <w:bottom w:val="single" w:sz="4" w:space="0" w:color="auto"/>
            </w:tcBorders>
          </w:tcPr>
          <w:p w14:paraId="52826141" w14:textId="77777777" w:rsidR="00B6535B" w:rsidRPr="00B6535B" w:rsidRDefault="00B6535B" w:rsidP="00B6535B"/>
        </w:tc>
        <w:tc>
          <w:tcPr>
            <w:tcW w:w="2974" w:type="dxa"/>
            <w:vMerge/>
            <w:tcBorders>
              <w:top w:val="single" w:sz="4" w:space="0" w:color="auto"/>
              <w:bottom w:val="single" w:sz="4" w:space="0" w:color="auto"/>
            </w:tcBorders>
          </w:tcPr>
          <w:p w14:paraId="6ED9DDD1" w14:textId="77777777" w:rsidR="00B6535B" w:rsidRPr="00B6535B" w:rsidRDefault="00B6535B" w:rsidP="00B6535B"/>
        </w:tc>
        <w:tc>
          <w:tcPr>
            <w:tcW w:w="340" w:type="dxa"/>
            <w:tcBorders>
              <w:top w:val="nil"/>
              <w:bottom w:val="nil"/>
            </w:tcBorders>
          </w:tcPr>
          <w:p w14:paraId="371F87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FA3B45C" w14:textId="55FEB8AA"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64B0B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7F500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C045A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BDB23F" w14:textId="77777777" w:rsidR="00B6535B" w:rsidRPr="00B6535B" w:rsidRDefault="00B6535B" w:rsidP="00B6535B"/>
        </w:tc>
        <w:tc>
          <w:tcPr>
            <w:tcW w:w="2835" w:type="dxa"/>
            <w:vMerge/>
            <w:tcBorders>
              <w:top w:val="single" w:sz="4" w:space="0" w:color="auto"/>
              <w:bottom w:val="single" w:sz="4" w:space="0" w:color="auto"/>
            </w:tcBorders>
          </w:tcPr>
          <w:p w14:paraId="676C1937" w14:textId="77777777" w:rsidR="00B6535B" w:rsidRPr="00B6535B" w:rsidRDefault="00B6535B" w:rsidP="00B6535B"/>
        </w:tc>
        <w:tc>
          <w:tcPr>
            <w:tcW w:w="2974" w:type="dxa"/>
            <w:vMerge/>
            <w:tcBorders>
              <w:top w:val="single" w:sz="4" w:space="0" w:color="auto"/>
              <w:bottom w:val="single" w:sz="4" w:space="0" w:color="auto"/>
            </w:tcBorders>
          </w:tcPr>
          <w:p w14:paraId="39103669" w14:textId="77777777" w:rsidR="00B6535B" w:rsidRPr="00B6535B" w:rsidRDefault="00B6535B" w:rsidP="00B6535B"/>
        </w:tc>
        <w:tc>
          <w:tcPr>
            <w:tcW w:w="2345" w:type="dxa"/>
            <w:gridSpan w:val="5"/>
            <w:tcBorders>
              <w:top w:val="nil"/>
              <w:bottom w:val="nil"/>
            </w:tcBorders>
          </w:tcPr>
          <w:p w14:paraId="3E04356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81B9C3" w14:textId="71C60183"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Указанный вопрос рассмотрен в рамках положения о Совете директоров</w:t>
            </w:r>
          </w:p>
        </w:tc>
      </w:tr>
      <w:tr w:rsidR="00B6535B" w:rsidRPr="00B6535B" w14:paraId="600D241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C3D1360" w14:textId="77777777" w:rsidR="00B6535B" w:rsidRPr="00B6535B" w:rsidRDefault="00B6535B" w:rsidP="00B6535B"/>
        </w:tc>
        <w:tc>
          <w:tcPr>
            <w:tcW w:w="2835" w:type="dxa"/>
            <w:vMerge/>
            <w:tcBorders>
              <w:top w:val="single" w:sz="4" w:space="0" w:color="auto"/>
              <w:bottom w:val="single" w:sz="4" w:space="0" w:color="auto"/>
            </w:tcBorders>
          </w:tcPr>
          <w:p w14:paraId="0E1D1F72" w14:textId="77777777" w:rsidR="00B6535B" w:rsidRPr="00B6535B" w:rsidRDefault="00B6535B" w:rsidP="00B6535B"/>
        </w:tc>
        <w:tc>
          <w:tcPr>
            <w:tcW w:w="2974" w:type="dxa"/>
            <w:vMerge/>
            <w:tcBorders>
              <w:top w:val="single" w:sz="4" w:space="0" w:color="auto"/>
              <w:bottom w:val="single" w:sz="4" w:space="0" w:color="auto"/>
            </w:tcBorders>
          </w:tcPr>
          <w:p w14:paraId="0E4C1C87" w14:textId="77777777" w:rsidR="00B6535B" w:rsidRPr="00B6535B" w:rsidRDefault="00B6535B" w:rsidP="00B6535B"/>
        </w:tc>
        <w:tc>
          <w:tcPr>
            <w:tcW w:w="2345" w:type="dxa"/>
            <w:gridSpan w:val="5"/>
            <w:tcBorders>
              <w:top w:val="nil"/>
              <w:bottom w:val="nil"/>
            </w:tcBorders>
          </w:tcPr>
          <w:p w14:paraId="18EF1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87D0A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E69BE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2D83C1" w14:textId="77777777" w:rsidR="00B6535B" w:rsidRPr="00B6535B" w:rsidRDefault="00B6535B" w:rsidP="00B6535B"/>
        </w:tc>
        <w:tc>
          <w:tcPr>
            <w:tcW w:w="2835" w:type="dxa"/>
            <w:vMerge/>
            <w:tcBorders>
              <w:top w:val="single" w:sz="4" w:space="0" w:color="auto"/>
              <w:bottom w:val="single" w:sz="4" w:space="0" w:color="auto"/>
            </w:tcBorders>
          </w:tcPr>
          <w:p w14:paraId="34246C50" w14:textId="77777777" w:rsidR="00B6535B" w:rsidRPr="00B6535B" w:rsidRDefault="00B6535B" w:rsidP="00B6535B"/>
        </w:tc>
        <w:tc>
          <w:tcPr>
            <w:tcW w:w="2974" w:type="dxa"/>
            <w:vMerge/>
            <w:tcBorders>
              <w:top w:val="single" w:sz="4" w:space="0" w:color="auto"/>
              <w:bottom w:val="single" w:sz="4" w:space="0" w:color="auto"/>
            </w:tcBorders>
          </w:tcPr>
          <w:p w14:paraId="745C13CC" w14:textId="77777777" w:rsidR="00B6535B" w:rsidRPr="00B6535B" w:rsidRDefault="00B6535B" w:rsidP="00B6535B"/>
        </w:tc>
        <w:tc>
          <w:tcPr>
            <w:tcW w:w="340" w:type="dxa"/>
            <w:tcBorders>
              <w:top w:val="nil"/>
              <w:bottom w:val="nil"/>
            </w:tcBorders>
          </w:tcPr>
          <w:p w14:paraId="0B7078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B9E6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BC94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F919A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DFC628" w14:textId="77777777" w:rsidTr="00B6535B">
        <w:tc>
          <w:tcPr>
            <w:tcW w:w="854" w:type="dxa"/>
            <w:vMerge/>
            <w:tcBorders>
              <w:top w:val="single" w:sz="4" w:space="0" w:color="auto"/>
              <w:bottom w:val="single" w:sz="4" w:space="0" w:color="auto"/>
            </w:tcBorders>
          </w:tcPr>
          <w:p w14:paraId="6CF7152D" w14:textId="77777777" w:rsidR="00B6535B" w:rsidRPr="00B6535B" w:rsidRDefault="00B6535B" w:rsidP="00B6535B"/>
        </w:tc>
        <w:tc>
          <w:tcPr>
            <w:tcW w:w="2835" w:type="dxa"/>
            <w:vMerge/>
            <w:tcBorders>
              <w:top w:val="single" w:sz="4" w:space="0" w:color="auto"/>
              <w:bottom w:val="single" w:sz="4" w:space="0" w:color="auto"/>
            </w:tcBorders>
          </w:tcPr>
          <w:p w14:paraId="5DF444A6" w14:textId="77777777" w:rsidR="00B6535B" w:rsidRPr="00B6535B" w:rsidRDefault="00B6535B" w:rsidP="00B6535B"/>
        </w:tc>
        <w:tc>
          <w:tcPr>
            <w:tcW w:w="2974" w:type="dxa"/>
            <w:vMerge/>
            <w:tcBorders>
              <w:top w:val="single" w:sz="4" w:space="0" w:color="auto"/>
              <w:bottom w:val="single" w:sz="4" w:space="0" w:color="auto"/>
            </w:tcBorders>
          </w:tcPr>
          <w:p w14:paraId="7EFA8452" w14:textId="77777777" w:rsidR="00B6535B" w:rsidRPr="00B6535B" w:rsidRDefault="00B6535B" w:rsidP="00B6535B"/>
        </w:tc>
        <w:tc>
          <w:tcPr>
            <w:tcW w:w="2345" w:type="dxa"/>
            <w:gridSpan w:val="5"/>
            <w:tcBorders>
              <w:top w:val="nil"/>
              <w:bottom w:val="single" w:sz="4" w:space="0" w:color="auto"/>
            </w:tcBorders>
          </w:tcPr>
          <w:p w14:paraId="6BB32CD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3CBC8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7B9B9C" w14:textId="77777777" w:rsidTr="00B6535B">
        <w:tc>
          <w:tcPr>
            <w:tcW w:w="854" w:type="dxa"/>
            <w:vMerge w:val="restart"/>
            <w:tcBorders>
              <w:top w:val="single" w:sz="4" w:space="0" w:color="auto"/>
              <w:bottom w:val="single" w:sz="4" w:space="0" w:color="auto"/>
            </w:tcBorders>
          </w:tcPr>
          <w:p w14:paraId="62C1D6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4.1.2</w:t>
            </w:r>
          </w:p>
        </w:tc>
        <w:tc>
          <w:tcPr>
            <w:tcW w:w="2835" w:type="dxa"/>
            <w:vMerge w:val="restart"/>
            <w:tcBorders>
              <w:top w:val="single" w:sz="4" w:space="0" w:color="auto"/>
              <w:bottom w:val="single" w:sz="4" w:space="0" w:color="auto"/>
            </w:tcBorders>
          </w:tcPr>
          <w:p w14:paraId="41597F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974" w:type="dxa"/>
            <w:vMerge w:val="restart"/>
            <w:tcBorders>
              <w:top w:val="single" w:sz="4" w:space="0" w:color="auto"/>
              <w:bottom w:val="single" w:sz="4" w:space="0" w:color="auto"/>
            </w:tcBorders>
          </w:tcPr>
          <w:p w14:paraId="218B068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345" w:type="dxa"/>
            <w:gridSpan w:val="5"/>
            <w:tcBorders>
              <w:top w:val="single" w:sz="4" w:space="0" w:color="auto"/>
              <w:bottom w:val="nil"/>
            </w:tcBorders>
          </w:tcPr>
          <w:p w14:paraId="6D85EF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64FB9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0750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0DB917" w14:textId="77777777" w:rsidR="00B6535B" w:rsidRPr="00B6535B" w:rsidRDefault="00B6535B" w:rsidP="00B6535B"/>
        </w:tc>
        <w:tc>
          <w:tcPr>
            <w:tcW w:w="2835" w:type="dxa"/>
            <w:vMerge/>
            <w:tcBorders>
              <w:top w:val="single" w:sz="4" w:space="0" w:color="auto"/>
              <w:bottom w:val="single" w:sz="4" w:space="0" w:color="auto"/>
            </w:tcBorders>
          </w:tcPr>
          <w:p w14:paraId="3982864A" w14:textId="77777777" w:rsidR="00B6535B" w:rsidRPr="00B6535B" w:rsidRDefault="00B6535B" w:rsidP="00B6535B"/>
        </w:tc>
        <w:tc>
          <w:tcPr>
            <w:tcW w:w="2974" w:type="dxa"/>
            <w:vMerge/>
            <w:tcBorders>
              <w:top w:val="single" w:sz="4" w:space="0" w:color="auto"/>
              <w:bottom w:val="single" w:sz="4" w:space="0" w:color="auto"/>
            </w:tcBorders>
          </w:tcPr>
          <w:p w14:paraId="5F66A40A" w14:textId="77777777" w:rsidR="00B6535B" w:rsidRPr="00B6535B" w:rsidRDefault="00B6535B" w:rsidP="00B6535B"/>
        </w:tc>
        <w:tc>
          <w:tcPr>
            <w:tcW w:w="340" w:type="dxa"/>
            <w:tcBorders>
              <w:top w:val="nil"/>
              <w:bottom w:val="nil"/>
            </w:tcBorders>
          </w:tcPr>
          <w:p w14:paraId="7FB007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241F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D41B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F340D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413C9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AD2347" w14:textId="77777777" w:rsidR="00B6535B" w:rsidRPr="00B6535B" w:rsidRDefault="00B6535B" w:rsidP="00B6535B"/>
        </w:tc>
        <w:tc>
          <w:tcPr>
            <w:tcW w:w="2835" w:type="dxa"/>
            <w:vMerge/>
            <w:tcBorders>
              <w:top w:val="single" w:sz="4" w:space="0" w:color="auto"/>
              <w:bottom w:val="single" w:sz="4" w:space="0" w:color="auto"/>
            </w:tcBorders>
          </w:tcPr>
          <w:p w14:paraId="272F3F20" w14:textId="77777777" w:rsidR="00B6535B" w:rsidRPr="00B6535B" w:rsidRDefault="00B6535B" w:rsidP="00B6535B"/>
        </w:tc>
        <w:tc>
          <w:tcPr>
            <w:tcW w:w="2974" w:type="dxa"/>
            <w:vMerge/>
            <w:tcBorders>
              <w:top w:val="single" w:sz="4" w:space="0" w:color="auto"/>
              <w:bottom w:val="single" w:sz="4" w:space="0" w:color="auto"/>
            </w:tcBorders>
          </w:tcPr>
          <w:p w14:paraId="5A956A6B" w14:textId="77777777" w:rsidR="00B6535B" w:rsidRPr="00B6535B" w:rsidRDefault="00B6535B" w:rsidP="00B6535B"/>
        </w:tc>
        <w:tc>
          <w:tcPr>
            <w:tcW w:w="2345" w:type="dxa"/>
            <w:gridSpan w:val="5"/>
            <w:tcBorders>
              <w:top w:val="nil"/>
              <w:bottom w:val="nil"/>
            </w:tcBorders>
          </w:tcPr>
          <w:p w14:paraId="312062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79AF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AAA1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BF3DE2" w14:textId="77777777" w:rsidR="00B6535B" w:rsidRPr="00B6535B" w:rsidRDefault="00B6535B" w:rsidP="00B6535B"/>
        </w:tc>
        <w:tc>
          <w:tcPr>
            <w:tcW w:w="2835" w:type="dxa"/>
            <w:vMerge/>
            <w:tcBorders>
              <w:top w:val="single" w:sz="4" w:space="0" w:color="auto"/>
              <w:bottom w:val="single" w:sz="4" w:space="0" w:color="auto"/>
            </w:tcBorders>
          </w:tcPr>
          <w:p w14:paraId="19B5E1B1" w14:textId="77777777" w:rsidR="00B6535B" w:rsidRPr="00B6535B" w:rsidRDefault="00B6535B" w:rsidP="00B6535B"/>
        </w:tc>
        <w:tc>
          <w:tcPr>
            <w:tcW w:w="2974" w:type="dxa"/>
            <w:vMerge/>
            <w:tcBorders>
              <w:top w:val="single" w:sz="4" w:space="0" w:color="auto"/>
              <w:bottom w:val="single" w:sz="4" w:space="0" w:color="auto"/>
            </w:tcBorders>
          </w:tcPr>
          <w:p w14:paraId="71A00DED" w14:textId="77777777" w:rsidR="00B6535B" w:rsidRPr="00B6535B" w:rsidRDefault="00B6535B" w:rsidP="00B6535B"/>
        </w:tc>
        <w:tc>
          <w:tcPr>
            <w:tcW w:w="340" w:type="dxa"/>
            <w:tcBorders>
              <w:top w:val="nil"/>
              <w:bottom w:val="nil"/>
            </w:tcBorders>
          </w:tcPr>
          <w:p w14:paraId="24433A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150A69" w14:textId="5434F846"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C3D34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30137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2806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398C7" w14:textId="77777777" w:rsidR="00B6535B" w:rsidRPr="00B6535B" w:rsidRDefault="00B6535B" w:rsidP="00B6535B"/>
        </w:tc>
        <w:tc>
          <w:tcPr>
            <w:tcW w:w="2835" w:type="dxa"/>
            <w:vMerge/>
            <w:tcBorders>
              <w:top w:val="single" w:sz="4" w:space="0" w:color="auto"/>
              <w:bottom w:val="single" w:sz="4" w:space="0" w:color="auto"/>
            </w:tcBorders>
          </w:tcPr>
          <w:p w14:paraId="2E08D0E0" w14:textId="77777777" w:rsidR="00B6535B" w:rsidRPr="00B6535B" w:rsidRDefault="00B6535B" w:rsidP="00B6535B"/>
        </w:tc>
        <w:tc>
          <w:tcPr>
            <w:tcW w:w="2974" w:type="dxa"/>
            <w:vMerge/>
            <w:tcBorders>
              <w:top w:val="single" w:sz="4" w:space="0" w:color="auto"/>
              <w:bottom w:val="single" w:sz="4" w:space="0" w:color="auto"/>
            </w:tcBorders>
          </w:tcPr>
          <w:p w14:paraId="2341FF43" w14:textId="77777777" w:rsidR="00B6535B" w:rsidRPr="00B6535B" w:rsidRDefault="00B6535B" w:rsidP="00B6535B"/>
        </w:tc>
        <w:tc>
          <w:tcPr>
            <w:tcW w:w="2345" w:type="dxa"/>
            <w:gridSpan w:val="5"/>
            <w:tcBorders>
              <w:top w:val="nil"/>
              <w:bottom w:val="nil"/>
            </w:tcBorders>
          </w:tcPr>
          <w:p w14:paraId="35EA77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EFDBC26" w14:textId="11BF9D8E"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течение отчетного периода комитет по вознаграждениям </w:t>
            </w:r>
            <w:r w:rsidR="005C6F75">
              <w:rPr>
                <w:rFonts w:ascii="Calibri" w:eastAsia="Times New Roman" w:hAnsi="Calibri" w:cs="Calibri"/>
                <w:szCs w:val="20"/>
                <w:lang w:eastAsia="ru-RU"/>
              </w:rPr>
              <w:t>обсуждал основные принципы политики по вознаграждениям</w:t>
            </w:r>
          </w:p>
        </w:tc>
      </w:tr>
      <w:tr w:rsidR="00B6535B" w:rsidRPr="00B6535B" w14:paraId="158BB7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92F5AE" w14:textId="77777777" w:rsidR="00B6535B" w:rsidRPr="00B6535B" w:rsidRDefault="00B6535B" w:rsidP="00B6535B"/>
        </w:tc>
        <w:tc>
          <w:tcPr>
            <w:tcW w:w="2835" w:type="dxa"/>
            <w:vMerge/>
            <w:tcBorders>
              <w:top w:val="single" w:sz="4" w:space="0" w:color="auto"/>
              <w:bottom w:val="single" w:sz="4" w:space="0" w:color="auto"/>
            </w:tcBorders>
          </w:tcPr>
          <w:p w14:paraId="71E7C79C" w14:textId="77777777" w:rsidR="00B6535B" w:rsidRPr="00B6535B" w:rsidRDefault="00B6535B" w:rsidP="00B6535B"/>
        </w:tc>
        <w:tc>
          <w:tcPr>
            <w:tcW w:w="2974" w:type="dxa"/>
            <w:vMerge/>
            <w:tcBorders>
              <w:top w:val="single" w:sz="4" w:space="0" w:color="auto"/>
              <w:bottom w:val="single" w:sz="4" w:space="0" w:color="auto"/>
            </w:tcBorders>
          </w:tcPr>
          <w:p w14:paraId="63E19CBD" w14:textId="77777777" w:rsidR="00B6535B" w:rsidRPr="00B6535B" w:rsidRDefault="00B6535B" w:rsidP="00B6535B"/>
        </w:tc>
        <w:tc>
          <w:tcPr>
            <w:tcW w:w="2345" w:type="dxa"/>
            <w:gridSpan w:val="5"/>
            <w:tcBorders>
              <w:top w:val="nil"/>
              <w:bottom w:val="nil"/>
            </w:tcBorders>
          </w:tcPr>
          <w:p w14:paraId="6146DC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7C31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4AA6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1B2051" w14:textId="77777777" w:rsidR="00B6535B" w:rsidRPr="00B6535B" w:rsidRDefault="00B6535B" w:rsidP="00B6535B"/>
        </w:tc>
        <w:tc>
          <w:tcPr>
            <w:tcW w:w="2835" w:type="dxa"/>
            <w:vMerge/>
            <w:tcBorders>
              <w:top w:val="single" w:sz="4" w:space="0" w:color="auto"/>
              <w:bottom w:val="single" w:sz="4" w:space="0" w:color="auto"/>
            </w:tcBorders>
          </w:tcPr>
          <w:p w14:paraId="27B37F85" w14:textId="77777777" w:rsidR="00B6535B" w:rsidRPr="00B6535B" w:rsidRDefault="00B6535B" w:rsidP="00B6535B"/>
        </w:tc>
        <w:tc>
          <w:tcPr>
            <w:tcW w:w="2974" w:type="dxa"/>
            <w:vMerge/>
            <w:tcBorders>
              <w:top w:val="single" w:sz="4" w:space="0" w:color="auto"/>
              <w:bottom w:val="single" w:sz="4" w:space="0" w:color="auto"/>
            </w:tcBorders>
          </w:tcPr>
          <w:p w14:paraId="2C2FDEB8" w14:textId="77777777" w:rsidR="00B6535B" w:rsidRPr="00B6535B" w:rsidRDefault="00B6535B" w:rsidP="00B6535B"/>
        </w:tc>
        <w:tc>
          <w:tcPr>
            <w:tcW w:w="340" w:type="dxa"/>
            <w:tcBorders>
              <w:top w:val="nil"/>
              <w:bottom w:val="nil"/>
            </w:tcBorders>
          </w:tcPr>
          <w:p w14:paraId="438004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400D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15011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7C4B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09486" w14:textId="77777777" w:rsidTr="00B6535B">
        <w:tc>
          <w:tcPr>
            <w:tcW w:w="854" w:type="dxa"/>
            <w:vMerge/>
            <w:tcBorders>
              <w:top w:val="single" w:sz="4" w:space="0" w:color="auto"/>
              <w:bottom w:val="single" w:sz="4" w:space="0" w:color="auto"/>
            </w:tcBorders>
          </w:tcPr>
          <w:p w14:paraId="27E4E584" w14:textId="77777777" w:rsidR="00B6535B" w:rsidRPr="00B6535B" w:rsidRDefault="00B6535B" w:rsidP="00B6535B"/>
        </w:tc>
        <w:tc>
          <w:tcPr>
            <w:tcW w:w="2835" w:type="dxa"/>
            <w:vMerge/>
            <w:tcBorders>
              <w:top w:val="single" w:sz="4" w:space="0" w:color="auto"/>
              <w:bottom w:val="single" w:sz="4" w:space="0" w:color="auto"/>
            </w:tcBorders>
          </w:tcPr>
          <w:p w14:paraId="1345AE75" w14:textId="77777777" w:rsidR="00B6535B" w:rsidRPr="00B6535B" w:rsidRDefault="00B6535B" w:rsidP="00B6535B"/>
        </w:tc>
        <w:tc>
          <w:tcPr>
            <w:tcW w:w="2974" w:type="dxa"/>
            <w:vMerge/>
            <w:tcBorders>
              <w:top w:val="single" w:sz="4" w:space="0" w:color="auto"/>
              <w:bottom w:val="single" w:sz="4" w:space="0" w:color="auto"/>
            </w:tcBorders>
          </w:tcPr>
          <w:p w14:paraId="734271A4" w14:textId="77777777" w:rsidR="00B6535B" w:rsidRPr="00B6535B" w:rsidRDefault="00B6535B" w:rsidP="00B6535B"/>
        </w:tc>
        <w:tc>
          <w:tcPr>
            <w:tcW w:w="2345" w:type="dxa"/>
            <w:gridSpan w:val="5"/>
            <w:tcBorders>
              <w:top w:val="nil"/>
              <w:bottom w:val="single" w:sz="4" w:space="0" w:color="auto"/>
            </w:tcBorders>
          </w:tcPr>
          <w:p w14:paraId="570E8C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2E7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70C28F" w14:textId="77777777" w:rsidTr="00B6535B">
        <w:tc>
          <w:tcPr>
            <w:tcW w:w="854" w:type="dxa"/>
            <w:vMerge w:val="restart"/>
            <w:tcBorders>
              <w:top w:val="single" w:sz="4" w:space="0" w:color="auto"/>
              <w:bottom w:val="single" w:sz="4" w:space="0" w:color="auto"/>
            </w:tcBorders>
          </w:tcPr>
          <w:p w14:paraId="539EC5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4.1.3</w:t>
            </w:r>
          </w:p>
        </w:tc>
        <w:tc>
          <w:tcPr>
            <w:tcW w:w="2835" w:type="dxa"/>
            <w:vMerge w:val="restart"/>
            <w:tcBorders>
              <w:top w:val="single" w:sz="4" w:space="0" w:color="auto"/>
              <w:bottom w:val="single" w:sz="4" w:space="0" w:color="auto"/>
            </w:tcBorders>
          </w:tcPr>
          <w:p w14:paraId="0D07C96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w:t>
            </w:r>
            <w:r w:rsidRPr="00B6535B">
              <w:rPr>
                <w:rFonts w:ascii="Calibri" w:eastAsia="Times New Roman" w:hAnsi="Calibri" w:cs="Calibri"/>
                <w:szCs w:val="20"/>
                <w:lang w:eastAsia="ru-RU"/>
              </w:rPr>
              <w:lastRenderedPageBreak/>
              <w:t>регламентирует все виды выплат, льгот и привилегий, предоставляемых указанным лицам.</w:t>
            </w:r>
          </w:p>
        </w:tc>
        <w:tc>
          <w:tcPr>
            <w:tcW w:w="2974" w:type="dxa"/>
            <w:vMerge w:val="restart"/>
            <w:tcBorders>
              <w:top w:val="single" w:sz="4" w:space="0" w:color="auto"/>
              <w:bottom w:val="single" w:sz="4" w:space="0" w:color="auto"/>
            </w:tcBorders>
          </w:tcPr>
          <w:p w14:paraId="7EC624B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w:t>
            </w:r>
            <w:r w:rsidRPr="00B6535B">
              <w:rPr>
                <w:rFonts w:ascii="Calibri" w:eastAsia="Times New Roman" w:hAnsi="Calibri" w:cs="Calibri"/>
                <w:szCs w:val="20"/>
                <w:lang w:eastAsia="ru-RU"/>
              </w:rPr>
              <w:lastRenderedPageBreak/>
              <w:t>регламентирует (регламентируют) все виды выплат, льгот и привилегий, предоставляемых указанным лицам.</w:t>
            </w:r>
          </w:p>
        </w:tc>
        <w:tc>
          <w:tcPr>
            <w:tcW w:w="2345" w:type="dxa"/>
            <w:gridSpan w:val="5"/>
            <w:tcBorders>
              <w:top w:val="single" w:sz="4" w:space="0" w:color="auto"/>
              <w:bottom w:val="nil"/>
            </w:tcBorders>
          </w:tcPr>
          <w:p w14:paraId="127C93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02B91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766F3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E4AE29" w14:textId="77777777" w:rsidR="00B6535B" w:rsidRPr="00B6535B" w:rsidRDefault="00B6535B" w:rsidP="00B6535B"/>
        </w:tc>
        <w:tc>
          <w:tcPr>
            <w:tcW w:w="2835" w:type="dxa"/>
            <w:vMerge/>
            <w:tcBorders>
              <w:top w:val="single" w:sz="4" w:space="0" w:color="auto"/>
              <w:bottom w:val="single" w:sz="4" w:space="0" w:color="auto"/>
            </w:tcBorders>
          </w:tcPr>
          <w:p w14:paraId="21FA15F1" w14:textId="77777777" w:rsidR="00B6535B" w:rsidRPr="00B6535B" w:rsidRDefault="00B6535B" w:rsidP="00B6535B"/>
        </w:tc>
        <w:tc>
          <w:tcPr>
            <w:tcW w:w="2974" w:type="dxa"/>
            <w:vMerge/>
            <w:tcBorders>
              <w:top w:val="single" w:sz="4" w:space="0" w:color="auto"/>
              <w:bottom w:val="single" w:sz="4" w:space="0" w:color="auto"/>
            </w:tcBorders>
          </w:tcPr>
          <w:p w14:paraId="12287720" w14:textId="77777777" w:rsidR="00B6535B" w:rsidRPr="00B6535B" w:rsidRDefault="00B6535B" w:rsidP="00B6535B"/>
        </w:tc>
        <w:tc>
          <w:tcPr>
            <w:tcW w:w="340" w:type="dxa"/>
            <w:tcBorders>
              <w:top w:val="nil"/>
              <w:bottom w:val="nil"/>
            </w:tcBorders>
          </w:tcPr>
          <w:p w14:paraId="356EBF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B25F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173B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8536C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799C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94C54D" w14:textId="77777777" w:rsidR="00B6535B" w:rsidRPr="00B6535B" w:rsidRDefault="00B6535B" w:rsidP="00B6535B"/>
        </w:tc>
        <w:tc>
          <w:tcPr>
            <w:tcW w:w="2835" w:type="dxa"/>
            <w:vMerge/>
            <w:tcBorders>
              <w:top w:val="single" w:sz="4" w:space="0" w:color="auto"/>
              <w:bottom w:val="single" w:sz="4" w:space="0" w:color="auto"/>
            </w:tcBorders>
          </w:tcPr>
          <w:p w14:paraId="536209A4" w14:textId="77777777" w:rsidR="00B6535B" w:rsidRPr="00B6535B" w:rsidRDefault="00B6535B" w:rsidP="00B6535B"/>
        </w:tc>
        <w:tc>
          <w:tcPr>
            <w:tcW w:w="2974" w:type="dxa"/>
            <w:vMerge/>
            <w:tcBorders>
              <w:top w:val="single" w:sz="4" w:space="0" w:color="auto"/>
              <w:bottom w:val="single" w:sz="4" w:space="0" w:color="auto"/>
            </w:tcBorders>
          </w:tcPr>
          <w:p w14:paraId="7318BD47" w14:textId="77777777" w:rsidR="00B6535B" w:rsidRPr="00B6535B" w:rsidRDefault="00B6535B" w:rsidP="00B6535B"/>
        </w:tc>
        <w:tc>
          <w:tcPr>
            <w:tcW w:w="2345" w:type="dxa"/>
            <w:gridSpan w:val="5"/>
            <w:tcBorders>
              <w:top w:val="nil"/>
              <w:bottom w:val="nil"/>
            </w:tcBorders>
          </w:tcPr>
          <w:p w14:paraId="172251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A89C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6C07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876B73" w14:textId="77777777" w:rsidR="00B6535B" w:rsidRPr="00B6535B" w:rsidRDefault="00B6535B" w:rsidP="00B6535B"/>
        </w:tc>
        <w:tc>
          <w:tcPr>
            <w:tcW w:w="2835" w:type="dxa"/>
            <w:vMerge/>
            <w:tcBorders>
              <w:top w:val="single" w:sz="4" w:space="0" w:color="auto"/>
              <w:bottom w:val="single" w:sz="4" w:space="0" w:color="auto"/>
            </w:tcBorders>
          </w:tcPr>
          <w:p w14:paraId="0331EBB4" w14:textId="77777777" w:rsidR="00B6535B" w:rsidRPr="00B6535B" w:rsidRDefault="00B6535B" w:rsidP="00B6535B"/>
        </w:tc>
        <w:tc>
          <w:tcPr>
            <w:tcW w:w="2974" w:type="dxa"/>
            <w:vMerge/>
            <w:tcBorders>
              <w:top w:val="single" w:sz="4" w:space="0" w:color="auto"/>
              <w:bottom w:val="single" w:sz="4" w:space="0" w:color="auto"/>
            </w:tcBorders>
          </w:tcPr>
          <w:p w14:paraId="2D2C1276" w14:textId="77777777" w:rsidR="00B6535B" w:rsidRPr="00B6535B" w:rsidRDefault="00B6535B" w:rsidP="00B6535B"/>
        </w:tc>
        <w:tc>
          <w:tcPr>
            <w:tcW w:w="340" w:type="dxa"/>
            <w:tcBorders>
              <w:top w:val="nil"/>
              <w:bottom w:val="nil"/>
            </w:tcBorders>
          </w:tcPr>
          <w:p w14:paraId="0ECD09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03418F" w14:textId="7F0C183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6F6F1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A8B5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AA2FE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682EA3" w14:textId="77777777" w:rsidR="00B6535B" w:rsidRPr="00B6535B" w:rsidRDefault="00B6535B" w:rsidP="00B6535B"/>
        </w:tc>
        <w:tc>
          <w:tcPr>
            <w:tcW w:w="2835" w:type="dxa"/>
            <w:vMerge/>
            <w:tcBorders>
              <w:top w:val="single" w:sz="4" w:space="0" w:color="auto"/>
              <w:bottom w:val="single" w:sz="4" w:space="0" w:color="auto"/>
            </w:tcBorders>
          </w:tcPr>
          <w:p w14:paraId="34D1F018" w14:textId="77777777" w:rsidR="00B6535B" w:rsidRPr="00B6535B" w:rsidRDefault="00B6535B" w:rsidP="00B6535B"/>
        </w:tc>
        <w:tc>
          <w:tcPr>
            <w:tcW w:w="2974" w:type="dxa"/>
            <w:vMerge/>
            <w:tcBorders>
              <w:top w:val="single" w:sz="4" w:space="0" w:color="auto"/>
              <w:bottom w:val="single" w:sz="4" w:space="0" w:color="auto"/>
            </w:tcBorders>
          </w:tcPr>
          <w:p w14:paraId="74F48A21" w14:textId="77777777" w:rsidR="00B6535B" w:rsidRPr="00B6535B" w:rsidRDefault="00B6535B" w:rsidP="00B6535B"/>
        </w:tc>
        <w:tc>
          <w:tcPr>
            <w:tcW w:w="2345" w:type="dxa"/>
            <w:gridSpan w:val="5"/>
            <w:tcBorders>
              <w:top w:val="nil"/>
              <w:bottom w:val="nil"/>
            </w:tcBorders>
          </w:tcPr>
          <w:p w14:paraId="646403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BF1E9CB" w14:textId="7789D87C"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Политика по вознаграждению исполнительных </w:t>
            </w:r>
            <w:r>
              <w:rPr>
                <w:rFonts w:ascii="Calibri" w:eastAsia="Times New Roman" w:hAnsi="Calibri" w:cs="Calibri"/>
                <w:szCs w:val="20"/>
                <w:lang w:eastAsia="ru-RU"/>
              </w:rPr>
              <w:lastRenderedPageBreak/>
              <w:t>органов находится в стадии разработки</w:t>
            </w:r>
          </w:p>
        </w:tc>
      </w:tr>
      <w:tr w:rsidR="00B6535B" w:rsidRPr="00B6535B" w14:paraId="2F61BF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024C4E" w14:textId="77777777" w:rsidR="00B6535B" w:rsidRPr="00B6535B" w:rsidRDefault="00B6535B" w:rsidP="00B6535B"/>
        </w:tc>
        <w:tc>
          <w:tcPr>
            <w:tcW w:w="2835" w:type="dxa"/>
            <w:vMerge/>
            <w:tcBorders>
              <w:top w:val="single" w:sz="4" w:space="0" w:color="auto"/>
              <w:bottom w:val="single" w:sz="4" w:space="0" w:color="auto"/>
            </w:tcBorders>
          </w:tcPr>
          <w:p w14:paraId="653603A2" w14:textId="77777777" w:rsidR="00B6535B" w:rsidRPr="00B6535B" w:rsidRDefault="00B6535B" w:rsidP="00B6535B"/>
        </w:tc>
        <w:tc>
          <w:tcPr>
            <w:tcW w:w="2974" w:type="dxa"/>
            <w:vMerge/>
            <w:tcBorders>
              <w:top w:val="single" w:sz="4" w:space="0" w:color="auto"/>
              <w:bottom w:val="single" w:sz="4" w:space="0" w:color="auto"/>
            </w:tcBorders>
          </w:tcPr>
          <w:p w14:paraId="643639A3" w14:textId="77777777" w:rsidR="00B6535B" w:rsidRPr="00B6535B" w:rsidRDefault="00B6535B" w:rsidP="00B6535B"/>
        </w:tc>
        <w:tc>
          <w:tcPr>
            <w:tcW w:w="2345" w:type="dxa"/>
            <w:gridSpan w:val="5"/>
            <w:tcBorders>
              <w:top w:val="nil"/>
              <w:bottom w:val="nil"/>
            </w:tcBorders>
          </w:tcPr>
          <w:p w14:paraId="0F4E0F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0B9B5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2915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F5DCCB" w14:textId="77777777" w:rsidR="00B6535B" w:rsidRPr="00B6535B" w:rsidRDefault="00B6535B" w:rsidP="00B6535B"/>
        </w:tc>
        <w:tc>
          <w:tcPr>
            <w:tcW w:w="2835" w:type="dxa"/>
            <w:vMerge/>
            <w:tcBorders>
              <w:top w:val="single" w:sz="4" w:space="0" w:color="auto"/>
              <w:bottom w:val="single" w:sz="4" w:space="0" w:color="auto"/>
            </w:tcBorders>
          </w:tcPr>
          <w:p w14:paraId="1A244B70" w14:textId="77777777" w:rsidR="00B6535B" w:rsidRPr="00B6535B" w:rsidRDefault="00B6535B" w:rsidP="00B6535B"/>
        </w:tc>
        <w:tc>
          <w:tcPr>
            <w:tcW w:w="2974" w:type="dxa"/>
            <w:vMerge/>
            <w:tcBorders>
              <w:top w:val="single" w:sz="4" w:space="0" w:color="auto"/>
              <w:bottom w:val="single" w:sz="4" w:space="0" w:color="auto"/>
            </w:tcBorders>
          </w:tcPr>
          <w:p w14:paraId="7D6ECC8B" w14:textId="77777777" w:rsidR="00B6535B" w:rsidRPr="00B6535B" w:rsidRDefault="00B6535B" w:rsidP="00B6535B"/>
        </w:tc>
        <w:tc>
          <w:tcPr>
            <w:tcW w:w="340" w:type="dxa"/>
            <w:tcBorders>
              <w:top w:val="nil"/>
              <w:bottom w:val="nil"/>
            </w:tcBorders>
          </w:tcPr>
          <w:p w14:paraId="1EA9ED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1979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5C22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9903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89C291" w14:textId="77777777" w:rsidTr="00B6535B">
        <w:tc>
          <w:tcPr>
            <w:tcW w:w="854" w:type="dxa"/>
            <w:vMerge/>
            <w:tcBorders>
              <w:top w:val="single" w:sz="4" w:space="0" w:color="auto"/>
              <w:bottom w:val="single" w:sz="4" w:space="0" w:color="auto"/>
            </w:tcBorders>
          </w:tcPr>
          <w:p w14:paraId="0D2415B4" w14:textId="77777777" w:rsidR="00B6535B" w:rsidRPr="00B6535B" w:rsidRDefault="00B6535B" w:rsidP="00B6535B"/>
        </w:tc>
        <w:tc>
          <w:tcPr>
            <w:tcW w:w="2835" w:type="dxa"/>
            <w:vMerge/>
            <w:tcBorders>
              <w:top w:val="single" w:sz="4" w:space="0" w:color="auto"/>
              <w:bottom w:val="single" w:sz="4" w:space="0" w:color="auto"/>
            </w:tcBorders>
          </w:tcPr>
          <w:p w14:paraId="3C615A3B" w14:textId="77777777" w:rsidR="00B6535B" w:rsidRPr="00B6535B" w:rsidRDefault="00B6535B" w:rsidP="00B6535B"/>
        </w:tc>
        <w:tc>
          <w:tcPr>
            <w:tcW w:w="2974" w:type="dxa"/>
            <w:vMerge/>
            <w:tcBorders>
              <w:top w:val="single" w:sz="4" w:space="0" w:color="auto"/>
              <w:bottom w:val="single" w:sz="4" w:space="0" w:color="auto"/>
            </w:tcBorders>
          </w:tcPr>
          <w:p w14:paraId="7DCF59FA" w14:textId="77777777" w:rsidR="00B6535B" w:rsidRPr="00B6535B" w:rsidRDefault="00B6535B" w:rsidP="00B6535B"/>
        </w:tc>
        <w:tc>
          <w:tcPr>
            <w:tcW w:w="2345" w:type="dxa"/>
            <w:gridSpan w:val="5"/>
            <w:tcBorders>
              <w:top w:val="nil"/>
              <w:bottom w:val="single" w:sz="4" w:space="0" w:color="auto"/>
            </w:tcBorders>
          </w:tcPr>
          <w:p w14:paraId="16BBD6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F12E2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7DACC0" w14:textId="77777777" w:rsidTr="00B6535B">
        <w:tc>
          <w:tcPr>
            <w:tcW w:w="854" w:type="dxa"/>
            <w:vMerge w:val="restart"/>
            <w:tcBorders>
              <w:top w:val="single" w:sz="4" w:space="0" w:color="auto"/>
              <w:bottom w:val="single" w:sz="4" w:space="0" w:color="auto"/>
            </w:tcBorders>
          </w:tcPr>
          <w:p w14:paraId="09FA06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4.1.4</w:t>
            </w:r>
          </w:p>
        </w:tc>
        <w:tc>
          <w:tcPr>
            <w:tcW w:w="2835" w:type="dxa"/>
            <w:vMerge w:val="restart"/>
            <w:tcBorders>
              <w:top w:val="single" w:sz="4" w:space="0" w:color="auto"/>
              <w:bottom w:val="single" w:sz="4" w:space="0" w:color="auto"/>
            </w:tcBorders>
          </w:tcPr>
          <w:p w14:paraId="57E67CD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974" w:type="dxa"/>
            <w:vMerge w:val="restart"/>
            <w:tcBorders>
              <w:top w:val="single" w:sz="4" w:space="0" w:color="auto"/>
              <w:bottom w:val="single" w:sz="4" w:space="0" w:color="auto"/>
            </w:tcBorders>
          </w:tcPr>
          <w:p w14:paraId="404F35A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39CAAF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FBB74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C2016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592363" w14:textId="77777777" w:rsidR="00B6535B" w:rsidRPr="00B6535B" w:rsidRDefault="00B6535B" w:rsidP="00B6535B"/>
        </w:tc>
        <w:tc>
          <w:tcPr>
            <w:tcW w:w="2835" w:type="dxa"/>
            <w:vMerge/>
            <w:tcBorders>
              <w:top w:val="single" w:sz="4" w:space="0" w:color="auto"/>
              <w:bottom w:val="single" w:sz="4" w:space="0" w:color="auto"/>
            </w:tcBorders>
          </w:tcPr>
          <w:p w14:paraId="53AF3414" w14:textId="77777777" w:rsidR="00B6535B" w:rsidRPr="00B6535B" w:rsidRDefault="00B6535B" w:rsidP="00B6535B"/>
        </w:tc>
        <w:tc>
          <w:tcPr>
            <w:tcW w:w="2974" w:type="dxa"/>
            <w:vMerge/>
            <w:tcBorders>
              <w:top w:val="single" w:sz="4" w:space="0" w:color="auto"/>
              <w:bottom w:val="single" w:sz="4" w:space="0" w:color="auto"/>
            </w:tcBorders>
          </w:tcPr>
          <w:p w14:paraId="036DB611" w14:textId="77777777" w:rsidR="00B6535B" w:rsidRPr="00B6535B" w:rsidRDefault="00B6535B" w:rsidP="00B6535B"/>
        </w:tc>
        <w:tc>
          <w:tcPr>
            <w:tcW w:w="340" w:type="dxa"/>
            <w:tcBorders>
              <w:top w:val="nil"/>
              <w:bottom w:val="nil"/>
            </w:tcBorders>
          </w:tcPr>
          <w:p w14:paraId="22EE5E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9CE0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65FDB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66E69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43CC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BC9DCB" w14:textId="77777777" w:rsidR="00B6535B" w:rsidRPr="00B6535B" w:rsidRDefault="00B6535B" w:rsidP="00B6535B"/>
        </w:tc>
        <w:tc>
          <w:tcPr>
            <w:tcW w:w="2835" w:type="dxa"/>
            <w:vMerge/>
            <w:tcBorders>
              <w:top w:val="single" w:sz="4" w:space="0" w:color="auto"/>
              <w:bottom w:val="single" w:sz="4" w:space="0" w:color="auto"/>
            </w:tcBorders>
          </w:tcPr>
          <w:p w14:paraId="3BFE3243" w14:textId="77777777" w:rsidR="00B6535B" w:rsidRPr="00B6535B" w:rsidRDefault="00B6535B" w:rsidP="00B6535B"/>
        </w:tc>
        <w:tc>
          <w:tcPr>
            <w:tcW w:w="2974" w:type="dxa"/>
            <w:vMerge/>
            <w:tcBorders>
              <w:top w:val="single" w:sz="4" w:space="0" w:color="auto"/>
              <w:bottom w:val="single" w:sz="4" w:space="0" w:color="auto"/>
            </w:tcBorders>
          </w:tcPr>
          <w:p w14:paraId="21DB130E" w14:textId="77777777" w:rsidR="00B6535B" w:rsidRPr="00B6535B" w:rsidRDefault="00B6535B" w:rsidP="00B6535B"/>
        </w:tc>
        <w:tc>
          <w:tcPr>
            <w:tcW w:w="2345" w:type="dxa"/>
            <w:gridSpan w:val="5"/>
            <w:tcBorders>
              <w:top w:val="nil"/>
              <w:bottom w:val="nil"/>
            </w:tcBorders>
          </w:tcPr>
          <w:p w14:paraId="6C76BA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1F000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CF2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FD215C" w14:textId="77777777" w:rsidR="00B6535B" w:rsidRPr="00B6535B" w:rsidRDefault="00B6535B" w:rsidP="00B6535B"/>
        </w:tc>
        <w:tc>
          <w:tcPr>
            <w:tcW w:w="2835" w:type="dxa"/>
            <w:vMerge/>
            <w:tcBorders>
              <w:top w:val="single" w:sz="4" w:space="0" w:color="auto"/>
              <w:bottom w:val="single" w:sz="4" w:space="0" w:color="auto"/>
            </w:tcBorders>
          </w:tcPr>
          <w:p w14:paraId="27F58AAF" w14:textId="77777777" w:rsidR="00B6535B" w:rsidRPr="00B6535B" w:rsidRDefault="00B6535B" w:rsidP="00B6535B"/>
        </w:tc>
        <w:tc>
          <w:tcPr>
            <w:tcW w:w="2974" w:type="dxa"/>
            <w:vMerge/>
            <w:tcBorders>
              <w:top w:val="single" w:sz="4" w:space="0" w:color="auto"/>
              <w:bottom w:val="single" w:sz="4" w:space="0" w:color="auto"/>
            </w:tcBorders>
          </w:tcPr>
          <w:p w14:paraId="11D62143" w14:textId="77777777" w:rsidR="00B6535B" w:rsidRPr="00B6535B" w:rsidRDefault="00B6535B" w:rsidP="00B6535B"/>
        </w:tc>
        <w:tc>
          <w:tcPr>
            <w:tcW w:w="340" w:type="dxa"/>
            <w:tcBorders>
              <w:top w:val="nil"/>
              <w:bottom w:val="nil"/>
            </w:tcBorders>
          </w:tcPr>
          <w:p w14:paraId="5EC6B7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8C7A84" w14:textId="7E42FF75"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044D0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AF141FA" w14:textId="2CBA207B"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Расходы возмещаются в соответствии с положением о Совете директоров</w:t>
            </w:r>
          </w:p>
        </w:tc>
      </w:tr>
      <w:tr w:rsidR="00B6535B" w:rsidRPr="00B6535B" w14:paraId="60F317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68760C" w14:textId="77777777" w:rsidR="00B6535B" w:rsidRPr="00B6535B" w:rsidRDefault="00B6535B" w:rsidP="00B6535B"/>
        </w:tc>
        <w:tc>
          <w:tcPr>
            <w:tcW w:w="2835" w:type="dxa"/>
            <w:vMerge/>
            <w:tcBorders>
              <w:top w:val="single" w:sz="4" w:space="0" w:color="auto"/>
              <w:bottom w:val="single" w:sz="4" w:space="0" w:color="auto"/>
            </w:tcBorders>
          </w:tcPr>
          <w:p w14:paraId="3A8590C9" w14:textId="77777777" w:rsidR="00B6535B" w:rsidRPr="00B6535B" w:rsidRDefault="00B6535B" w:rsidP="00B6535B"/>
        </w:tc>
        <w:tc>
          <w:tcPr>
            <w:tcW w:w="2974" w:type="dxa"/>
            <w:vMerge/>
            <w:tcBorders>
              <w:top w:val="single" w:sz="4" w:space="0" w:color="auto"/>
              <w:bottom w:val="single" w:sz="4" w:space="0" w:color="auto"/>
            </w:tcBorders>
          </w:tcPr>
          <w:p w14:paraId="31105479" w14:textId="77777777" w:rsidR="00B6535B" w:rsidRPr="00B6535B" w:rsidRDefault="00B6535B" w:rsidP="00B6535B"/>
        </w:tc>
        <w:tc>
          <w:tcPr>
            <w:tcW w:w="2345" w:type="dxa"/>
            <w:gridSpan w:val="5"/>
            <w:tcBorders>
              <w:top w:val="nil"/>
              <w:bottom w:val="nil"/>
            </w:tcBorders>
          </w:tcPr>
          <w:p w14:paraId="5A857D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2E4A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DD55C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D2B480" w14:textId="77777777" w:rsidR="00B6535B" w:rsidRPr="00B6535B" w:rsidRDefault="00B6535B" w:rsidP="00B6535B"/>
        </w:tc>
        <w:tc>
          <w:tcPr>
            <w:tcW w:w="2835" w:type="dxa"/>
            <w:vMerge/>
            <w:tcBorders>
              <w:top w:val="single" w:sz="4" w:space="0" w:color="auto"/>
              <w:bottom w:val="single" w:sz="4" w:space="0" w:color="auto"/>
            </w:tcBorders>
          </w:tcPr>
          <w:p w14:paraId="76637B2C" w14:textId="77777777" w:rsidR="00B6535B" w:rsidRPr="00B6535B" w:rsidRDefault="00B6535B" w:rsidP="00B6535B"/>
        </w:tc>
        <w:tc>
          <w:tcPr>
            <w:tcW w:w="2974" w:type="dxa"/>
            <w:vMerge/>
            <w:tcBorders>
              <w:top w:val="single" w:sz="4" w:space="0" w:color="auto"/>
              <w:bottom w:val="single" w:sz="4" w:space="0" w:color="auto"/>
            </w:tcBorders>
          </w:tcPr>
          <w:p w14:paraId="61793DAB" w14:textId="77777777" w:rsidR="00B6535B" w:rsidRPr="00B6535B" w:rsidRDefault="00B6535B" w:rsidP="00B6535B"/>
        </w:tc>
        <w:tc>
          <w:tcPr>
            <w:tcW w:w="2345" w:type="dxa"/>
            <w:gridSpan w:val="5"/>
            <w:tcBorders>
              <w:top w:val="nil"/>
              <w:bottom w:val="nil"/>
            </w:tcBorders>
          </w:tcPr>
          <w:p w14:paraId="033FBE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F7D59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1EB5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30FC07" w14:textId="77777777" w:rsidR="00B6535B" w:rsidRPr="00B6535B" w:rsidRDefault="00B6535B" w:rsidP="00B6535B"/>
        </w:tc>
        <w:tc>
          <w:tcPr>
            <w:tcW w:w="2835" w:type="dxa"/>
            <w:vMerge/>
            <w:tcBorders>
              <w:top w:val="single" w:sz="4" w:space="0" w:color="auto"/>
              <w:bottom w:val="single" w:sz="4" w:space="0" w:color="auto"/>
            </w:tcBorders>
          </w:tcPr>
          <w:p w14:paraId="5641639F" w14:textId="77777777" w:rsidR="00B6535B" w:rsidRPr="00B6535B" w:rsidRDefault="00B6535B" w:rsidP="00B6535B"/>
        </w:tc>
        <w:tc>
          <w:tcPr>
            <w:tcW w:w="2974" w:type="dxa"/>
            <w:vMerge/>
            <w:tcBorders>
              <w:top w:val="single" w:sz="4" w:space="0" w:color="auto"/>
              <w:bottom w:val="single" w:sz="4" w:space="0" w:color="auto"/>
            </w:tcBorders>
          </w:tcPr>
          <w:p w14:paraId="2597A4C1" w14:textId="77777777" w:rsidR="00B6535B" w:rsidRPr="00B6535B" w:rsidRDefault="00B6535B" w:rsidP="00B6535B"/>
        </w:tc>
        <w:tc>
          <w:tcPr>
            <w:tcW w:w="340" w:type="dxa"/>
            <w:tcBorders>
              <w:top w:val="nil"/>
              <w:bottom w:val="nil"/>
            </w:tcBorders>
          </w:tcPr>
          <w:p w14:paraId="459839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DD4F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44263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1DD55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56A83E" w14:textId="77777777" w:rsidTr="00B6535B">
        <w:tc>
          <w:tcPr>
            <w:tcW w:w="854" w:type="dxa"/>
            <w:vMerge/>
            <w:tcBorders>
              <w:top w:val="single" w:sz="4" w:space="0" w:color="auto"/>
              <w:bottom w:val="single" w:sz="4" w:space="0" w:color="auto"/>
            </w:tcBorders>
          </w:tcPr>
          <w:p w14:paraId="1C1A6F40" w14:textId="77777777" w:rsidR="00B6535B" w:rsidRPr="00B6535B" w:rsidRDefault="00B6535B" w:rsidP="00B6535B"/>
        </w:tc>
        <w:tc>
          <w:tcPr>
            <w:tcW w:w="2835" w:type="dxa"/>
            <w:vMerge/>
            <w:tcBorders>
              <w:top w:val="single" w:sz="4" w:space="0" w:color="auto"/>
              <w:bottom w:val="single" w:sz="4" w:space="0" w:color="auto"/>
            </w:tcBorders>
          </w:tcPr>
          <w:p w14:paraId="3D2A982E" w14:textId="77777777" w:rsidR="00B6535B" w:rsidRPr="00B6535B" w:rsidRDefault="00B6535B" w:rsidP="00B6535B"/>
        </w:tc>
        <w:tc>
          <w:tcPr>
            <w:tcW w:w="2974" w:type="dxa"/>
            <w:vMerge/>
            <w:tcBorders>
              <w:top w:val="single" w:sz="4" w:space="0" w:color="auto"/>
              <w:bottom w:val="single" w:sz="4" w:space="0" w:color="auto"/>
            </w:tcBorders>
          </w:tcPr>
          <w:p w14:paraId="261D03D0" w14:textId="77777777" w:rsidR="00B6535B" w:rsidRPr="00B6535B" w:rsidRDefault="00B6535B" w:rsidP="00B6535B"/>
        </w:tc>
        <w:tc>
          <w:tcPr>
            <w:tcW w:w="2345" w:type="dxa"/>
            <w:gridSpan w:val="5"/>
            <w:tcBorders>
              <w:top w:val="nil"/>
              <w:bottom w:val="single" w:sz="4" w:space="0" w:color="auto"/>
            </w:tcBorders>
          </w:tcPr>
          <w:p w14:paraId="42281A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7A71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93875A" w14:textId="77777777" w:rsidTr="00B6535B">
        <w:tc>
          <w:tcPr>
            <w:tcW w:w="854" w:type="dxa"/>
            <w:tcBorders>
              <w:top w:val="single" w:sz="4" w:space="0" w:color="auto"/>
              <w:bottom w:val="single" w:sz="4" w:space="0" w:color="auto"/>
            </w:tcBorders>
          </w:tcPr>
          <w:p w14:paraId="4A813B1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4.2</w:t>
            </w:r>
          </w:p>
        </w:tc>
        <w:tc>
          <w:tcPr>
            <w:tcW w:w="9920" w:type="dxa"/>
            <w:gridSpan w:val="8"/>
            <w:tcBorders>
              <w:top w:val="single" w:sz="4" w:space="0" w:color="auto"/>
              <w:bottom w:val="single" w:sz="4" w:space="0" w:color="auto"/>
            </w:tcBorders>
          </w:tcPr>
          <w:p w14:paraId="5AC603F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B6535B" w:rsidRPr="00B6535B" w14:paraId="04D1D2A7" w14:textId="77777777" w:rsidTr="00B6535B">
        <w:tc>
          <w:tcPr>
            <w:tcW w:w="854" w:type="dxa"/>
            <w:vMerge w:val="restart"/>
            <w:tcBorders>
              <w:top w:val="single" w:sz="4" w:space="0" w:color="auto"/>
              <w:bottom w:val="single" w:sz="4" w:space="0" w:color="auto"/>
            </w:tcBorders>
          </w:tcPr>
          <w:p w14:paraId="2BBC79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4.2.1</w:t>
            </w:r>
          </w:p>
        </w:tc>
        <w:tc>
          <w:tcPr>
            <w:tcW w:w="2835" w:type="dxa"/>
            <w:vMerge w:val="restart"/>
            <w:tcBorders>
              <w:top w:val="single" w:sz="4" w:space="0" w:color="auto"/>
              <w:bottom w:val="single" w:sz="4" w:space="0" w:color="auto"/>
            </w:tcBorders>
          </w:tcPr>
          <w:p w14:paraId="7888AD6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2E70AF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974" w:type="dxa"/>
            <w:vMerge w:val="restart"/>
            <w:tcBorders>
              <w:top w:val="single" w:sz="4" w:space="0" w:color="auto"/>
              <w:bottom w:val="single" w:sz="4" w:space="0" w:color="auto"/>
            </w:tcBorders>
          </w:tcPr>
          <w:p w14:paraId="340B35A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345" w:type="dxa"/>
            <w:gridSpan w:val="5"/>
            <w:tcBorders>
              <w:top w:val="single" w:sz="4" w:space="0" w:color="auto"/>
              <w:bottom w:val="nil"/>
            </w:tcBorders>
          </w:tcPr>
          <w:p w14:paraId="2D15E6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C28D0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0BFF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8B025A" w14:textId="77777777" w:rsidR="00B6535B" w:rsidRPr="00B6535B" w:rsidRDefault="00B6535B" w:rsidP="00B6535B"/>
        </w:tc>
        <w:tc>
          <w:tcPr>
            <w:tcW w:w="2835" w:type="dxa"/>
            <w:vMerge/>
            <w:tcBorders>
              <w:top w:val="single" w:sz="4" w:space="0" w:color="auto"/>
              <w:bottom w:val="single" w:sz="4" w:space="0" w:color="auto"/>
            </w:tcBorders>
          </w:tcPr>
          <w:p w14:paraId="6FE5D437" w14:textId="77777777" w:rsidR="00B6535B" w:rsidRPr="00B6535B" w:rsidRDefault="00B6535B" w:rsidP="00B6535B"/>
        </w:tc>
        <w:tc>
          <w:tcPr>
            <w:tcW w:w="2974" w:type="dxa"/>
            <w:vMerge/>
            <w:tcBorders>
              <w:top w:val="single" w:sz="4" w:space="0" w:color="auto"/>
              <w:bottom w:val="single" w:sz="4" w:space="0" w:color="auto"/>
            </w:tcBorders>
          </w:tcPr>
          <w:p w14:paraId="5F0B318C" w14:textId="77777777" w:rsidR="00B6535B" w:rsidRPr="00B6535B" w:rsidRDefault="00B6535B" w:rsidP="00B6535B"/>
        </w:tc>
        <w:tc>
          <w:tcPr>
            <w:tcW w:w="340" w:type="dxa"/>
            <w:tcBorders>
              <w:top w:val="nil"/>
              <w:bottom w:val="nil"/>
            </w:tcBorders>
          </w:tcPr>
          <w:p w14:paraId="4B78BF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46EF00" w14:textId="7B7CE1A0"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4BC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400B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2B1DF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4FF8EF" w14:textId="77777777" w:rsidR="00B6535B" w:rsidRPr="00B6535B" w:rsidRDefault="00B6535B" w:rsidP="00B6535B"/>
        </w:tc>
        <w:tc>
          <w:tcPr>
            <w:tcW w:w="2835" w:type="dxa"/>
            <w:vMerge/>
            <w:tcBorders>
              <w:top w:val="single" w:sz="4" w:space="0" w:color="auto"/>
              <w:bottom w:val="single" w:sz="4" w:space="0" w:color="auto"/>
            </w:tcBorders>
          </w:tcPr>
          <w:p w14:paraId="2F0DCF7A" w14:textId="77777777" w:rsidR="00B6535B" w:rsidRPr="00B6535B" w:rsidRDefault="00B6535B" w:rsidP="00B6535B"/>
        </w:tc>
        <w:tc>
          <w:tcPr>
            <w:tcW w:w="2974" w:type="dxa"/>
            <w:vMerge/>
            <w:tcBorders>
              <w:top w:val="single" w:sz="4" w:space="0" w:color="auto"/>
              <w:bottom w:val="single" w:sz="4" w:space="0" w:color="auto"/>
            </w:tcBorders>
          </w:tcPr>
          <w:p w14:paraId="3FDD4F77" w14:textId="77777777" w:rsidR="00B6535B" w:rsidRPr="00B6535B" w:rsidRDefault="00B6535B" w:rsidP="00B6535B"/>
        </w:tc>
        <w:tc>
          <w:tcPr>
            <w:tcW w:w="2345" w:type="dxa"/>
            <w:gridSpan w:val="5"/>
            <w:tcBorders>
              <w:top w:val="nil"/>
              <w:bottom w:val="nil"/>
            </w:tcBorders>
          </w:tcPr>
          <w:p w14:paraId="283E61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C2B3F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FEFE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2A6420" w14:textId="77777777" w:rsidR="00B6535B" w:rsidRPr="00B6535B" w:rsidRDefault="00B6535B" w:rsidP="00B6535B"/>
        </w:tc>
        <w:tc>
          <w:tcPr>
            <w:tcW w:w="2835" w:type="dxa"/>
            <w:vMerge/>
            <w:tcBorders>
              <w:top w:val="single" w:sz="4" w:space="0" w:color="auto"/>
              <w:bottom w:val="single" w:sz="4" w:space="0" w:color="auto"/>
            </w:tcBorders>
          </w:tcPr>
          <w:p w14:paraId="54500B12" w14:textId="77777777" w:rsidR="00B6535B" w:rsidRPr="00B6535B" w:rsidRDefault="00B6535B" w:rsidP="00B6535B"/>
        </w:tc>
        <w:tc>
          <w:tcPr>
            <w:tcW w:w="2974" w:type="dxa"/>
            <w:vMerge/>
            <w:tcBorders>
              <w:top w:val="single" w:sz="4" w:space="0" w:color="auto"/>
              <w:bottom w:val="single" w:sz="4" w:space="0" w:color="auto"/>
            </w:tcBorders>
          </w:tcPr>
          <w:p w14:paraId="1DC59DAA" w14:textId="77777777" w:rsidR="00B6535B" w:rsidRPr="00B6535B" w:rsidRDefault="00B6535B" w:rsidP="00B6535B"/>
        </w:tc>
        <w:tc>
          <w:tcPr>
            <w:tcW w:w="340" w:type="dxa"/>
            <w:tcBorders>
              <w:top w:val="nil"/>
              <w:bottom w:val="nil"/>
            </w:tcBorders>
          </w:tcPr>
          <w:p w14:paraId="413E3A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5186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9C2D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F9C65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1722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889A8F" w14:textId="77777777" w:rsidR="00B6535B" w:rsidRPr="00B6535B" w:rsidRDefault="00B6535B" w:rsidP="00B6535B"/>
        </w:tc>
        <w:tc>
          <w:tcPr>
            <w:tcW w:w="2835" w:type="dxa"/>
            <w:vMerge/>
            <w:tcBorders>
              <w:top w:val="single" w:sz="4" w:space="0" w:color="auto"/>
              <w:bottom w:val="single" w:sz="4" w:space="0" w:color="auto"/>
            </w:tcBorders>
          </w:tcPr>
          <w:p w14:paraId="059E1C58" w14:textId="77777777" w:rsidR="00B6535B" w:rsidRPr="00B6535B" w:rsidRDefault="00B6535B" w:rsidP="00B6535B"/>
        </w:tc>
        <w:tc>
          <w:tcPr>
            <w:tcW w:w="2974" w:type="dxa"/>
            <w:vMerge/>
            <w:tcBorders>
              <w:top w:val="single" w:sz="4" w:space="0" w:color="auto"/>
              <w:bottom w:val="single" w:sz="4" w:space="0" w:color="auto"/>
            </w:tcBorders>
          </w:tcPr>
          <w:p w14:paraId="1DB21EE2" w14:textId="77777777" w:rsidR="00B6535B" w:rsidRPr="00B6535B" w:rsidRDefault="00B6535B" w:rsidP="00B6535B"/>
        </w:tc>
        <w:tc>
          <w:tcPr>
            <w:tcW w:w="2345" w:type="dxa"/>
            <w:gridSpan w:val="5"/>
            <w:tcBorders>
              <w:top w:val="nil"/>
              <w:bottom w:val="nil"/>
            </w:tcBorders>
          </w:tcPr>
          <w:p w14:paraId="55577F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8C10C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8019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9716C8" w14:textId="77777777" w:rsidR="00B6535B" w:rsidRPr="00B6535B" w:rsidRDefault="00B6535B" w:rsidP="00B6535B"/>
        </w:tc>
        <w:tc>
          <w:tcPr>
            <w:tcW w:w="2835" w:type="dxa"/>
            <w:vMerge/>
            <w:tcBorders>
              <w:top w:val="single" w:sz="4" w:space="0" w:color="auto"/>
              <w:bottom w:val="single" w:sz="4" w:space="0" w:color="auto"/>
            </w:tcBorders>
          </w:tcPr>
          <w:p w14:paraId="5251D045" w14:textId="77777777" w:rsidR="00B6535B" w:rsidRPr="00B6535B" w:rsidRDefault="00B6535B" w:rsidP="00B6535B"/>
        </w:tc>
        <w:tc>
          <w:tcPr>
            <w:tcW w:w="2974" w:type="dxa"/>
            <w:vMerge/>
            <w:tcBorders>
              <w:top w:val="single" w:sz="4" w:space="0" w:color="auto"/>
              <w:bottom w:val="single" w:sz="4" w:space="0" w:color="auto"/>
            </w:tcBorders>
          </w:tcPr>
          <w:p w14:paraId="27AFCA33" w14:textId="77777777" w:rsidR="00B6535B" w:rsidRPr="00B6535B" w:rsidRDefault="00B6535B" w:rsidP="00B6535B"/>
        </w:tc>
        <w:tc>
          <w:tcPr>
            <w:tcW w:w="2345" w:type="dxa"/>
            <w:gridSpan w:val="5"/>
            <w:tcBorders>
              <w:top w:val="nil"/>
              <w:bottom w:val="nil"/>
            </w:tcBorders>
          </w:tcPr>
          <w:p w14:paraId="1DECC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F7195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C6D0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5675DC" w14:textId="77777777" w:rsidR="00B6535B" w:rsidRPr="00B6535B" w:rsidRDefault="00B6535B" w:rsidP="00B6535B"/>
        </w:tc>
        <w:tc>
          <w:tcPr>
            <w:tcW w:w="2835" w:type="dxa"/>
            <w:vMerge/>
            <w:tcBorders>
              <w:top w:val="single" w:sz="4" w:space="0" w:color="auto"/>
              <w:bottom w:val="single" w:sz="4" w:space="0" w:color="auto"/>
            </w:tcBorders>
          </w:tcPr>
          <w:p w14:paraId="43F4542F" w14:textId="77777777" w:rsidR="00B6535B" w:rsidRPr="00B6535B" w:rsidRDefault="00B6535B" w:rsidP="00B6535B"/>
        </w:tc>
        <w:tc>
          <w:tcPr>
            <w:tcW w:w="2974" w:type="dxa"/>
            <w:vMerge/>
            <w:tcBorders>
              <w:top w:val="single" w:sz="4" w:space="0" w:color="auto"/>
              <w:bottom w:val="single" w:sz="4" w:space="0" w:color="auto"/>
            </w:tcBorders>
          </w:tcPr>
          <w:p w14:paraId="0F4E720F" w14:textId="77777777" w:rsidR="00B6535B" w:rsidRPr="00B6535B" w:rsidRDefault="00B6535B" w:rsidP="00B6535B"/>
        </w:tc>
        <w:tc>
          <w:tcPr>
            <w:tcW w:w="340" w:type="dxa"/>
            <w:tcBorders>
              <w:top w:val="nil"/>
              <w:bottom w:val="nil"/>
            </w:tcBorders>
          </w:tcPr>
          <w:p w14:paraId="4F7A5A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FE25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E850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74BE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1C01CD" w14:textId="77777777" w:rsidTr="00B6535B">
        <w:tc>
          <w:tcPr>
            <w:tcW w:w="854" w:type="dxa"/>
            <w:vMerge/>
            <w:tcBorders>
              <w:top w:val="single" w:sz="4" w:space="0" w:color="auto"/>
              <w:bottom w:val="single" w:sz="4" w:space="0" w:color="auto"/>
            </w:tcBorders>
          </w:tcPr>
          <w:p w14:paraId="012EF9F2" w14:textId="77777777" w:rsidR="00B6535B" w:rsidRPr="00B6535B" w:rsidRDefault="00B6535B" w:rsidP="00B6535B"/>
        </w:tc>
        <w:tc>
          <w:tcPr>
            <w:tcW w:w="2835" w:type="dxa"/>
            <w:vMerge/>
            <w:tcBorders>
              <w:top w:val="single" w:sz="4" w:space="0" w:color="auto"/>
              <w:bottom w:val="single" w:sz="4" w:space="0" w:color="auto"/>
            </w:tcBorders>
          </w:tcPr>
          <w:p w14:paraId="02376739" w14:textId="77777777" w:rsidR="00B6535B" w:rsidRPr="00B6535B" w:rsidRDefault="00B6535B" w:rsidP="00B6535B"/>
        </w:tc>
        <w:tc>
          <w:tcPr>
            <w:tcW w:w="2974" w:type="dxa"/>
            <w:vMerge/>
            <w:tcBorders>
              <w:top w:val="single" w:sz="4" w:space="0" w:color="auto"/>
              <w:bottom w:val="single" w:sz="4" w:space="0" w:color="auto"/>
            </w:tcBorders>
          </w:tcPr>
          <w:p w14:paraId="227FB2ED" w14:textId="77777777" w:rsidR="00B6535B" w:rsidRPr="00B6535B" w:rsidRDefault="00B6535B" w:rsidP="00B6535B"/>
        </w:tc>
        <w:tc>
          <w:tcPr>
            <w:tcW w:w="2345" w:type="dxa"/>
            <w:gridSpan w:val="5"/>
            <w:tcBorders>
              <w:top w:val="nil"/>
              <w:bottom w:val="single" w:sz="4" w:space="0" w:color="auto"/>
            </w:tcBorders>
          </w:tcPr>
          <w:p w14:paraId="17FFFC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28400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E53A74" w14:textId="77777777" w:rsidTr="00B6535B">
        <w:tc>
          <w:tcPr>
            <w:tcW w:w="854" w:type="dxa"/>
            <w:vMerge w:val="restart"/>
            <w:tcBorders>
              <w:top w:val="single" w:sz="4" w:space="0" w:color="auto"/>
              <w:bottom w:val="single" w:sz="4" w:space="0" w:color="auto"/>
            </w:tcBorders>
          </w:tcPr>
          <w:p w14:paraId="267DCF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4.2.2</w:t>
            </w:r>
          </w:p>
        </w:tc>
        <w:tc>
          <w:tcPr>
            <w:tcW w:w="2835" w:type="dxa"/>
            <w:vMerge w:val="restart"/>
            <w:tcBorders>
              <w:top w:val="single" w:sz="4" w:space="0" w:color="auto"/>
              <w:bottom w:val="single" w:sz="4" w:space="0" w:color="auto"/>
            </w:tcBorders>
          </w:tcPr>
          <w:p w14:paraId="4398782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974" w:type="dxa"/>
            <w:vMerge w:val="restart"/>
            <w:tcBorders>
              <w:top w:val="single" w:sz="4" w:space="0" w:color="auto"/>
              <w:bottom w:val="single" w:sz="4" w:space="0" w:color="auto"/>
            </w:tcBorders>
          </w:tcPr>
          <w:p w14:paraId="4B475EB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345" w:type="dxa"/>
            <w:gridSpan w:val="5"/>
            <w:tcBorders>
              <w:top w:val="single" w:sz="4" w:space="0" w:color="auto"/>
              <w:bottom w:val="nil"/>
            </w:tcBorders>
          </w:tcPr>
          <w:p w14:paraId="0C0982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3EBB0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581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006607" w14:textId="77777777" w:rsidR="00B6535B" w:rsidRPr="00B6535B" w:rsidRDefault="00B6535B" w:rsidP="00B6535B"/>
        </w:tc>
        <w:tc>
          <w:tcPr>
            <w:tcW w:w="2835" w:type="dxa"/>
            <w:vMerge/>
            <w:tcBorders>
              <w:top w:val="single" w:sz="4" w:space="0" w:color="auto"/>
              <w:bottom w:val="single" w:sz="4" w:space="0" w:color="auto"/>
            </w:tcBorders>
          </w:tcPr>
          <w:p w14:paraId="66571E57" w14:textId="77777777" w:rsidR="00B6535B" w:rsidRPr="00B6535B" w:rsidRDefault="00B6535B" w:rsidP="00B6535B"/>
        </w:tc>
        <w:tc>
          <w:tcPr>
            <w:tcW w:w="2974" w:type="dxa"/>
            <w:vMerge/>
            <w:tcBorders>
              <w:top w:val="single" w:sz="4" w:space="0" w:color="auto"/>
              <w:bottom w:val="single" w:sz="4" w:space="0" w:color="auto"/>
            </w:tcBorders>
          </w:tcPr>
          <w:p w14:paraId="3733DCED" w14:textId="77777777" w:rsidR="00B6535B" w:rsidRPr="00B6535B" w:rsidRDefault="00B6535B" w:rsidP="00B6535B"/>
        </w:tc>
        <w:tc>
          <w:tcPr>
            <w:tcW w:w="340" w:type="dxa"/>
            <w:tcBorders>
              <w:top w:val="nil"/>
              <w:bottom w:val="nil"/>
            </w:tcBorders>
          </w:tcPr>
          <w:p w14:paraId="5BAF4A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C86C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02" w:type="dxa"/>
            <w:tcBorders>
              <w:top w:val="nil"/>
              <w:bottom w:val="nil"/>
            </w:tcBorders>
          </w:tcPr>
          <w:p w14:paraId="1A08A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21" w:type="dxa"/>
            <w:tcBorders>
              <w:top w:val="single" w:sz="4" w:space="0" w:color="auto"/>
              <w:bottom w:val="single" w:sz="4" w:space="0" w:color="auto"/>
            </w:tcBorders>
          </w:tcPr>
          <w:p w14:paraId="5A435E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121" w:type="dxa"/>
            <w:tcBorders>
              <w:top w:val="nil"/>
              <w:bottom w:val="nil"/>
            </w:tcBorders>
          </w:tcPr>
          <w:p w14:paraId="65951F3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DB7C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6270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90088D" w14:textId="77777777" w:rsidR="00B6535B" w:rsidRPr="00B6535B" w:rsidRDefault="00B6535B" w:rsidP="00B6535B"/>
        </w:tc>
        <w:tc>
          <w:tcPr>
            <w:tcW w:w="2835" w:type="dxa"/>
            <w:vMerge/>
            <w:tcBorders>
              <w:top w:val="single" w:sz="4" w:space="0" w:color="auto"/>
              <w:bottom w:val="single" w:sz="4" w:space="0" w:color="auto"/>
            </w:tcBorders>
          </w:tcPr>
          <w:p w14:paraId="6CA50CF2" w14:textId="77777777" w:rsidR="00B6535B" w:rsidRPr="00B6535B" w:rsidRDefault="00B6535B" w:rsidP="00B6535B"/>
        </w:tc>
        <w:tc>
          <w:tcPr>
            <w:tcW w:w="2974" w:type="dxa"/>
            <w:vMerge/>
            <w:tcBorders>
              <w:top w:val="single" w:sz="4" w:space="0" w:color="auto"/>
              <w:bottom w:val="single" w:sz="4" w:space="0" w:color="auto"/>
            </w:tcBorders>
          </w:tcPr>
          <w:p w14:paraId="12EE8658" w14:textId="77777777" w:rsidR="00B6535B" w:rsidRPr="00B6535B" w:rsidRDefault="00B6535B" w:rsidP="00B6535B"/>
        </w:tc>
        <w:tc>
          <w:tcPr>
            <w:tcW w:w="2345" w:type="dxa"/>
            <w:gridSpan w:val="5"/>
            <w:tcBorders>
              <w:top w:val="nil"/>
              <w:bottom w:val="nil"/>
            </w:tcBorders>
          </w:tcPr>
          <w:p w14:paraId="63A49D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2CFF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CEA1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7C0276" w14:textId="77777777" w:rsidR="00B6535B" w:rsidRPr="00B6535B" w:rsidRDefault="00B6535B" w:rsidP="00B6535B"/>
        </w:tc>
        <w:tc>
          <w:tcPr>
            <w:tcW w:w="2835" w:type="dxa"/>
            <w:vMerge/>
            <w:tcBorders>
              <w:top w:val="single" w:sz="4" w:space="0" w:color="auto"/>
              <w:bottom w:val="single" w:sz="4" w:space="0" w:color="auto"/>
            </w:tcBorders>
          </w:tcPr>
          <w:p w14:paraId="51772855" w14:textId="77777777" w:rsidR="00B6535B" w:rsidRPr="00B6535B" w:rsidRDefault="00B6535B" w:rsidP="00B6535B"/>
        </w:tc>
        <w:tc>
          <w:tcPr>
            <w:tcW w:w="2974" w:type="dxa"/>
            <w:vMerge/>
            <w:tcBorders>
              <w:top w:val="single" w:sz="4" w:space="0" w:color="auto"/>
              <w:bottom w:val="single" w:sz="4" w:space="0" w:color="auto"/>
            </w:tcBorders>
          </w:tcPr>
          <w:p w14:paraId="63532FF3" w14:textId="77777777" w:rsidR="00B6535B" w:rsidRPr="00B6535B" w:rsidRDefault="00B6535B" w:rsidP="00B6535B"/>
        </w:tc>
        <w:tc>
          <w:tcPr>
            <w:tcW w:w="340" w:type="dxa"/>
            <w:tcBorders>
              <w:top w:val="nil"/>
              <w:bottom w:val="nil"/>
            </w:tcBorders>
          </w:tcPr>
          <w:p w14:paraId="09636C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650A6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04A3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00DE9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4046F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232BBE" w14:textId="77777777" w:rsidR="00B6535B" w:rsidRPr="00B6535B" w:rsidRDefault="00B6535B" w:rsidP="00B6535B"/>
        </w:tc>
        <w:tc>
          <w:tcPr>
            <w:tcW w:w="2835" w:type="dxa"/>
            <w:vMerge/>
            <w:tcBorders>
              <w:top w:val="single" w:sz="4" w:space="0" w:color="auto"/>
              <w:bottom w:val="single" w:sz="4" w:space="0" w:color="auto"/>
            </w:tcBorders>
          </w:tcPr>
          <w:p w14:paraId="6A51D6D0" w14:textId="77777777" w:rsidR="00B6535B" w:rsidRPr="00B6535B" w:rsidRDefault="00B6535B" w:rsidP="00B6535B"/>
        </w:tc>
        <w:tc>
          <w:tcPr>
            <w:tcW w:w="2974" w:type="dxa"/>
            <w:vMerge/>
            <w:tcBorders>
              <w:top w:val="single" w:sz="4" w:space="0" w:color="auto"/>
              <w:bottom w:val="single" w:sz="4" w:space="0" w:color="auto"/>
            </w:tcBorders>
          </w:tcPr>
          <w:p w14:paraId="60AAD725" w14:textId="77777777" w:rsidR="00B6535B" w:rsidRPr="00B6535B" w:rsidRDefault="00B6535B" w:rsidP="00B6535B"/>
        </w:tc>
        <w:tc>
          <w:tcPr>
            <w:tcW w:w="2345" w:type="dxa"/>
            <w:gridSpan w:val="5"/>
            <w:tcBorders>
              <w:top w:val="nil"/>
              <w:bottom w:val="nil"/>
            </w:tcBorders>
          </w:tcPr>
          <w:p w14:paraId="150C86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C7F71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D50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F01C9F" w14:textId="77777777" w:rsidR="00B6535B" w:rsidRPr="00B6535B" w:rsidRDefault="00B6535B" w:rsidP="00B6535B"/>
        </w:tc>
        <w:tc>
          <w:tcPr>
            <w:tcW w:w="2835" w:type="dxa"/>
            <w:vMerge/>
            <w:tcBorders>
              <w:top w:val="single" w:sz="4" w:space="0" w:color="auto"/>
              <w:bottom w:val="single" w:sz="4" w:space="0" w:color="auto"/>
            </w:tcBorders>
          </w:tcPr>
          <w:p w14:paraId="4286C8E4" w14:textId="77777777" w:rsidR="00B6535B" w:rsidRPr="00B6535B" w:rsidRDefault="00B6535B" w:rsidP="00B6535B"/>
        </w:tc>
        <w:tc>
          <w:tcPr>
            <w:tcW w:w="2974" w:type="dxa"/>
            <w:vMerge/>
            <w:tcBorders>
              <w:top w:val="single" w:sz="4" w:space="0" w:color="auto"/>
              <w:bottom w:val="single" w:sz="4" w:space="0" w:color="auto"/>
            </w:tcBorders>
          </w:tcPr>
          <w:p w14:paraId="47D5B775" w14:textId="77777777" w:rsidR="00B6535B" w:rsidRPr="00B6535B" w:rsidRDefault="00B6535B" w:rsidP="00B6535B"/>
        </w:tc>
        <w:tc>
          <w:tcPr>
            <w:tcW w:w="2345" w:type="dxa"/>
            <w:gridSpan w:val="5"/>
            <w:tcBorders>
              <w:top w:val="nil"/>
              <w:bottom w:val="nil"/>
            </w:tcBorders>
          </w:tcPr>
          <w:p w14:paraId="6CEBDB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43EE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ADAF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B184F" w14:textId="77777777" w:rsidR="00B6535B" w:rsidRPr="00B6535B" w:rsidRDefault="00B6535B" w:rsidP="00B6535B"/>
        </w:tc>
        <w:tc>
          <w:tcPr>
            <w:tcW w:w="2835" w:type="dxa"/>
            <w:vMerge/>
            <w:tcBorders>
              <w:top w:val="single" w:sz="4" w:space="0" w:color="auto"/>
              <w:bottom w:val="single" w:sz="4" w:space="0" w:color="auto"/>
            </w:tcBorders>
          </w:tcPr>
          <w:p w14:paraId="38006FBB" w14:textId="77777777" w:rsidR="00B6535B" w:rsidRPr="00B6535B" w:rsidRDefault="00B6535B" w:rsidP="00B6535B"/>
        </w:tc>
        <w:tc>
          <w:tcPr>
            <w:tcW w:w="2974" w:type="dxa"/>
            <w:vMerge/>
            <w:tcBorders>
              <w:top w:val="single" w:sz="4" w:space="0" w:color="auto"/>
              <w:bottom w:val="single" w:sz="4" w:space="0" w:color="auto"/>
            </w:tcBorders>
          </w:tcPr>
          <w:p w14:paraId="03CB3B78" w14:textId="77777777" w:rsidR="00B6535B" w:rsidRPr="00B6535B" w:rsidRDefault="00B6535B" w:rsidP="00B6535B"/>
        </w:tc>
        <w:tc>
          <w:tcPr>
            <w:tcW w:w="340" w:type="dxa"/>
            <w:tcBorders>
              <w:top w:val="nil"/>
              <w:bottom w:val="nil"/>
            </w:tcBorders>
          </w:tcPr>
          <w:p w14:paraId="26B518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7D93A8" w14:textId="00E8BA41"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89640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74803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CC9E89" w14:textId="77777777" w:rsidTr="00B6535B">
        <w:tc>
          <w:tcPr>
            <w:tcW w:w="854" w:type="dxa"/>
            <w:vMerge/>
            <w:tcBorders>
              <w:top w:val="single" w:sz="4" w:space="0" w:color="auto"/>
              <w:bottom w:val="single" w:sz="4" w:space="0" w:color="auto"/>
            </w:tcBorders>
          </w:tcPr>
          <w:p w14:paraId="1230EF80" w14:textId="77777777" w:rsidR="00B6535B" w:rsidRPr="00B6535B" w:rsidRDefault="00B6535B" w:rsidP="00B6535B"/>
        </w:tc>
        <w:tc>
          <w:tcPr>
            <w:tcW w:w="2835" w:type="dxa"/>
            <w:vMerge/>
            <w:tcBorders>
              <w:top w:val="single" w:sz="4" w:space="0" w:color="auto"/>
              <w:bottom w:val="single" w:sz="4" w:space="0" w:color="auto"/>
            </w:tcBorders>
          </w:tcPr>
          <w:p w14:paraId="7A60CCBA" w14:textId="77777777" w:rsidR="00B6535B" w:rsidRPr="00B6535B" w:rsidRDefault="00B6535B" w:rsidP="00B6535B"/>
        </w:tc>
        <w:tc>
          <w:tcPr>
            <w:tcW w:w="2974" w:type="dxa"/>
            <w:vMerge/>
            <w:tcBorders>
              <w:top w:val="single" w:sz="4" w:space="0" w:color="auto"/>
              <w:bottom w:val="single" w:sz="4" w:space="0" w:color="auto"/>
            </w:tcBorders>
          </w:tcPr>
          <w:p w14:paraId="6E9AE37E" w14:textId="77777777" w:rsidR="00B6535B" w:rsidRPr="00B6535B" w:rsidRDefault="00B6535B" w:rsidP="00B6535B"/>
        </w:tc>
        <w:tc>
          <w:tcPr>
            <w:tcW w:w="2345" w:type="dxa"/>
            <w:gridSpan w:val="5"/>
            <w:tcBorders>
              <w:top w:val="nil"/>
              <w:bottom w:val="single" w:sz="4" w:space="0" w:color="auto"/>
            </w:tcBorders>
          </w:tcPr>
          <w:p w14:paraId="471656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F0444B5" w14:textId="65A83C1E"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Не предусмотрено</w:t>
            </w:r>
          </w:p>
        </w:tc>
      </w:tr>
      <w:tr w:rsidR="00B6535B" w:rsidRPr="00B6535B" w14:paraId="72889D0A" w14:textId="77777777" w:rsidTr="00B6535B">
        <w:tc>
          <w:tcPr>
            <w:tcW w:w="854" w:type="dxa"/>
            <w:vMerge w:val="restart"/>
            <w:tcBorders>
              <w:top w:val="single" w:sz="4" w:space="0" w:color="auto"/>
              <w:bottom w:val="single" w:sz="4" w:space="0" w:color="auto"/>
            </w:tcBorders>
          </w:tcPr>
          <w:p w14:paraId="41EAAB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4.2.3</w:t>
            </w:r>
          </w:p>
        </w:tc>
        <w:tc>
          <w:tcPr>
            <w:tcW w:w="2835" w:type="dxa"/>
            <w:vMerge w:val="restart"/>
            <w:tcBorders>
              <w:top w:val="single" w:sz="4" w:space="0" w:color="auto"/>
              <w:bottom w:val="single" w:sz="4" w:space="0" w:color="auto"/>
            </w:tcBorders>
          </w:tcPr>
          <w:p w14:paraId="62D0ED3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974" w:type="dxa"/>
            <w:vMerge w:val="restart"/>
            <w:tcBorders>
              <w:top w:val="single" w:sz="4" w:space="0" w:color="auto"/>
              <w:bottom w:val="single" w:sz="4" w:space="0" w:color="auto"/>
            </w:tcBorders>
          </w:tcPr>
          <w:p w14:paraId="042866D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345" w:type="dxa"/>
            <w:gridSpan w:val="5"/>
            <w:tcBorders>
              <w:top w:val="single" w:sz="4" w:space="0" w:color="auto"/>
              <w:bottom w:val="nil"/>
            </w:tcBorders>
          </w:tcPr>
          <w:p w14:paraId="1CFD16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459C2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A229A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FD8D54" w14:textId="77777777" w:rsidR="00B6535B" w:rsidRPr="00B6535B" w:rsidRDefault="00B6535B" w:rsidP="00B6535B"/>
        </w:tc>
        <w:tc>
          <w:tcPr>
            <w:tcW w:w="2835" w:type="dxa"/>
            <w:vMerge/>
            <w:tcBorders>
              <w:top w:val="single" w:sz="4" w:space="0" w:color="auto"/>
              <w:bottom w:val="single" w:sz="4" w:space="0" w:color="auto"/>
            </w:tcBorders>
          </w:tcPr>
          <w:p w14:paraId="0323C3BC" w14:textId="77777777" w:rsidR="00B6535B" w:rsidRPr="00B6535B" w:rsidRDefault="00B6535B" w:rsidP="00B6535B"/>
        </w:tc>
        <w:tc>
          <w:tcPr>
            <w:tcW w:w="2974" w:type="dxa"/>
            <w:vMerge/>
            <w:tcBorders>
              <w:top w:val="single" w:sz="4" w:space="0" w:color="auto"/>
              <w:bottom w:val="single" w:sz="4" w:space="0" w:color="auto"/>
            </w:tcBorders>
          </w:tcPr>
          <w:p w14:paraId="0E18AC49" w14:textId="77777777" w:rsidR="00B6535B" w:rsidRPr="00B6535B" w:rsidRDefault="00B6535B" w:rsidP="00B6535B"/>
        </w:tc>
        <w:tc>
          <w:tcPr>
            <w:tcW w:w="340" w:type="dxa"/>
            <w:tcBorders>
              <w:top w:val="nil"/>
              <w:bottom w:val="nil"/>
            </w:tcBorders>
          </w:tcPr>
          <w:p w14:paraId="63962D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3646AA6" w14:textId="02172C89"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E5C19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E4665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16DD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24F251" w14:textId="77777777" w:rsidR="00B6535B" w:rsidRPr="00B6535B" w:rsidRDefault="00B6535B" w:rsidP="00B6535B"/>
        </w:tc>
        <w:tc>
          <w:tcPr>
            <w:tcW w:w="2835" w:type="dxa"/>
            <w:vMerge/>
            <w:tcBorders>
              <w:top w:val="single" w:sz="4" w:space="0" w:color="auto"/>
              <w:bottom w:val="single" w:sz="4" w:space="0" w:color="auto"/>
            </w:tcBorders>
          </w:tcPr>
          <w:p w14:paraId="0170D0A4" w14:textId="77777777" w:rsidR="00B6535B" w:rsidRPr="00B6535B" w:rsidRDefault="00B6535B" w:rsidP="00B6535B"/>
        </w:tc>
        <w:tc>
          <w:tcPr>
            <w:tcW w:w="2974" w:type="dxa"/>
            <w:vMerge/>
            <w:tcBorders>
              <w:top w:val="single" w:sz="4" w:space="0" w:color="auto"/>
              <w:bottom w:val="single" w:sz="4" w:space="0" w:color="auto"/>
            </w:tcBorders>
          </w:tcPr>
          <w:p w14:paraId="6000D46E" w14:textId="77777777" w:rsidR="00B6535B" w:rsidRPr="00B6535B" w:rsidRDefault="00B6535B" w:rsidP="00B6535B"/>
        </w:tc>
        <w:tc>
          <w:tcPr>
            <w:tcW w:w="2345" w:type="dxa"/>
            <w:gridSpan w:val="5"/>
            <w:tcBorders>
              <w:top w:val="nil"/>
              <w:bottom w:val="nil"/>
            </w:tcBorders>
          </w:tcPr>
          <w:p w14:paraId="1AE275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CCD67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A78B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4160FF" w14:textId="77777777" w:rsidR="00B6535B" w:rsidRPr="00B6535B" w:rsidRDefault="00B6535B" w:rsidP="00B6535B"/>
        </w:tc>
        <w:tc>
          <w:tcPr>
            <w:tcW w:w="2835" w:type="dxa"/>
            <w:vMerge/>
            <w:tcBorders>
              <w:top w:val="single" w:sz="4" w:space="0" w:color="auto"/>
              <w:bottom w:val="single" w:sz="4" w:space="0" w:color="auto"/>
            </w:tcBorders>
          </w:tcPr>
          <w:p w14:paraId="76330C0C" w14:textId="77777777" w:rsidR="00B6535B" w:rsidRPr="00B6535B" w:rsidRDefault="00B6535B" w:rsidP="00B6535B"/>
        </w:tc>
        <w:tc>
          <w:tcPr>
            <w:tcW w:w="2974" w:type="dxa"/>
            <w:vMerge/>
            <w:tcBorders>
              <w:top w:val="single" w:sz="4" w:space="0" w:color="auto"/>
              <w:bottom w:val="single" w:sz="4" w:space="0" w:color="auto"/>
            </w:tcBorders>
          </w:tcPr>
          <w:p w14:paraId="1F621A67" w14:textId="77777777" w:rsidR="00B6535B" w:rsidRPr="00B6535B" w:rsidRDefault="00B6535B" w:rsidP="00B6535B"/>
        </w:tc>
        <w:tc>
          <w:tcPr>
            <w:tcW w:w="340" w:type="dxa"/>
            <w:tcBorders>
              <w:top w:val="nil"/>
              <w:bottom w:val="nil"/>
            </w:tcBorders>
          </w:tcPr>
          <w:p w14:paraId="119BA6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524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AE23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9A2FB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87C5A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A8A6EF" w14:textId="77777777" w:rsidR="00B6535B" w:rsidRPr="00B6535B" w:rsidRDefault="00B6535B" w:rsidP="00B6535B"/>
        </w:tc>
        <w:tc>
          <w:tcPr>
            <w:tcW w:w="2835" w:type="dxa"/>
            <w:vMerge/>
            <w:tcBorders>
              <w:top w:val="single" w:sz="4" w:space="0" w:color="auto"/>
              <w:bottom w:val="single" w:sz="4" w:space="0" w:color="auto"/>
            </w:tcBorders>
          </w:tcPr>
          <w:p w14:paraId="1B18C710" w14:textId="77777777" w:rsidR="00B6535B" w:rsidRPr="00B6535B" w:rsidRDefault="00B6535B" w:rsidP="00B6535B"/>
        </w:tc>
        <w:tc>
          <w:tcPr>
            <w:tcW w:w="2974" w:type="dxa"/>
            <w:vMerge/>
            <w:tcBorders>
              <w:top w:val="single" w:sz="4" w:space="0" w:color="auto"/>
              <w:bottom w:val="single" w:sz="4" w:space="0" w:color="auto"/>
            </w:tcBorders>
          </w:tcPr>
          <w:p w14:paraId="2099790C" w14:textId="77777777" w:rsidR="00B6535B" w:rsidRPr="00B6535B" w:rsidRDefault="00B6535B" w:rsidP="00B6535B"/>
        </w:tc>
        <w:tc>
          <w:tcPr>
            <w:tcW w:w="2345" w:type="dxa"/>
            <w:gridSpan w:val="5"/>
            <w:tcBorders>
              <w:top w:val="nil"/>
              <w:bottom w:val="nil"/>
            </w:tcBorders>
          </w:tcPr>
          <w:p w14:paraId="3AC58F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27F8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C07A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B62C93" w14:textId="77777777" w:rsidR="00B6535B" w:rsidRPr="00B6535B" w:rsidRDefault="00B6535B" w:rsidP="00B6535B"/>
        </w:tc>
        <w:tc>
          <w:tcPr>
            <w:tcW w:w="2835" w:type="dxa"/>
            <w:vMerge/>
            <w:tcBorders>
              <w:top w:val="single" w:sz="4" w:space="0" w:color="auto"/>
              <w:bottom w:val="single" w:sz="4" w:space="0" w:color="auto"/>
            </w:tcBorders>
          </w:tcPr>
          <w:p w14:paraId="6ED8D0E0" w14:textId="77777777" w:rsidR="00B6535B" w:rsidRPr="00B6535B" w:rsidRDefault="00B6535B" w:rsidP="00B6535B"/>
        </w:tc>
        <w:tc>
          <w:tcPr>
            <w:tcW w:w="2974" w:type="dxa"/>
            <w:vMerge/>
            <w:tcBorders>
              <w:top w:val="single" w:sz="4" w:space="0" w:color="auto"/>
              <w:bottom w:val="single" w:sz="4" w:space="0" w:color="auto"/>
            </w:tcBorders>
          </w:tcPr>
          <w:p w14:paraId="0ED21A8A" w14:textId="77777777" w:rsidR="00B6535B" w:rsidRPr="00B6535B" w:rsidRDefault="00B6535B" w:rsidP="00B6535B"/>
        </w:tc>
        <w:tc>
          <w:tcPr>
            <w:tcW w:w="2345" w:type="dxa"/>
            <w:gridSpan w:val="5"/>
            <w:tcBorders>
              <w:top w:val="nil"/>
              <w:bottom w:val="nil"/>
            </w:tcBorders>
          </w:tcPr>
          <w:p w14:paraId="2D50C8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2F2C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0146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1800B" w14:textId="77777777" w:rsidR="00B6535B" w:rsidRPr="00B6535B" w:rsidRDefault="00B6535B" w:rsidP="00B6535B"/>
        </w:tc>
        <w:tc>
          <w:tcPr>
            <w:tcW w:w="2835" w:type="dxa"/>
            <w:vMerge/>
            <w:tcBorders>
              <w:top w:val="single" w:sz="4" w:space="0" w:color="auto"/>
              <w:bottom w:val="single" w:sz="4" w:space="0" w:color="auto"/>
            </w:tcBorders>
          </w:tcPr>
          <w:p w14:paraId="3E3A012F" w14:textId="77777777" w:rsidR="00B6535B" w:rsidRPr="00B6535B" w:rsidRDefault="00B6535B" w:rsidP="00B6535B"/>
        </w:tc>
        <w:tc>
          <w:tcPr>
            <w:tcW w:w="2974" w:type="dxa"/>
            <w:vMerge/>
            <w:tcBorders>
              <w:top w:val="single" w:sz="4" w:space="0" w:color="auto"/>
              <w:bottom w:val="single" w:sz="4" w:space="0" w:color="auto"/>
            </w:tcBorders>
          </w:tcPr>
          <w:p w14:paraId="524C4416" w14:textId="77777777" w:rsidR="00B6535B" w:rsidRPr="00B6535B" w:rsidRDefault="00B6535B" w:rsidP="00B6535B"/>
        </w:tc>
        <w:tc>
          <w:tcPr>
            <w:tcW w:w="340" w:type="dxa"/>
            <w:tcBorders>
              <w:top w:val="nil"/>
              <w:bottom w:val="nil"/>
            </w:tcBorders>
          </w:tcPr>
          <w:p w14:paraId="52DCDB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EE0E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AC6B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193AA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412AA" w14:textId="77777777" w:rsidTr="00B6535B">
        <w:tc>
          <w:tcPr>
            <w:tcW w:w="854" w:type="dxa"/>
            <w:vMerge/>
            <w:tcBorders>
              <w:top w:val="single" w:sz="4" w:space="0" w:color="auto"/>
              <w:bottom w:val="single" w:sz="4" w:space="0" w:color="auto"/>
            </w:tcBorders>
          </w:tcPr>
          <w:p w14:paraId="4105C678" w14:textId="77777777" w:rsidR="00B6535B" w:rsidRPr="00B6535B" w:rsidRDefault="00B6535B" w:rsidP="00B6535B"/>
        </w:tc>
        <w:tc>
          <w:tcPr>
            <w:tcW w:w="2835" w:type="dxa"/>
            <w:vMerge/>
            <w:tcBorders>
              <w:top w:val="single" w:sz="4" w:space="0" w:color="auto"/>
              <w:bottom w:val="single" w:sz="4" w:space="0" w:color="auto"/>
            </w:tcBorders>
          </w:tcPr>
          <w:p w14:paraId="159BB2A7" w14:textId="77777777" w:rsidR="00B6535B" w:rsidRPr="00B6535B" w:rsidRDefault="00B6535B" w:rsidP="00B6535B"/>
        </w:tc>
        <w:tc>
          <w:tcPr>
            <w:tcW w:w="2974" w:type="dxa"/>
            <w:vMerge/>
            <w:tcBorders>
              <w:top w:val="single" w:sz="4" w:space="0" w:color="auto"/>
              <w:bottom w:val="single" w:sz="4" w:space="0" w:color="auto"/>
            </w:tcBorders>
          </w:tcPr>
          <w:p w14:paraId="112167F8" w14:textId="77777777" w:rsidR="00B6535B" w:rsidRPr="00B6535B" w:rsidRDefault="00B6535B" w:rsidP="00B6535B"/>
        </w:tc>
        <w:tc>
          <w:tcPr>
            <w:tcW w:w="2345" w:type="dxa"/>
            <w:gridSpan w:val="5"/>
            <w:tcBorders>
              <w:top w:val="nil"/>
              <w:bottom w:val="single" w:sz="4" w:space="0" w:color="auto"/>
            </w:tcBorders>
          </w:tcPr>
          <w:p w14:paraId="499E4A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89D97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CF27D1" w14:textId="77777777" w:rsidTr="00B6535B">
        <w:tc>
          <w:tcPr>
            <w:tcW w:w="854" w:type="dxa"/>
            <w:tcBorders>
              <w:top w:val="single" w:sz="4" w:space="0" w:color="auto"/>
              <w:bottom w:val="single" w:sz="4" w:space="0" w:color="auto"/>
            </w:tcBorders>
          </w:tcPr>
          <w:p w14:paraId="6D0CDBB9"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4.3</w:t>
            </w:r>
          </w:p>
        </w:tc>
        <w:tc>
          <w:tcPr>
            <w:tcW w:w="9920" w:type="dxa"/>
            <w:gridSpan w:val="8"/>
            <w:tcBorders>
              <w:top w:val="single" w:sz="4" w:space="0" w:color="auto"/>
              <w:bottom w:val="single" w:sz="4" w:space="0" w:color="auto"/>
            </w:tcBorders>
          </w:tcPr>
          <w:p w14:paraId="21562B7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6535B" w:rsidRPr="00B6535B" w14:paraId="6F372820" w14:textId="77777777" w:rsidTr="00B6535B">
        <w:tc>
          <w:tcPr>
            <w:tcW w:w="854" w:type="dxa"/>
            <w:vMerge w:val="restart"/>
            <w:tcBorders>
              <w:top w:val="single" w:sz="4" w:space="0" w:color="auto"/>
              <w:bottom w:val="single" w:sz="4" w:space="0" w:color="auto"/>
            </w:tcBorders>
          </w:tcPr>
          <w:p w14:paraId="033722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4.3.1</w:t>
            </w:r>
          </w:p>
        </w:tc>
        <w:tc>
          <w:tcPr>
            <w:tcW w:w="2835" w:type="dxa"/>
            <w:vMerge w:val="restart"/>
            <w:tcBorders>
              <w:top w:val="single" w:sz="4" w:space="0" w:color="auto"/>
              <w:bottom w:val="single" w:sz="4" w:space="0" w:color="auto"/>
            </w:tcBorders>
          </w:tcPr>
          <w:p w14:paraId="752F29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974" w:type="dxa"/>
            <w:vMerge w:val="restart"/>
            <w:tcBorders>
              <w:top w:val="single" w:sz="4" w:space="0" w:color="auto"/>
              <w:bottom w:val="nil"/>
            </w:tcBorders>
          </w:tcPr>
          <w:p w14:paraId="2D4F563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57AA5A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D4DDD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EE22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0B4F68" w14:textId="77777777" w:rsidR="00B6535B" w:rsidRPr="00B6535B" w:rsidRDefault="00B6535B" w:rsidP="00B6535B"/>
        </w:tc>
        <w:tc>
          <w:tcPr>
            <w:tcW w:w="2835" w:type="dxa"/>
            <w:vMerge/>
            <w:tcBorders>
              <w:top w:val="single" w:sz="4" w:space="0" w:color="auto"/>
              <w:bottom w:val="single" w:sz="4" w:space="0" w:color="auto"/>
            </w:tcBorders>
          </w:tcPr>
          <w:p w14:paraId="76F22551" w14:textId="77777777" w:rsidR="00B6535B" w:rsidRPr="00B6535B" w:rsidRDefault="00B6535B" w:rsidP="00B6535B"/>
        </w:tc>
        <w:tc>
          <w:tcPr>
            <w:tcW w:w="2974" w:type="dxa"/>
            <w:vMerge/>
            <w:tcBorders>
              <w:top w:val="single" w:sz="4" w:space="0" w:color="auto"/>
              <w:bottom w:val="nil"/>
            </w:tcBorders>
          </w:tcPr>
          <w:p w14:paraId="428E7AC7" w14:textId="77777777" w:rsidR="00B6535B" w:rsidRPr="00B6535B" w:rsidRDefault="00B6535B" w:rsidP="00B6535B"/>
        </w:tc>
        <w:tc>
          <w:tcPr>
            <w:tcW w:w="340" w:type="dxa"/>
            <w:tcBorders>
              <w:top w:val="nil"/>
              <w:bottom w:val="nil"/>
            </w:tcBorders>
          </w:tcPr>
          <w:p w14:paraId="6F0902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C227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7BA8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9048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907D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9B4CA4" w14:textId="77777777" w:rsidR="00B6535B" w:rsidRPr="00B6535B" w:rsidRDefault="00B6535B" w:rsidP="00B6535B"/>
        </w:tc>
        <w:tc>
          <w:tcPr>
            <w:tcW w:w="2835" w:type="dxa"/>
            <w:vMerge/>
            <w:tcBorders>
              <w:top w:val="single" w:sz="4" w:space="0" w:color="auto"/>
              <w:bottom w:val="single" w:sz="4" w:space="0" w:color="auto"/>
            </w:tcBorders>
          </w:tcPr>
          <w:p w14:paraId="20D8061F" w14:textId="77777777" w:rsidR="00B6535B" w:rsidRPr="00B6535B" w:rsidRDefault="00B6535B" w:rsidP="00B6535B"/>
        </w:tc>
        <w:tc>
          <w:tcPr>
            <w:tcW w:w="2974" w:type="dxa"/>
            <w:vMerge/>
            <w:tcBorders>
              <w:top w:val="single" w:sz="4" w:space="0" w:color="auto"/>
              <w:bottom w:val="nil"/>
            </w:tcBorders>
          </w:tcPr>
          <w:p w14:paraId="1A6FA53C" w14:textId="77777777" w:rsidR="00B6535B" w:rsidRPr="00B6535B" w:rsidRDefault="00B6535B" w:rsidP="00B6535B"/>
        </w:tc>
        <w:tc>
          <w:tcPr>
            <w:tcW w:w="2345" w:type="dxa"/>
            <w:gridSpan w:val="5"/>
            <w:tcBorders>
              <w:top w:val="nil"/>
              <w:bottom w:val="nil"/>
            </w:tcBorders>
          </w:tcPr>
          <w:p w14:paraId="4822BD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D439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2FA2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C6DC142" w14:textId="77777777" w:rsidR="00B6535B" w:rsidRPr="00B6535B" w:rsidRDefault="00B6535B" w:rsidP="00B6535B"/>
        </w:tc>
        <w:tc>
          <w:tcPr>
            <w:tcW w:w="2835" w:type="dxa"/>
            <w:vMerge/>
            <w:tcBorders>
              <w:top w:val="single" w:sz="4" w:space="0" w:color="auto"/>
              <w:bottom w:val="single" w:sz="4" w:space="0" w:color="auto"/>
            </w:tcBorders>
          </w:tcPr>
          <w:p w14:paraId="699BBCC4" w14:textId="77777777" w:rsidR="00B6535B" w:rsidRPr="00B6535B" w:rsidRDefault="00B6535B" w:rsidP="00B6535B"/>
        </w:tc>
        <w:tc>
          <w:tcPr>
            <w:tcW w:w="2974" w:type="dxa"/>
            <w:vMerge/>
            <w:tcBorders>
              <w:top w:val="single" w:sz="4" w:space="0" w:color="auto"/>
              <w:bottom w:val="nil"/>
            </w:tcBorders>
          </w:tcPr>
          <w:p w14:paraId="16A5A976" w14:textId="77777777" w:rsidR="00B6535B" w:rsidRPr="00B6535B" w:rsidRDefault="00B6535B" w:rsidP="00B6535B"/>
        </w:tc>
        <w:tc>
          <w:tcPr>
            <w:tcW w:w="340" w:type="dxa"/>
            <w:tcBorders>
              <w:top w:val="nil"/>
              <w:bottom w:val="nil"/>
            </w:tcBorders>
          </w:tcPr>
          <w:p w14:paraId="6C62C9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4E528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64AAF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A3916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EE5F7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D7E11A9" w14:textId="77777777" w:rsidR="00B6535B" w:rsidRPr="00B6535B" w:rsidRDefault="00B6535B" w:rsidP="00B6535B"/>
        </w:tc>
        <w:tc>
          <w:tcPr>
            <w:tcW w:w="2835" w:type="dxa"/>
            <w:vMerge/>
            <w:tcBorders>
              <w:top w:val="single" w:sz="4" w:space="0" w:color="auto"/>
              <w:bottom w:val="single" w:sz="4" w:space="0" w:color="auto"/>
            </w:tcBorders>
          </w:tcPr>
          <w:p w14:paraId="18787C41" w14:textId="77777777" w:rsidR="00B6535B" w:rsidRPr="00B6535B" w:rsidRDefault="00B6535B" w:rsidP="00B6535B"/>
        </w:tc>
        <w:tc>
          <w:tcPr>
            <w:tcW w:w="2974" w:type="dxa"/>
            <w:vMerge/>
            <w:tcBorders>
              <w:top w:val="single" w:sz="4" w:space="0" w:color="auto"/>
              <w:bottom w:val="nil"/>
            </w:tcBorders>
          </w:tcPr>
          <w:p w14:paraId="614386D4" w14:textId="77777777" w:rsidR="00B6535B" w:rsidRPr="00B6535B" w:rsidRDefault="00B6535B" w:rsidP="00B6535B"/>
        </w:tc>
        <w:tc>
          <w:tcPr>
            <w:tcW w:w="2345" w:type="dxa"/>
            <w:gridSpan w:val="5"/>
            <w:vMerge w:val="restart"/>
            <w:tcBorders>
              <w:top w:val="nil"/>
              <w:bottom w:val="nil"/>
            </w:tcBorders>
          </w:tcPr>
          <w:p w14:paraId="76985C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4E1684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47A6DD"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3D1ED50" w14:textId="77777777" w:rsidR="00B6535B" w:rsidRPr="00B6535B" w:rsidRDefault="00B6535B" w:rsidP="00B6535B"/>
        </w:tc>
        <w:tc>
          <w:tcPr>
            <w:tcW w:w="2835" w:type="dxa"/>
            <w:vMerge/>
            <w:tcBorders>
              <w:top w:val="single" w:sz="4" w:space="0" w:color="auto"/>
              <w:bottom w:val="single" w:sz="4" w:space="0" w:color="auto"/>
            </w:tcBorders>
          </w:tcPr>
          <w:p w14:paraId="078A0B08" w14:textId="77777777" w:rsidR="00B6535B" w:rsidRPr="00B6535B" w:rsidRDefault="00B6535B" w:rsidP="00B6535B"/>
        </w:tc>
        <w:tc>
          <w:tcPr>
            <w:tcW w:w="2974" w:type="dxa"/>
            <w:vMerge w:val="restart"/>
            <w:tcBorders>
              <w:top w:val="nil"/>
              <w:bottom w:val="nil"/>
            </w:tcBorders>
          </w:tcPr>
          <w:p w14:paraId="55D5D3C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345" w:type="dxa"/>
            <w:gridSpan w:val="5"/>
            <w:vMerge/>
            <w:tcBorders>
              <w:top w:val="nil"/>
              <w:bottom w:val="nil"/>
            </w:tcBorders>
          </w:tcPr>
          <w:p w14:paraId="072A30AB" w14:textId="77777777" w:rsidR="00B6535B" w:rsidRPr="00B6535B" w:rsidRDefault="00B6535B" w:rsidP="00B6535B"/>
        </w:tc>
        <w:tc>
          <w:tcPr>
            <w:tcW w:w="1766" w:type="dxa"/>
            <w:vMerge/>
            <w:tcBorders>
              <w:top w:val="nil"/>
              <w:bottom w:val="nil"/>
            </w:tcBorders>
          </w:tcPr>
          <w:p w14:paraId="7899CC83" w14:textId="77777777" w:rsidR="00B6535B" w:rsidRPr="00B6535B" w:rsidRDefault="00B6535B" w:rsidP="00B6535B"/>
        </w:tc>
      </w:tr>
      <w:tr w:rsidR="00B6535B" w:rsidRPr="00B6535B" w14:paraId="2C1914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D94E11" w14:textId="77777777" w:rsidR="00B6535B" w:rsidRPr="00B6535B" w:rsidRDefault="00B6535B" w:rsidP="00B6535B"/>
        </w:tc>
        <w:tc>
          <w:tcPr>
            <w:tcW w:w="2835" w:type="dxa"/>
            <w:vMerge/>
            <w:tcBorders>
              <w:top w:val="single" w:sz="4" w:space="0" w:color="auto"/>
              <w:bottom w:val="single" w:sz="4" w:space="0" w:color="auto"/>
            </w:tcBorders>
          </w:tcPr>
          <w:p w14:paraId="3D94BD97" w14:textId="77777777" w:rsidR="00B6535B" w:rsidRPr="00B6535B" w:rsidRDefault="00B6535B" w:rsidP="00B6535B"/>
        </w:tc>
        <w:tc>
          <w:tcPr>
            <w:tcW w:w="2974" w:type="dxa"/>
            <w:vMerge/>
            <w:tcBorders>
              <w:top w:val="nil"/>
              <w:bottom w:val="nil"/>
            </w:tcBorders>
          </w:tcPr>
          <w:p w14:paraId="0E3A146A" w14:textId="77777777" w:rsidR="00B6535B" w:rsidRPr="00B6535B" w:rsidRDefault="00B6535B" w:rsidP="00B6535B"/>
        </w:tc>
        <w:tc>
          <w:tcPr>
            <w:tcW w:w="2345" w:type="dxa"/>
            <w:gridSpan w:val="5"/>
            <w:tcBorders>
              <w:top w:val="nil"/>
              <w:bottom w:val="nil"/>
            </w:tcBorders>
          </w:tcPr>
          <w:p w14:paraId="652DCF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9869B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4CE3D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3C71BE" w14:textId="77777777" w:rsidR="00B6535B" w:rsidRPr="00B6535B" w:rsidRDefault="00B6535B" w:rsidP="00B6535B"/>
        </w:tc>
        <w:tc>
          <w:tcPr>
            <w:tcW w:w="2835" w:type="dxa"/>
            <w:vMerge/>
            <w:tcBorders>
              <w:top w:val="single" w:sz="4" w:space="0" w:color="auto"/>
              <w:bottom w:val="single" w:sz="4" w:space="0" w:color="auto"/>
            </w:tcBorders>
          </w:tcPr>
          <w:p w14:paraId="7EE467E0" w14:textId="77777777" w:rsidR="00B6535B" w:rsidRPr="00B6535B" w:rsidRDefault="00B6535B" w:rsidP="00B6535B"/>
        </w:tc>
        <w:tc>
          <w:tcPr>
            <w:tcW w:w="2974" w:type="dxa"/>
            <w:vMerge/>
            <w:tcBorders>
              <w:top w:val="nil"/>
              <w:bottom w:val="nil"/>
            </w:tcBorders>
          </w:tcPr>
          <w:p w14:paraId="1B72051F" w14:textId="77777777" w:rsidR="00B6535B" w:rsidRPr="00B6535B" w:rsidRDefault="00B6535B" w:rsidP="00B6535B"/>
        </w:tc>
        <w:tc>
          <w:tcPr>
            <w:tcW w:w="340" w:type="dxa"/>
            <w:tcBorders>
              <w:top w:val="nil"/>
              <w:bottom w:val="nil"/>
            </w:tcBorders>
          </w:tcPr>
          <w:p w14:paraId="003B3C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97287B" w14:textId="4E142AE2"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0F8EB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86F56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1A6C7A"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ACD7BFB" w14:textId="77777777" w:rsidR="00B6535B" w:rsidRPr="00B6535B" w:rsidRDefault="00B6535B" w:rsidP="00B6535B"/>
        </w:tc>
        <w:tc>
          <w:tcPr>
            <w:tcW w:w="2835" w:type="dxa"/>
            <w:vMerge/>
            <w:tcBorders>
              <w:top w:val="single" w:sz="4" w:space="0" w:color="auto"/>
              <w:bottom w:val="single" w:sz="4" w:space="0" w:color="auto"/>
            </w:tcBorders>
          </w:tcPr>
          <w:p w14:paraId="181A33F7" w14:textId="77777777" w:rsidR="00B6535B" w:rsidRPr="00B6535B" w:rsidRDefault="00B6535B" w:rsidP="00B6535B"/>
        </w:tc>
        <w:tc>
          <w:tcPr>
            <w:tcW w:w="2974" w:type="dxa"/>
            <w:vMerge/>
            <w:tcBorders>
              <w:top w:val="nil"/>
              <w:bottom w:val="nil"/>
            </w:tcBorders>
          </w:tcPr>
          <w:p w14:paraId="404844CD" w14:textId="77777777" w:rsidR="00B6535B" w:rsidRPr="00B6535B" w:rsidRDefault="00B6535B" w:rsidP="00B6535B"/>
        </w:tc>
        <w:tc>
          <w:tcPr>
            <w:tcW w:w="2345" w:type="dxa"/>
            <w:gridSpan w:val="5"/>
            <w:vMerge w:val="restart"/>
            <w:tcBorders>
              <w:top w:val="nil"/>
              <w:bottom w:val="single" w:sz="4" w:space="0" w:color="auto"/>
            </w:tcBorders>
          </w:tcPr>
          <w:p w14:paraId="2F843D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7F39EBDD" w14:textId="54AFBDA9"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Фиксированное вознаграждение выплачивается независимым директорам (размер устанавливается по решению общего собрания акционеров)</w:t>
            </w:r>
          </w:p>
        </w:tc>
      </w:tr>
      <w:tr w:rsidR="00B6535B" w:rsidRPr="00B6535B" w14:paraId="718A64C3" w14:textId="77777777" w:rsidTr="00B6535B">
        <w:tc>
          <w:tcPr>
            <w:tcW w:w="854" w:type="dxa"/>
            <w:vMerge/>
            <w:tcBorders>
              <w:top w:val="single" w:sz="4" w:space="0" w:color="auto"/>
              <w:bottom w:val="single" w:sz="4" w:space="0" w:color="auto"/>
            </w:tcBorders>
          </w:tcPr>
          <w:p w14:paraId="4CC07370" w14:textId="77777777" w:rsidR="00B6535B" w:rsidRPr="00B6535B" w:rsidRDefault="00B6535B" w:rsidP="00B6535B"/>
        </w:tc>
        <w:tc>
          <w:tcPr>
            <w:tcW w:w="2835" w:type="dxa"/>
            <w:vMerge/>
            <w:tcBorders>
              <w:top w:val="single" w:sz="4" w:space="0" w:color="auto"/>
              <w:bottom w:val="single" w:sz="4" w:space="0" w:color="auto"/>
            </w:tcBorders>
          </w:tcPr>
          <w:p w14:paraId="0E1977EB" w14:textId="77777777" w:rsidR="00B6535B" w:rsidRPr="00B6535B" w:rsidRDefault="00B6535B" w:rsidP="00B6535B"/>
        </w:tc>
        <w:tc>
          <w:tcPr>
            <w:tcW w:w="2974" w:type="dxa"/>
            <w:tcBorders>
              <w:top w:val="nil"/>
              <w:bottom w:val="single" w:sz="4" w:space="0" w:color="auto"/>
            </w:tcBorders>
          </w:tcPr>
          <w:p w14:paraId="021A18E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345" w:type="dxa"/>
            <w:gridSpan w:val="5"/>
            <w:vMerge/>
            <w:tcBorders>
              <w:top w:val="nil"/>
              <w:bottom w:val="single" w:sz="4" w:space="0" w:color="auto"/>
            </w:tcBorders>
          </w:tcPr>
          <w:p w14:paraId="3E397DE1" w14:textId="77777777" w:rsidR="00B6535B" w:rsidRPr="00B6535B" w:rsidRDefault="00B6535B" w:rsidP="00B6535B"/>
        </w:tc>
        <w:tc>
          <w:tcPr>
            <w:tcW w:w="1766" w:type="dxa"/>
            <w:vMerge/>
            <w:tcBorders>
              <w:top w:val="nil"/>
              <w:bottom w:val="single" w:sz="4" w:space="0" w:color="auto"/>
            </w:tcBorders>
          </w:tcPr>
          <w:p w14:paraId="3E9EEA2C" w14:textId="77777777" w:rsidR="00B6535B" w:rsidRPr="00B6535B" w:rsidRDefault="00B6535B" w:rsidP="00B6535B"/>
        </w:tc>
      </w:tr>
      <w:tr w:rsidR="00B6535B" w:rsidRPr="00B6535B" w14:paraId="746BA01E" w14:textId="77777777" w:rsidTr="00B6535B">
        <w:tc>
          <w:tcPr>
            <w:tcW w:w="854" w:type="dxa"/>
            <w:vMerge w:val="restart"/>
            <w:tcBorders>
              <w:top w:val="single" w:sz="4" w:space="0" w:color="auto"/>
              <w:bottom w:val="single" w:sz="4" w:space="0" w:color="auto"/>
            </w:tcBorders>
          </w:tcPr>
          <w:p w14:paraId="654871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4.3.2</w:t>
            </w:r>
          </w:p>
        </w:tc>
        <w:tc>
          <w:tcPr>
            <w:tcW w:w="2835" w:type="dxa"/>
            <w:vMerge w:val="restart"/>
            <w:tcBorders>
              <w:top w:val="single" w:sz="4" w:space="0" w:color="auto"/>
              <w:bottom w:val="single" w:sz="4" w:space="0" w:color="auto"/>
            </w:tcBorders>
          </w:tcPr>
          <w:p w14:paraId="273020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974" w:type="dxa"/>
            <w:vMerge w:val="restart"/>
            <w:tcBorders>
              <w:top w:val="single" w:sz="4" w:space="0" w:color="auto"/>
              <w:bottom w:val="nil"/>
            </w:tcBorders>
          </w:tcPr>
          <w:p w14:paraId="7C5F3DD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345" w:type="dxa"/>
            <w:gridSpan w:val="5"/>
            <w:tcBorders>
              <w:top w:val="single" w:sz="4" w:space="0" w:color="auto"/>
              <w:bottom w:val="nil"/>
            </w:tcBorders>
          </w:tcPr>
          <w:p w14:paraId="6CD413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F03EB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B31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EA91D6" w14:textId="77777777" w:rsidR="00B6535B" w:rsidRPr="00B6535B" w:rsidRDefault="00B6535B" w:rsidP="00B6535B"/>
        </w:tc>
        <w:tc>
          <w:tcPr>
            <w:tcW w:w="2835" w:type="dxa"/>
            <w:vMerge/>
            <w:tcBorders>
              <w:top w:val="single" w:sz="4" w:space="0" w:color="auto"/>
              <w:bottom w:val="single" w:sz="4" w:space="0" w:color="auto"/>
            </w:tcBorders>
          </w:tcPr>
          <w:p w14:paraId="44E9B128" w14:textId="77777777" w:rsidR="00B6535B" w:rsidRPr="00B6535B" w:rsidRDefault="00B6535B" w:rsidP="00B6535B"/>
        </w:tc>
        <w:tc>
          <w:tcPr>
            <w:tcW w:w="2974" w:type="dxa"/>
            <w:vMerge/>
            <w:tcBorders>
              <w:top w:val="single" w:sz="4" w:space="0" w:color="auto"/>
              <w:bottom w:val="nil"/>
            </w:tcBorders>
          </w:tcPr>
          <w:p w14:paraId="543E3362" w14:textId="77777777" w:rsidR="00B6535B" w:rsidRPr="00B6535B" w:rsidRDefault="00B6535B" w:rsidP="00B6535B"/>
        </w:tc>
        <w:tc>
          <w:tcPr>
            <w:tcW w:w="340" w:type="dxa"/>
            <w:tcBorders>
              <w:top w:val="nil"/>
              <w:bottom w:val="nil"/>
            </w:tcBorders>
          </w:tcPr>
          <w:p w14:paraId="714606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68761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A1C4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2F75C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4864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C53B68" w14:textId="77777777" w:rsidR="00B6535B" w:rsidRPr="00B6535B" w:rsidRDefault="00B6535B" w:rsidP="00B6535B"/>
        </w:tc>
        <w:tc>
          <w:tcPr>
            <w:tcW w:w="2835" w:type="dxa"/>
            <w:vMerge/>
            <w:tcBorders>
              <w:top w:val="single" w:sz="4" w:space="0" w:color="auto"/>
              <w:bottom w:val="single" w:sz="4" w:space="0" w:color="auto"/>
            </w:tcBorders>
          </w:tcPr>
          <w:p w14:paraId="2B84F6D3" w14:textId="77777777" w:rsidR="00B6535B" w:rsidRPr="00B6535B" w:rsidRDefault="00B6535B" w:rsidP="00B6535B"/>
        </w:tc>
        <w:tc>
          <w:tcPr>
            <w:tcW w:w="2974" w:type="dxa"/>
            <w:vMerge/>
            <w:tcBorders>
              <w:top w:val="single" w:sz="4" w:space="0" w:color="auto"/>
              <w:bottom w:val="nil"/>
            </w:tcBorders>
          </w:tcPr>
          <w:p w14:paraId="26FDC1D0" w14:textId="77777777" w:rsidR="00B6535B" w:rsidRPr="00B6535B" w:rsidRDefault="00B6535B" w:rsidP="00B6535B"/>
        </w:tc>
        <w:tc>
          <w:tcPr>
            <w:tcW w:w="2345" w:type="dxa"/>
            <w:gridSpan w:val="5"/>
            <w:tcBorders>
              <w:top w:val="nil"/>
              <w:bottom w:val="nil"/>
            </w:tcBorders>
          </w:tcPr>
          <w:p w14:paraId="700115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494D1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1F7E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37CBAB" w14:textId="77777777" w:rsidR="00B6535B" w:rsidRPr="00B6535B" w:rsidRDefault="00B6535B" w:rsidP="00B6535B"/>
        </w:tc>
        <w:tc>
          <w:tcPr>
            <w:tcW w:w="2835" w:type="dxa"/>
            <w:vMerge/>
            <w:tcBorders>
              <w:top w:val="single" w:sz="4" w:space="0" w:color="auto"/>
              <w:bottom w:val="single" w:sz="4" w:space="0" w:color="auto"/>
            </w:tcBorders>
          </w:tcPr>
          <w:p w14:paraId="078D373E" w14:textId="77777777" w:rsidR="00B6535B" w:rsidRPr="00B6535B" w:rsidRDefault="00B6535B" w:rsidP="00B6535B"/>
        </w:tc>
        <w:tc>
          <w:tcPr>
            <w:tcW w:w="2974" w:type="dxa"/>
            <w:vMerge/>
            <w:tcBorders>
              <w:top w:val="single" w:sz="4" w:space="0" w:color="auto"/>
              <w:bottom w:val="nil"/>
            </w:tcBorders>
          </w:tcPr>
          <w:p w14:paraId="4F8CEA03" w14:textId="77777777" w:rsidR="00B6535B" w:rsidRPr="00B6535B" w:rsidRDefault="00B6535B" w:rsidP="00B6535B"/>
        </w:tc>
        <w:tc>
          <w:tcPr>
            <w:tcW w:w="340" w:type="dxa"/>
            <w:tcBorders>
              <w:top w:val="nil"/>
              <w:bottom w:val="nil"/>
            </w:tcBorders>
          </w:tcPr>
          <w:p w14:paraId="6BFA60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F565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DD770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CF535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18DB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43F473" w14:textId="77777777" w:rsidR="00B6535B" w:rsidRPr="00B6535B" w:rsidRDefault="00B6535B" w:rsidP="00B6535B"/>
        </w:tc>
        <w:tc>
          <w:tcPr>
            <w:tcW w:w="2835" w:type="dxa"/>
            <w:vMerge/>
            <w:tcBorders>
              <w:top w:val="single" w:sz="4" w:space="0" w:color="auto"/>
              <w:bottom w:val="single" w:sz="4" w:space="0" w:color="auto"/>
            </w:tcBorders>
          </w:tcPr>
          <w:p w14:paraId="4705A95B" w14:textId="77777777" w:rsidR="00B6535B" w:rsidRPr="00B6535B" w:rsidRDefault="00B6535B" w:rsidP="00B6535B"/>
        </w:tc>
        <w:tc>
          <w:tcPr>
            <w:tcW w:w="2974" w:type="dxa"/>
            <w:vMerge/>
            <w:tcBorders>
              <w:top w:val="single" w:sz="4" w:space="0" w:color="auto"/>
              <w:bottom w:val="nil"/>
            </w:tcBorders>
          </w:tcPr>
          <w:p w14:paraId="3F3EF022" w14:textId="77777777" w:rsidR="00B6535B" w:rsidRPr="00B6535B" w:rsidRDefault="00B6535B" w:rsidP="00B6535B"/>
        </w:tc>
        <w:tc>
          <w:tcPr>
            <w:tcW w:w="2345" w:type="dxa"/>
            <w:gridSpan w:val="5"/>
            <w:tcBorders>
              <w:top w:val="nil"/>
              <w:bottom w:val="nil"/>
            </w:tcBorders>
          </w:tcPr>
          <w:p w14:paraId="6C8F2D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BD74F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8E946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B0FD74" w14:textId="77777777" w:rsidR="00B6535B" w:rsidRPr="00B6535B" w:rsidRDefault="00B6535B" w:rsidP="00B6535B"/>
        </w:tc>
        <w:tc>
          <w:tcPr>
            <w:tcW w:w="2835" w:type="dxa"/>
            <w:vMerge/>
            <w:tcBorders>
              <w:top w:val="single" w:sz="4" w:space="0" w:color="auto"/>
              <w:bottom w:val="single" w:sz="4" w:space="0" w:color="auto"/>
            </w:tcBorders>
          </w:tcPr>
          <w:p w14:paraId="32F8110D" w14:textId="77777777" w:rsidR="00B6535B" w:rsidRPr="00B6535B" w:rsidRDefault="00B6535B" w:rsidP="00B6535B"/>
        </w:tc>
        <w:tc>
          <w:tcPr>
            <w:tcW w:w="2974" w:type="dxa"/>
            <w:vMerge/>
            <w:tcBorders>
              <w:top w:val="single" w:sz="4" w:space="0" w:color="auto"/>
              <w:bottom w:val="nil"/>
            </w:tcBorders>
          </w:tcPr>
          <w:p w14:paraId="71B2E541" w14:textId="77777777" w:rsidR="00B6535B" w:rsidRPr="00B6535B" w:rsidRDefault="00B6535B" w:rsidP="00B6535B"/>
        </w:tc>
        <w:tc>
          <w:tcPr>
            <w:tcW w:w="2345" w:type="dxa"/>
            <w:gridSpan w:val="5"/>
            <w:tcBorders>
              <w:top w:val="nil"/>
              <w:bottom w:val="nil"/>
            </w:tcBorders>
          </w:tcPr>
          <w:p w14:paraId="7711DE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37FB6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1172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E04A06" w14:textId="77777777" w:rsidR="00B6535B" w:rsidRPr="00B6535B" w:rsidRDefault="00B6535B" w:rsidP="00B6535B"/>
        </w:tc>
        <w:tc>
          <w:tcPr>
            <w:tcW w:w="2835" w:type="dxa"/>
            <w:vMerge/>
            <w:tcBorders>
              <w:top w:val="single" w:sz="4" w:space="0" w:color="auto"/>
              <w:bottom w:val="single" w:sz="4" w:space="0" w:color="auto"/>
            </w:tcBorders>
          </w:tcPr>
          <w:p w14:paraId="0C84A5C5" w14:textId="77777777" w:rsidR="00B6535B" w:rsidRPr="00B6535B" w:rsidRDefault="00B6535B" w:rsidP="00B6535B"/>
        </w:tc>
        <w:tc>
          <w:tcPr>
            <w:tcW w:w="2974" w:type="dxa"/>
            <w:vMerge w:val="restart"/>
            <w:tcBorders>
              <w:top w:val="nil"/>
              <w:bottom w:val="single" w:sz="4" w:space="0" w:color="auto"/>
            </w:tcBorders>
          </w:tcPr>
          <w:p w14:paraId="57D8250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340" w:type="dxa"/>
            <w:tcBorders>
              <w:top w:val="nil"/>
              <w:bottom w:val="nil"/>
            </w:tcBorders>
          </w:tcPr>
          <w:p w14:paraId="1A1122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E5EF7D7" w14:textId="750BDC99"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C56A8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380B0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DFFFB0" w14:textId="77777777" w:rsidTr="00B6535B">
        <w:tc>
          <w:tcPr>
            <w:tcW w:w="854" w:type="dxa"/>
            <w:vMerge/>
            <w:tcBorders>
              <w:top w:val="single" w:sz="4" w:space="0" w:color="auto"/>
              <w:bottom w:val="single" w:sz="4" w:space="0" w:color="auto"/>
            </w:tcBorders>
          </w:tcPr>
          <w:p w14:paraId="4760C8F9" w14:textId="77777777" w:rsidR="00B6535B" w:rsidRPr="00B6535B" w:rsidRDefault="00B6535B" w:rsidP="00B6535B"/>
        </w:tc>
        <w:tc>
          <w:tcPr>
            <w:tcW w:w="2835" w:type="dxa"/>
            <w:vMerge/>
            <w:tcBorders>
              <w:top w:val="single" w:sz="4" w:space="0" w:color="auto"/>
              <w:bottom w:val="single" w:sz="4" w:space="0" w:color="auto"/>
            </w:tcBorders>
          </w:tcPr>
          <w:p w14:paraId="670AC375" w14:textId="77777777" w:rsidR="00B6535B" w:rsidRPr="00B6535B" w:rsidRDefault="00B6535B" w:rsidP="00B6535B"/>
        </w:tc>
        <w:tc>
          <w:tcPr>
            <w:tcW w:w="2974" w:type="dxa"/>
            <w:vMerge/>
            <w:tcBorders>
              <w:top w:val="nil"/>
              <w:bottom w:val="single" w:sz="4" w:space="0" w:color="auto"/>
            </w:tcBorders>
          </w:tcPr>
          <w:p w14:paraId="22F958E4" w14:textId="77777777" w:rsidR="00B6535B" w:rsidRPr="00B6535B" w:rsidRDefault="00B6535B" w:rsidP="00B6535B"/>
        </w:tc>
        <w:tc>
          <w:tcPr>
            <w:tcW w:w="2345" w:type="dxa"/>
            <w:gridSpan w:val="5"/>
            <w:tcBorders>
              <w:top w:val="nil"/>
              <w:bottom w:val="single" w:sz="4" w:space="0" w:color="auto"/>
            </w:tcBorders>
          </w:tcPr>
          <w:p w14:paraId="52D3E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54CAEF0" w14:textId="489CC562"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proofErr w:type="gramStart"/>
            <w:r w:rsidRPr="00B6535B">
              <w:rPr>
                <w:rFonts w:ascii="Calibri" w:eastAsia="Times New Roman" w:hAnsi="Calibri" w:cs="Calibri"/>
                <w:szCs w:val="20"/>
                <w:lang w:eastAsia="ru-RU"/>
              </w:rPr>
              <w:t xml:space="preserve">Общество </w:t>
            </w:r>
            <w:r>
              <w:rPr>
                <w:rFonts w:ascii="Calibri" w:eastAsia="Times New Roman" w:hAnsi="Calibri" w:cs="Calibri"/>
                <w:szCs w:val="20"/>
                <w:lang w:eastAsia="ru-RU"/>
              </w:rPr>
              <w:t xml:space="preserve"> не</w:t>
            </w:r>
            <w:proofErr w:type="gramEnd"/>
            <w:r>
              <w:rPr>
                <w:rFonts w:ascii="Calibri" w:eastAsia="Times New Roman" w:hAnsi="Calibri" w:cs="Calibri"/>
                <w:szCs w:val="20"/>
                <w:lang w:eastAsia="ru-RU"/>
              </w:rPr>
              <w:t xml:space="preserve"> </w:t>
            </w:r>
            <w:r w:rsidRPr="00B6535B">
              <w:rPr>
                <w:rFonts w:ascii="Calibri" w:eastAsia="Times New Roman" w:hAnsi="Calibri" w:cs="Calibri"/>
                <w:szCs w:val="20"/>
                <w:lang w:eastAsia="ru-RU"/>
              </w:rPr>
              <w:t>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w:t>
            </w:r>
            <w:r>
              <w:rPr>
                <w:rFonts w:ascii="Calibri" w:eastAsia="Times New Roman" w:hAnsi="Calibri" w:cs="Calibri"/>
                <w:szCs w:val="20"/>
                <w:lang w:eastAsia="ru-RU"/>
              </w:rPr>
              <w:t>, в разработке</w:t>
            </w:r>
          </w:p>
        </w:tc>
      </w:tr>
      <w:tr w:rsidR="00B6535B" w:rsidRPr="00B6535B" w14:paraId="486728FF" w14:textId="77777777" w:rsidTr="00B6535B">
        <w:tc>
          <w:tcPr>
            <w:tcW w:w="854" w:type="dxa"/>
            <w:vMerge w:val="restart"/>
            <w:tcBorders>
              <w:top w:val="single" w:sz="4" w:space="0" w:color="auto"/>
              <w:bottom w:val="single" w:sz="4" w:space="0" w:color="auto"/>
            </w:tcBorders>
          </w:tcPr>
          <w:p w14:paraId="7160B5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4.3.3</w:t>
            </w:r>
          </w:p>
        </w:tc>
        <w:tc>
          <w:tcPr>
            <w:tcW w:w="2835" w:type="dxa"/>
            <w:vMerge w:val="restart"/>
            <w:tcBorders>
              <w:top w:val="single" w:sz="4" w:space="0" w:color="auto"/>
              <w:bottom w:val="single" w:sz="4" w:space="0" w:color="auto"/>
            </w:tcBorders>
          </w:tcPr>
          <w:p w14:paraId="262EB3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974" w:type="dxa"/>
            <w:vMerge w:val="restart"/>
            <w:tcBorders>
              <w:top w:val="single" w:sz="4" w:space="0" w:color="auto"/>
              <w:bottom w:val="single" w:sz="4" w:space="0" w:color="auto"/>
            </w:tcBorders>
          </w:tcPr>
          <w:p w14:paraId="689922F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345" w:type="dxa"/>
            <w:gridSpan w:val="5"/>
            <w:tcBorders>
              <w:top w:val="single" w:sz="4" w:space="0" w:color="auto"/>
              <w:bottom w:val="nil"/>
            </w:tcBorders>
          </w:tcPr>
          <w:p w14:paraId="55DE4A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BCE6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FFDF4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9C8EE3" w14:textId="77777777" w:rsidR="00B6535B" w:rsidRPr="00B6535B" w:rsidRDefault="00B6535B" w:rsidP="00B6535B"/>
        </w:tc>
        <w:tc>
          <w:tcPr>
            <w:tcW w:w="2835" w:type="dxa"/>
            <w:vMerge/>
            <w:tcBorders>
              <w:top w:val="single" w:sz="4" w:space="0" w:color="auto"/>
              <w:bottom w:val="single" w:sz="4" w:space="0" w:color="auto"/>
            </w:tcBorders>
          </w:tcPr>
          <w:p w14:paraId="6922628B" w14:textId="77777777" w:rsidR="00B6535B" w:rsidRPr="00B6535B" w:rsidRDefault="00B6535B" w:rsidP="00B6535B"/>
        </w:tc>
        <w:tc>
          <w:tcPr>
            <w:tcW w:w="2974" w:type="dxa"/>
            <w:vMerge/>
            <w:tcBorders>
              <w:top w:val="single" w:sz="4" w:space="0" w:color="auto"/>
              <w:bottom w:val="single" w:sz="4" w:space="0" w:color="auto"/>
            </w:tcBorders>
          </w:tcPr>
          <w:p w14:paraId="672B64A8" w14:textId="77777777" w:rsidR="00B6535B" w:rsidRPr="00B6535B" w:rsidRDefault="00B6535B" w:rsidP="00B6535B"/>
        </w:tc>
        <w:tc>
          <w:tcPr>
            <w:tcW w:w="340" w:type="dxa"/>
            <w:tcBorders>
              <w:top w:val="nil"/>
              <w:bottom w:val="nil"/>
            </w:tcBorders>
          </w:tcPr>
          <w:p w14:paraId="06C16C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5A3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1941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402F8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D045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24B307" w14:textId="77777777" w:rsidR="00B6535B" w:rsidRPr="00B6535B" w:rsidRDefault="00B6535B" w:rsidP="00B6535B"/>
        </w:tc>
        <w:tc>
          <w:tcPr>
            <w:tcW w:w="2835" w:type="dxa"/>
            <w:vMerge/>
            <w:tcBorders>
              <w:top w:val="single" w:sz="4" w:space="0" w:color="auto"/>
              <w:bottom w:val="single" w:sz="4" w:space="0" w:color="auto"/>
            </w:tcBorders>
          </w:tcPr>
          <w:p w14:paraId="71F4FB64" w14:textId="77777777" w:rsidR="00B6535B" w:rsidRPr="00B6535B" w:rsidRDefault="00B6535B" w:rsidP="00B6535B"/>
        </w:tc>
        <w:tc>
          <w:tcPr>
            <w:tcW w:w="2974" w:type="dxa"/>
            <w:vMerge/>
            <w:tcBorders>
              <w:top w:val="single" w:sz="4" w:space="0" w:color="auto"/>
              <w:bottom w:val="single" w:sz="4" w:space="0" w:color="auto"/>
            </w:tcBorders>
          </w:tcPr>
          <w:p w14:paraId="5E5D2217" w14:textId="77777777" w:rsidR="00B6535B" w:rsidRPr="00B6535B" w:rsidRDefault="00B6535B" w:rsidP="00B6535B"/>
        </w:tc>
        <w:tc>
          <w:tcPr>
            <w:tcW w:w="2345" w:type="dxa"/>
            <w:gridSpan w:val="5"/>
            <w:tcBorders>
              <w:top w:val="nil"/>
              <w:bottom w:val="nil"/>
            </w:tcBorders>
          </w:tcPr>
          <w:p w14:paraId="35F1A2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1F1E4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B75CD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0AE070" w14:textId="77777777" w:rsidR="00B6535B" w:rsidRPr="00B6535B" w:rsidRDefault="00B6535B" w:rsidP="00B6535B"/>
        </w:tc>
        <w:tc>
          <w:tcPr>
            <w:tcW w:w="2835" w:type="dxa"/>
            <w:vMerge/>
            <w:tcBorders>
              <w:top w:val="single" w:sz="4" w:space="0" w:color="auto"/>
              <w:bottom w:val="single" w:sz="4" w:space="0" w:color="auto"/>
            </w:tcBorders>
          </w:tcPr>
          <w:p w14:paraId="28510B12" w14:textId="77777777" w:rsidR="00B6535B" w:rsidRPr="00B6535B" w:rsidRDefault="00B6535B" w:rsidP="00B6535B"/>
        </w:tc>
        <w:tc>
          <w:tcPr>
            <w:tcW w:w="2974" w:type="dxa"/>
            <w:vMerge/>
            <w:tcBorders>
              <w:top w:val="single" w:sz="4" w:space="0" w:color="auto"/>
              <w:bottom w:val="single" w:sz="4" w:space="0" w:color="auto"/>
            </w:tcBorders>
          </w:tcPr>
          <w:p w14:paraId="482277F9" w14:textId="77777777" w:rsidR="00B6535B" w:rsidRPr="00B6535B" w:rsidRDefault="00B6535B" w:rsidP="00B6535B"/>
        </w:tc>
        <w:tc>
          <w:tcPr>
            <w:tcW w:w="340" w:type="dxa"/>
            <w:tcBorders>
              <w:top w:val="nil"/>
              <w:bottom w:val="nil"/>
            </w:tcBorders>
          </w:tcPr>
          <w:p w14:paraId="6D615B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FC77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27B98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A87FB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6932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70AD1E" w14:textId="77777777" w:rsidR="00B6535B" w:rsidRPr="00B6535B" w:rsidRDefault="00B6535B" w:rsidP="00B6535B"/>
        </w:tc>
        <w:tc>
          <w:tcPr>
            <w:tcW w:w="2835" w:type="dxa"/>
            <w:vMerge/>
            <w:tcBorders>
              <w:top w:val="single" w:sz="4" w:space="0" w:color="auto"/>
              <w:bottom w:val="single" w:sz="4" w:space="0" w:color="auto"/>
            </w:tcBorders>
          </w:tcPr>
          <w:p w14:paraId="43AE4704" w14:textId="77777777" w:rsidR="00B6535B" w:rsidRPr="00B6535B" w:rsidRDefault="00B6535B" w:rsidP="00B6535B"/>
        </w:tc>
        <w:tc>
          <w:tcPr>
            <w:tcW w:w="2974" w:type="dxa"/>
            <w:vMerge/>
            <w:tcBorders>
              <w:top w:val="single" w:sz="4" w:space="0" w:color="auto"/>
              <w:bottom w:val="single" w:sz="4" w:space="0" w:color="auto"/>
            </w:tcBorders>
          </w:tcPr>
          <w:p w14:paraId="0FE74CAE" w14:textId="77777777" w:rsidR="00B6535B" w:rsidRPr="00B6535B" w:rsidRDefault="00B6535B" w:rsidP="00B6535B"/>
        </w:tc>
        <w:tc>
          <w:tcPr>
            <w:tcW w:w="2345" w:type="dxa"/>
            <w:gridSpan w:val="5"/>
            <w:tcBorders>
              <w:top w:val="nil"/>
              <w:bottom w:val="nil"/>
            </w:tcBorders>
          </w:tcPr>
          <w:p w14:paraId="37757C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263F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56A2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AFDDC7" w14:textId="77777777" w:rsidR="00B6535B" w:rsidRPr="00B6535B" w:rsidRDefault="00B6535B" w:rsidP="00B6535B"/>
        </w:tc>
        <w:tc>
          <w:tcPr>
            <w:tcW w:w="2835" w:type="dxa"/>
            <w:vMerge/>
            <w:tcBorders>
              <w:top w:val="single" w:sz="4" w:space="0" w:color="auto"/>
              <w:bottom w:val="single" w:sz="4" w:space="0" w:color="auto"/>
            </w:tcBorders>
          </w:tcPr>
          <w:p w14:paraId="16DBE27A" w14:textId="77777777" w:rsidR="00B6535B" w:rsidRPr="00B6535B" w:rsidRDefault="00B6535B" w:rsidP="00B6535B"/>
        </w:tc>
        <w:tc>
          <w:tcPr>
            <w:tcW w:w="2974" w:type="dxa"/>
            <w:vMerge/>
            <w:tcBorders>
              <w:top w:val="single" w:sz="4" w:space="0" w:color="auto"/>
              <w:bottom w:val="single" w:sz="4" w:space="0" w:color="auto"/>
            </w:tcBorders>
          </w:tcPr>
          <w:p w14:paraId="0C8C2B3B" w14:textId="77777777" w:rsidR="00B6535B" w:rsidRPr="00B6535B" w:rsidRDefault="00B6535B" w:rsidP="00B6535B"/>
        </w:tc>
        <w:tc>
          <w:tcPr>
            <w:tcW w:w="2345" w:type="dxa"/>
            <w:gridSpan w:val="5"/>
            <w:tcBorders>
              <w:top w:val="nil"/>
              <w:bottom w:val="nil"/>
            </w:tcBorders>
          </w:tcPr>
          <w:p w14:paraId="78631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C79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B89C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AAA9A5" w14:textId="77777777" w:rsidR="00B6535B" w:rsidRPr="00B6535B" w:rsidRDefault="00B6535B" w:rsidP="00B6535B"/>
        </w:tc>
        <w:tc>
          <w:tcPr>
            <w:tcW w:w="2835" w:type="dxa"/>
            <w:vMerge/>
            <w:tcBorders>
              <w:top w:val="single" w:sz="4" w:space="0" w:color="auto"/>
              <w:bottom w:val="single" w:sz="4" w:space="0" w:color="auto"/>
            </w:tcBorders>
          </w:tcPr>
          <w:p w14:paraId="483B1BFF" w14:textId="77777777" w:rsidR="00B6535B" w:rsidRPr="00B6535B" w:rsidRDefault="00B6535B" w:rsidP="00B6535B"/>
        </w:tc>
        <w:tc>
          <w:tcPr>
            <w:tcW w:w="2974" w:type="dxa"/>
            <w:vMerge/>
            <w:tcBorders>
              <w:top w:val="single" w:sz="4" w:space="0" w:color="auto"/>
              <w:bottom w:val="single" w:sz="4" w:space="0" w:color="auto"/>
            </w:tcBorders>
          </w:tcPr>
          <w:p w14:paraId="1EADE58C" w14:textId="77777777" w:rsidR="00B6535B" w:rsidRPr="00B6535B" w:rsidRDefault="00B6535B" w:rsidP="00B6535B"/>
        </w:tc>
        <w:tc>
          <w:tcPr>
            <w:tcW w:w="340" w:type="dxa"/>
            <w:tcBorders>
              <w:top w:val="nil"/>
              <w:bottom w:val="nil"/>
            </w:tcBorders>
          </w:tcPr>
          <w:p w14:paraId="104BF2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A396CE" w14:textId="414D2ED2"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ADD49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55FC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2988AE" w14:textId="77777777" w:rsidTr="00B6535B">
        <w:tc>
          <w:tcPr>
            <w:tcW w:w="854" w:type="dxa"/>
            <w:vMerge/>
            <w:tcBorders>
              <w:top w:val="single" w:sz="4" w:space="0" w:color="auto"/>
              <w:bottom w:val="single" w:sz="4" w:space="0" w:color="auto"/>
            </w:tcBorders>
          </w:tcPr>
          <w:p w14:paraId="3453C7AC" w14:textId="77777777" w:rsidR="00B6535B" w:rsidRPr="00B6535B" w:rsidRDefault="00B6535B" w:rsidP="00B6535B"/>
        </w:tc>
        <w:tc>
          <w:tcPr>
            <w:tcW w:w="2835" w:type="dxa"/>
            <w:vMerge/>
            <w:tcBorders>
              <w:top w:val="single" w:sz="4" w:space="0" w:color="auto"/>
              <w:bottom w:val="single" w:sz="4" w:space="0" w:color="auto"/>
            </w:tcBorders>
          </w:tcPr>
          <w:p w14:paraId="0D1FDF30" w14:textId="77777777" w:rsidR="00B6535B" w:rsidRPr="00B6535B" w:rsidRDefault="00B6535B" w:rsidP="00B6535B"/>
        </w:tc>
        <w:tc>
          <w:tcPr>
            <w:tcW w:w="2974" w:type="dxa"/>
            <w:vMerge/>
            <w:tcBorders>
              <w:top w:val="single" w:sz="4" w:space="0" w:color="auto"/>
              <w:bottom w:val="single" w:sz="4" w:space="0" w:color="auto"/>
            </w:tcBorders>
          </w:tcPr>
          <w:p w14:paraId="1AC1F5C7" w14:textId="77777777" w:rsidR="00B6535B" w:rsidRPr="00B6535B" w:rsidRDefault="00B6535B" w:rsidP="00B6535B"/>
        </w:tc>
        <w:tc>
          <w:tcPr>
            <w:tcW w:w="2345" w:type="dxa"/>
            <w:gridSpan w:val="5"/>
            <w:tcBorders>
              <w:top w:val="nil"/>
              <w:bottom w:val="single" w:sz="4" w:space="0" w:color="auto"/>
            </w:tcBorders>
          </w:tcPr>
          <w:p w14:paraId="1DFE95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AC3EB5F" w14:textId="6492A6DE"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Указанный случай не возникал </w:t>
            </w:r>
            <w:proofErr w:type="gramStart"/>
            <w:r>
              <w:rPr>
                <w:rFonts w:ascii="Calibri" w:eastAsia="Times New Roman" w:hAnsi="Calibri" w:cs="Calibri"/>
                <w:szCs w:val="20"/>
                <w:lang w:eastAsia="ru-RU"/>
              </w:rPr>
              <w:t>в отчетом</w:t>
            </w:r>
            <w:proofErr w:type="gramEnd"/>
            <w:r>
              <w:rPr>
                <w:rFonts w:ascii="Calibri" w:eastAsia="Times New Roman" w:hAnsi="Calibri" w:cs="Calibri"/>
                <w:szCs w:val="20"/>
                <w:lang w:eastAsia="ru-RU"/>
              </w:rPr>
              <w:t xml:space="preserve"> периоде</w:t>
            </w:r>
          </w:p>
        </w:tc>
      </w:tr>
      <w:tr w:rsidR="00B6535B" w:rsidRPr="00B6535B" w14:paraId="3BC1AAAC" w14:textId="77777777" w:rsidTr="00B6535B">
        <w:tc>
          <w:tcPr>
            <w:tcW w:w="854" w:type="dxa"/>
            <w:tcBorders>
              <w:top w:val="single" w:sz="4" w:space="0" w:color="auto"/>
              <w:bottom w:val="single" w:sz="4" w:space="0" w:color="auto"/>
            </w:tcBorders>
          </w:tcPr>
          <w:p w14:paraId="296D6E01"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5.1</w:t>
            </w:r>
          </w:p>
        </w:tc>
        <w:tc>
          <w:tcPr>
            <w:tcW w:w="9920" w:type="dxa"/>
            <w:gridSpan w:val="8"/>
            <w:tcBorders>
              <w:top w:val="single" w:sz="4" w:space="0" w:color="auto"/>
              <w:bottom w:val="single" w:sz="4" w:space="0" w:color="auto"/>
            </w:tcBorders>
          </w:tcPr>
          <w:p w14:paraId="6621DA5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B6535B" w:rsidRPr="00B6535B" w14:paraId="7F328E2A" w14:textId="77777777" w:rsidTr="00B6535B">
        <w:tc>
          <w:tcPr>
            <w:tcW w:w="854" w:type="dxa"/>
            <w:vMerge w:val="restart"/>
            <w:tcBorders>
              <w:top w:val="single" w:sz="4" w:space="0" w:color="auto"/>
              <w:bottom w:val="single" w:sz="4" w:space="0" w:color="auto"/>
            </w:tcBorders>
          </w:tcPr>
          <w:p w14:paraId="0FBD60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5.1.1</w:t>
            </w:r>
          </w:p>
        </w:tc>
        <w:tc>
          <w:tcPr>
            <w:tcW w:w="2835" w:type="dxa"/>
            <w:vMerge w:val="restart"/>
            <w:tcBorders>
              <w:top w:val="single" w:sz="4" w:space="0" w:color="auto"/>
              <w:bottom w:val="single" w:sz="4" w:space="0" w:color="auto"/>
            </w:tcBorders>
          </w:tcPr>
          <w:p w14:paraId="6F271F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4AE445E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345" w:type="dxa"/>
            <w:gridSpan w:val="5"/>
            <w:tcBorders>
              <w:top w:val="single" w:sz="4" w:space="0" w:color="auto"/>
              <w:bottom w:val="nil"/>
            </w:tcBorders>
          </w:tcPr>
          <w:p w14:paraId="3259DA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C0DF9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486CD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84DE8A" w14:textId="77777777" w:rsidR="00B6535B" w:rsidRPr="00B6535B" w:rsidRDefault="00B6535B" w:rsidP="00B6535B"/>
        </w:tc>
        <w:tc>
          <w:tcPr>
            <w:tcW w:w="2835" w:type="dxa"/>
            <w:vMerge/>
            <w:tcBorders>
              <w:top w:val="single" w:sz="4" w:space="0" w:color="auto"/>
              <w:bottom w:val="single" w:sz="4" w:space="0" w:color="auto"/>
            </w:tcBorders>
          </w:tcPr>
          <w:p w14:paraId="715A2294" w14:textId="77777777" w:rsidR="00B6535B" w:rsidRPr="00B6535B" w:rsidRDefault="00B6535B" w:rsidP="00B6535B"/>
        </w:tc>
        <w:tc>
          <w:tcPr>
            <w:tcW w:w="2974" w:type="dxa"/>
            <w:vMerge/>
            <w:tcBorders>
              <w:top w:val="single" w:sz="4" w:space="0" w:color="auto"/>
              <w:bottom w:val="single" w:sz="4" w:space="0" w:color="auto"/>
            </w:tcBorders>
          </w:tcPr>
          <w:p w14:paraId="29ED8ECA" w14:textId="77777777" w:rsidR="00B6535B" w:rsidRPr="00B6535B" w:rsidRDefault="00B6535B" w:rsidP="00B6535B"/>
        </w:tc>
        <w:tc>
          <w:tcPr>
            <w:tcW w:w="340" w:type="dxa"/>
            <w:tcBorders>
              <w:top w:val="nil"/>
              <w:bottom w:val="nil"/>
            </w:tcBorders>
          </w:tcPr>
          <w:p w14:paraId="198B9B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CBCA63" w14:textId="6918812A"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1FF9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BA47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00BC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83A355" w14:textId="77777777" w:rsidR="00B6535B" w:rsidRPr="00B6535B" w:rsidRDefault="00B6535B" w:rsidP="00B6535B"/>
        </w:tc>
        <w:tc>
          <w:tcPr>
            <w:tcW w:w="2835" w:type="dxa"/>
            <w:vMerge/>
            <w:tcBorders>
              <w:top w:val="single" w:sz="4" w:space="0" w:color="auto"/>
              <w:bottom w:val="single" w:sz="4" w:space="0" w:color="auto"/>
            </w:tcBorders>
          </w:tcPr>
          <w:p w14:paraId="701DD50F" w14:textId="77777777" w:rsidR="00B6535B" w:rsidRPr="00B6535B" w:rsidRDefault="00B6535B" w:rsidP="00B6535B"/>
        </w:tc>
        <w:tc>
          <w:tcPr>
            <w:tcW w:w="2974" w:type="dxa"/>
            <w:vMerge/>
            <w:tcBorders>
              <w:top w:val="single" w:sz="4" w:space="0" w:color="auto"/>
              <w:bottom w:val="single" w:sz="4" w:space="0" w:color="auto"/>
            </w:tcBorders>
          </w:tcPr>
          <w:p w14:paraId="438390D7" w14:textId="77777777" w:rsidR="00B6535B" w:rsidRPr="00B6535B" w:rsidRDefault="00B6535B" w:rsidP="00B6535B"/>
        </w:tc>
        <w:tc>
          <w:tcPr>
            <w:tcW w:w="2345" w:type="dxa"/>
            <w:gridSpan w:val="5"/>
            <w:tcBorders>
              <w:top w:val="nil"/>
              <w:bottom w:val="nil"/>
            </w:tcBorders>
          </w:tcPr>
          <w:p w14:paraId="295873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58B4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254E3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3C252E" w14:textId="77777777" w:rsidR="00B6535B" w:rsidRPr="00B6535B" w:rsidRDefault="00B6535B" w:rsidP="00B6535B"/>
        </w:tc>
        <w:tc>
          <w:tcPr>
            <w:tcW w:w="2835" w:type="dxa"/>
            <w:vMerge/>
            <w:tcBorders>
              <w:top w:val="single" w:sz="4" w:space="0" w:color="auto"/>
              <w:bottom w:val="single" w:sz="4" w:space="0" w:color="auto"/>
            </w:tcBorders>
          </w:tcPr>
          <w:p w14:paraId="746B2E5A" w14:textId="77777777" w:rsidR="00B6535B" w:rsidRPr="00B6535B" w:rsidRDefault="00B6535B" w:rsidP="00B6535B"/>
        </w:tc>
        <w:tc>
          <w:tcPr>
            <w:tcW w:w="2974" w:type="dxa"/>
            <w:vMerge/>
            <w:tcBorders>
              <w:top w:val="single" w:sz="4" w:space="0" w:color="auto"/>
              <w:bottom w:val="single" w:sz="4" w:space="0" w:color="auto"/>
            </w:tcBorders>
          </w:tcPr>
          <w:p w14:paraId="4EDE1EF7" w14:textId="77777777" w:rsidR="00B6535B" w:rsidRPr="00B6535B" w:rsidRDefault="00B6535B" w:rsidP="00B6535B"/>
        </w:tc>
        <w:tc>
          <w:tcPr>
            <w:tcW w:w="340" w:type="dxa"/>
            <w:tcBorders>
              <w:top w:val="nil"/>
              <w:bottom w:val="nil"/>
            </w:tcBorders>
          </w:tcPr>
          <w:p w14:paraId="3A56D5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512A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D4FE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A22EE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173B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357A88" w14:textId="77777777" w:rsidR="00B6535B" w:rsidRPr="00B6535B" w:rsidRDefault="00B6535B" w:rsidP="00B6535B"/>
        </w:tc>
        <w:tc>
          <w:tcPr>
            <w:tcW w:w="2835" w:type="dxa"/>
            <w:vMerge/>
            <w:tcBorders>
              <w:top w:val="single" w:sz="4" w:space="0" w:color="auto"/>
              <w:bottom w:val="single" w:sz="4" w:space="0" w:color="auto"/>
            </w:tcBorders>
          </w:tcPr>
          <w:p w14:paraId="29AA66E2" w14:textId="77777777" w:rsidR="00B6535B" w:rsidRPr="00B6535B" w:rsidRDefault="00B6535B" w:rsidP="00B6535B"/>
        </w:tc>
        <w:tc>
          <w:tcPr>
            <w:tcW w:w="2974" w:type="dxa"/>
            <w:vMerge/>
            <w:tcBorders>
              <w:top w:val="single" w:sz="4" w:space="0" w:color="auto"/>
              <w:bottom w:val="single" w:sz="4" w:space="0" w:color="auto"/>
            </w:tcBorders>
          </w:tcPr>
          <w:p w14:paraId="0939BDC7" w14:textId="77777777" w:rsidR="00B6535B" w:rsidRPr="00B6535B" w:rsidRDefault="00B6535B" w:rsidP="00B6535B"/>
        </w:tc>
        <w:tc>
          <w:tcPr>
            <w:tcW w:w="2345" w:type="dxa"/>
            <w:gridSpan w:val="5"/>
            <w:tcBorders>
              <w:top w:val="nil"/>
              <w:bottom w:val="nil"/>
            </w:tcBorders>
          </w:tcPr>
          <w:p w14:paraId="07322E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27CE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62E3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472C3B" w14:textId="77777777" w:rsidR="00B6535B" w:rsidRPr="00B6535B" w:rsidRDefault="00B6535B" w:rsidP="00B6535B"/>
        </w:tc>
        <w:tc>
          <w:tcPr>
            <w:tcW w:w="2835" w:type="dxa"/>
            <w:vMerge/>
            <w:tcBorders>
              <w:top w:val="single" w:sz="4" w:space="0" w:color="auto"/>
              <w:bottom w:val="single" w:sz="4" w:space="0" w:color="auto"/>
            </w:tcBorders>
          </w:tcPr>
          <w:p w14:paraId="3C78B451" w14:textId="77777777" w:rsidR="00B6535B" w:rsidRPr="00B6535B" w:rsidRDefault="00B6535B" w:rsidP="00B6535B"/>
        </w:tc>
        <w:tc>
          <w:tcPr>
            <w:tcW w:w="2974" w:type="dxa"/>
            <w:vMerge/>
            <w:tcBorders>
              <w:top w:val="single" w:sz="4" w:space="0" w:color="auto"/>
              <w:bottom w:val="single" w:sz="4" w:space="0" w:color="auto"/>
            </w:tcBorders>
          </w:tcPr>
          <w:p w14:paraId="7DAA5BF1" w14:textId="77777777" w:rsidR="00B6535B" w:rsidRPr="00B6535B" w:rsidRDefault="00B6535B" w:rsidP="00B6535B"/>
        </w:tc>
        <w:tc>
          <w:tcPr>
            <w:tcW w:w="2345" w:type="dxa"/>
            <w:gridSpan w:val="5"/>
            <w:tcBorders>
              <w:top w:val="nil"/>
              <w:bottom w:val="nil"/>
            </w:tcBorders>
          </w:tcPr>
          <w:p w14:paraId="0B9628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9EC1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8D8D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BAC1E9" w14:textId="77777777" w:rsidR="00B6535B" w:rsidRPr="00B6535B" w:rsidRDefault="00B6535B" w:rsidP="00B6535B"/>
        </w:tc>
        <w:tc>
          <w:tcPr>
            <w:tcW w:w="2835" w:type="dxa"/>
            <w:vMerge/>
            <w:tcBorders>
              <w:top w:val="single" w:sz="4" w:space="0" w:color="auto"/>
              <w:bottom w:val="single" w:sz="4" w:space="0" w:color="auto"/>
            </w:tcBorders>
          </w:tcPr>
          <w:p w14:paraId="22ADB2CE" w14:textId="77777777" w:rsidR="00B6535B" w:rsidRPr="00B6535B" w:rsidRDefault="00B6535B" w:rsidP="00B6535B"/>
        </w:tc>
        <w:tc>
          <w:tcPr>
            <w:tcW w:w="2974" w:type="dxa"/>
            <w:vMerge/>
            <w:tcBorders>
              <w:top w:val="single" w:sz="4" w:space="0" w:color="auto"/>
              <w:bottom w:val="single" w:sz="4" w:space="0" w:color="auto"/>
            </w:tcBorders>
          </w:tcPr>
          <w:p w14:paraId="7CB15449" w14:textId="77777777" w:rsidR="00B6535B" w:rsidRPr="00B6535B" w:rsidRDefault="00B6535B" w:rsidP="00B6535B"/>
        </w:tc>
        <w:tc>
          <w:tcPr>
            <w:tcW w:w="340" w:type="dxa"/>
            <w:tcBorders>
              <w:top w:val="nil"/>
              <w:bottom w:val="nil"/>
            </w:tcBorders>
          </w:tcPr>
          <w:p w14:paraId="39FB71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3854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21BE9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E4C6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3A133C" w14:textId="77777777" w:rsidTr="00B6535B">
        <w:tc>
          <w:tcPr>
            <w:tcW w:w="854" w:type="dxa"/>
            <w:vMerge/>
            <w:tcBorders>
              <w:top w:val="single" w:sz="4" w:space="0" w:color="auto"/>
              <w:bottom w:val="single" w:sz="4" w:space="0" w:color="auto"/>
            </w:tcBorders>
          </w:tcPr>
          <w:p w14:paraId="3371A001" w14:textId="77777777" w:rsidR="00B6535B" w:rsidRPr="00B6535B" w:rsidRDefault="00B6535B" w:rsidP="00B6535B"/>
        </w:tc>
        <w:tc>
          <w:tcPr>
            <w:tcW w:w="2835" w:type="dxa"/>
            <w:vMerge/>
            <w:tcBorders>
              <w:top w:val="single" w:sz="4" w:space="0" w:color="auto"/>
              <w:bottom w:val="single" w:sz="4" w:space="0" w:color="auto"/>
            </w:tcBorders>
          </w:tcPr>
          <w:p w14:paraId="29141D95" w14:textId="77777777" w:rsidR="00B6535B" w:rsidRPr="00B6535B" w:rsidRDefault="00B6535B" w:rsidP="00B6535B"/>
        </w:tc>
        <w:tc>
          <w:tcPr>
            <w:tcW w:w="2974" w:type="dxa"/>
            <w:vMerge/>
            <w:tcBorders>
              <w:top w:val="single" w:sz="4" w:space="0" w:color="auto"/>
              <w:bottom w:val="single" w:sz="4" w:space="0" w:color="auto"/>
            </w:tcBorders>
          </w:tcPr>
          <w:p w14:paraId="03BFA118" w14:textId="77777777" w:rsidR="00B6535B" w:rsidRPr="00B6535B" w:rsidRDefault="00B6535B" w:rsidP="00B6535B"/>
        </w:tc>
        <w:tc>
          <w:tcPr>
            <w:tcW w:w="2345" w:type="dxa"/>
            <w:gridSpan w:val="5"/>
            <w:tcBorders>
              <w:top w:val="nil"/>
              <w:bottom w:val="single" w:sz="4" w:space="0" w:color="auto"/>
            </w:tcBorders>
          </w:tcPr>
          <w:p w14:paraId="6993BF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278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0B0F3" w14:textId="77777777" w:rsidTr="00B6535B">
        <w:tc>
          <w:tcPr>
            <w:tcW w:w="854" w:type="dxa"/>
            <w:vMerge w:val="restart"/>
            <w:tcBorders>
              <w:top w:val="single" w:sz="4" w:space="0" w:color="auto"/>
              <w:bottom w:val="single" w:sz="4" w:space="0" w:color="auto"/>
            </w:tcBorders>
          </w:tcPr>
          <w:p w14:paraId="5E00CF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5.1.2</w:t>
            </w:r>
          </w:p>
        </w:tc>
        <w:tc>
          <w:tcPr>
            <w:tcW w:w="2835" w:type="dxa"/>
            <w:vMerge w:val="restart"/>
            <w:tcBorders>
              <w:top w:val="single" w:sz="4" w:space="0" w:color="auto"/>
              <w:bottom w:val="single" w:sz="4" w:space="0" w:color="auto"/>
            </w:tcBorders>
          </w:tcPr>
          <w:p w14:paraId="602227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1962395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345" w:type="dxa"/>
            <w:gridSpan w:val="5"/>
            <w:tcBorders>
              <w:top w:val="single" w:sz="4" w:space="0" w:color="auto"/>
              <w:bottom w:val="nil"/>
            </w:tcBorders>
          </w:tcPr>
          <w:p w14:paraId="683F7A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3FF9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7B93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A138C4" w14:textId="77777777" w:rsidR="00B6535B" w:rsidRPr="00B6535B" w:rsidRDefault="00B6535B" w:rsidP="00B6535B"/>
        </w:tc>
        <w:tc>
          <w:tcPr>
            <w:tcW w:w="2835" w:type="dxa"/>
            <w:vMerge/>
            <w:tcBorders>
              <w:top w:val="single" w:sz="4" w:space="0" w:color="auto"/>
              <w:bottom w:val="single" w:sz="4" w:space="0" w:color="auto"/>
            </w:tcBorders>
          </w:tcPr>
          <w:p w14:paraId="650B6C8D" w14:textId="77777777" w:rsidR="00B6535B" w:rsidRPr="00B6535B" w:rsidRDefault="00B6535B" w:rsidP="00B6535B"/>
        </w:tc>
        <w:tc>
          <w:tcPr>
            <w:tcW w:w="2974" w:type="dxa"/>
            <w:vMerge/>
            <w:tcBorders>
              <w:top w:val="single" w:sz="4" w:space="0" w:color="auto"/>
              <w:bottom w:val="single" w:sz="4" w:space="0" w:color="auto"/>
            </w:tcBorders>
          </w:tcPr>
          <w:p w14:paraId="025043A7" w14:textId="77777777" w:rsidR="00B6535B" w:rsidRPr="00B6535B" w:rsidRDefault="00B6535B" w:rsidP="00B6535B"/>
        </w:tc>
        <w:tc>
          <w:tcPr>
            <w:tcW w:w="340" w:type="dxa"/>
            <w:tcBorders>
              <w:top w:val="nil"/>
              <w:bottom w:val="nil"/>
            </w:tcBorders>
          </w:tcPr>
          <w:p w14:paraId="5C401C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9C1612" w14:textId="6C202563"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90787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0F881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A9C9C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D7B102" w14:textId="77777777" w:rsidR="00B6535B" w:rsidRPr="00B6535B" w:rsidRDefault="00B6535B" w:rsidP="00B6535B"/>
        </w:tc>
        <w:tc>
          <w:tcPr>
            <w:tcW w:w="2835" w:type="dxa"/>
            <w:vMerge/>
            <w:tcBorders>
              <w:top w:val="single" w:sz="4" w:space="0" w:color="auto"/>
              <w:bottom w:val="single" w:sz="4" w:space="0" w:color="auto"/>
            </w:tcBorders>
          </w:tcPr>
          <w:p w14:paraId="18AE6316" w14:textId="77777777" w:rsidR="00B6535B" w:rsidRPr="00B6535B" w:rsidRDefault="00B6535B" w:rsidP="00B6535B"/>
        </w:tc>
        <w:tc>
          <w:tcPr>
            <w:tcW w:w="2974" w:type="dxa"/>
            <w:vMerge/>
            <w:tcBorders>
              <w:top w:val="single" w:sz="4" w:space="0" w:color="auto"/>
              <w:bottom w:val="single" w:sz="4" w:space="0" w:color="auto"/>
            </w:tcBorders>
          </w:tcPr>
          <w:p w14:paraId="751BEFCC" w14:textId="77777777" w:rsidR="00B6535B" w:rsidRPr="00B6535B" w:rsidRDefault="00B6535B" w:rsidP="00B6535B"/>
        </w:tc>
        <w:tc>
          <w:tcPr>
            <w:tcW w:w="2345" w:type="dxa"/>
            <w:gridSpan w:val="5"/>
            <w:tcBorders>
              <w:top w:val="nil"/>
              <w:bottom w:val="nil"/>
            </w:tcBorders>
          </w:tcPr>
          <w:p w14:paraId="4BCB56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CCD8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AD22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AE58B7" w14:textId="77777777" w:rsidR="00B6535B" w:rsidRPr="00B6535B" w:rsidRDefault="00B6535B" w:rsidP="00B6535B"/>
        </w:tc>
        <w:tc>
          <w:tcPr>
            <w:tcW w:w="2835" w:type="dxa"/>
            <w:vMerge/>
            <w:tcBorders>
              <w:top w:val="single" w:sz="4" w:space="0" w:color="auto"/>
              <w:bottom w:val="single" w:sz="4" w:space="0" w:color="auto"/>
            </w:tcBorders>
          </w:tcPr>
          <w:p w14:paraId="268E4FA1" w14:textId="77777777" w:rsidR="00B6535B" w:rsidRPr="00B6535B" w:rsidRDefault="00B6535B" w:rsidP="00B6535B"/>
        </w:tc>
        <w:tc>
          <w:tcPr>
            <w:tcW w:w="2974" w:type="dxa"/>
            <w:vMerge/>
            <w:tcBorders>
              <w:top w:val="single" w:sz="4" w:space="0" w:color="auto"/>
              <w:bottom w:val="single" w:sz="4" w:space="0" w:color="auto"/>
            </w:tcBorders>
          </w:tcPr>
          <w:p w14:paraId="3C91A396" w14:textId="77777777" w:rsidR="00B6535B" w:rsidRPr="00B6535B" w:rsidRDefault="00B6535B" w:rsidP="00B6535B"/>
        </w:tc>
        <w:tc>
          <w:tcPr>
            <w:tcW w:w="340" w:type="dxa"/>
            <w:tcBorders>
              <w:top w:val="nil"/>
              <w:bottom w:val="nil"/>
            </w:tcBorders>
          </w:tcPr>
          <w:p w14:paraId="3A3D92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716E2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EA83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6D23E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D638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FE813D" w14:textId="77777777" w:rsidR="00B6535B" w:rsidRPr="00B6535B" w:rsidRDefault="00B6535B" w:rsidP="00B6535B"/>
        </w:tc>
        <w:tc>
          <w:tcPr>
            <w:tcW w:w="2835" w:type="dxa"/>
            <w:vMerge/>
            <w:tcBorders>
              <w:top w:val="single" w:sz="4" w:space="0" w:color="auto"/>
              <w:bottom w:val="single" w:sz="4" w:space="0" w:color="auto"/>
            </w:tcBorders>
          </w:tcPr>
          <w:p w14:paraId="34B0EB2F" w14:textId="77777777" w:rsidR="00B6535B" w:rsidRPr="00B6535B" w:rsidRDefault="00B6535B" w:rsidP="00B6535B"/>
        </w:tc>
        <w:tc>
          <w:tcPr>
            <w:tcW w:w="2974" w:type="dxa"/>
            <w:vMerge/>
            <w:tcBorders>
              <w:top w:val="single" w:sz="4" w:space="0" w:color="auto"/>
              <w:bottom w:val="single" w:sz="4" w:space="0" w:color="auto"/>
            </w:tcBorders>
          </w:tcPr>
          <w:p w14:paraId="023B44D1" w14:textId="77777777" w:rsidR="00B6535B" w:rsidRPr="00B6535B" w:rsidRDefault="00B6535B" w:rsidP="00B6535B"/>
        </w:tc>
        <w:tc>
          <w:tcPr>
            <w:tcW w:w="2345" w:type="dxa"/>
            <w:gridSpan w:val="5"/>
            <w:tcBorders>
              <w:top w:val="nil"/>
              <w:bottom w:val="nil"/>
            </w:tcBorders>
          </w:tcPr>
          <w:p w14:paraId="36CBB8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06398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EEDE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467777" w14:textId="77777777" w:rsidR="00B6535B" w:rsidRPr="00B6535B" w:rsidRDefault="00B6535B" w:rsidP="00B6535B"/>
        </w:tc>
        <w:tc>
          <w:tcPr>
            <w:tcW w:w="2835" w:type="dxa"/>
            <w:vMerge/>
            <w:tcBorders>
              <w:top w:val="single" w:sz="4" w:space="0" w:color="auto"/>
              <w:bottom w:val="single" w:sz="4" w:space="0" w:color="auto"/>
            </w:tcBorders>
          </w:tcPr>
          <w:p w14:paraId="2A61CBF3" w14:textId="77777777" w:rsidR="00B6535B" w:rsidRPr="00B6535B" w:rsidRDefault="00B6535B" w:rsidP="00B6535B"/>
        </w:tc>
        <w:tc>
          <w:tcPr>
            <w:tcW w:w="2974" w:type="dxa"/>
            <w:vMerge/>
            <w:tcBorders>
              <w:top w:val="single" w:sz="4" w:space="0" w:color="auto"/>
              <w:bottom w:val="single" w:sz="4" w:space="0" w:color="auto"/>
            </w:tcBorders>
          </w:tcPr>
          <w:p w14:paraId="04D9FA35" w14:textId="77777777" w:rsidR="00B6535B" w:rsidRPr="00B6535B" w:rsidRDefault="00B6535B" w:rsidP="00B6535B"/>
        </w:tc>
        <w:tc>
          <w:tcPr>
            <w:tcW w:w="2345" w:type="dxa"/>
            <w:gridSpan w:val="5"/>
            <w:tcBorders>
              <w:top w:val="nil"/>
              <w:bottom w:val="nil"/>
            </w:tcBorders>
          </w:tcPr>
          <w:p w14:paraId="396065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1CD3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51464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C9F635" w14:textId="77777777" w:rsidR="00B6535B" w:rsidRPr="00B6535B" w:rsidRDefault="00B6535B" w:rsidP="00B6535B"/>
        </w:tc>
        <w:tc>
          <w:tcPr>
            <w:tcW w:w="2835" w:type="dxa"/>
            <w:vMerge/>
            <w:tcBorders>
              <w:top w:val="single" w:sz="4" w:space="0" w:color="auto"/>
              <w:bottom w:val="single" w:sz="4" w:space="0" w:color="auto"/>
            </w:tcBorders>
          </w:tcPr>
          <w:p w14:paraId="02F74CC3" w14:textId="77777777" w:rsidR="00B6535B" w:rsidRPr="00B6535B" w:rsidRDefault="00B6535B" w:rsidP="00B6535B"/>
        </w:tc>
        <w:tc>
          <w:tcPr>
            <w:tcW w:w="2974" w:type="dxa"/>
            <w:vMerge/>
            <w:tcBorders>
              <w:top w:val="single" w:sz="4" w:space="0" w:color="auto"/>
              <w:bottom w:val="single" w:sz="4" w:space="0" w:color="auto"/>
            </w:tcBorders>
          </w:tcPr>
          <w:p w14:paraId="644891E8" w14:textId="77777777" w:rsidR="00B6535B" w:rsidRPr="00B6535B" w:rsidRDefault="00B6535B" w:rsidP="00B6535B"/>
        </w:tc>
        <w:tc>
          <w:tcPr>
            <w:tcW w:w="340" w:type="dxa"/>
            <w:tcBorders>
              <w:top w:val="nil"/>
              <w:bottom w:val="nil"/>
            </w:tcBorders>
          </w:tcPr>
          <w:p w14:paraId="4F124C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0F6A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674BF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7E0DB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CD2C67" w14:textId="77777777" w:rsidTr="00B6535B">
        <w:tc>
          <w:tcPr>
            <w:tcW w:w="854" w:type="dxa"/>
            <w:vMerge/>
            <w:tcBorders>
              <w:top w:val="single" w:sz="4" w:space="0" w:color="auto"/>
              <w:bottom w:val="single" w:sz="4" w:space="0" w:color="auto"/>
            </w:tcBorders>
          </w:tcPr>
          <w:p w14:paraId="41018235" w14:textId="77777777" w:rsidR="00B6535B" w:rsidRPr="00B6535B" w:rsidRDefault="00B6535B" w:rsidP="00B6535B"/>
        </w:tc>
        <w:tc>
          <w:tcPr>
            <w:tcW w:w="2835" w:type="dxa"/>
            <w:vMerge/>
            <w:tcBorders>
              <w:top w:val="single" w:sz="4" w:space="0" w:color="auto"/>
              <w:bottom w:val="single" w:sz="4" w:space="0" w:color="auto"/>
            </w:tcBorders>
          </w:tcPr>
          <w:p w14:paraId="71ED0D7B" w14:textId="77777777" w:rsidR="00B6535B" w:rsidRPr="00B6535B" w:rsidRDefault="00B6535B" w:rsidP="00B6535B"/>
        </w:tc>
        <w:tc>
          <w:tcPr>
            <w:tcW w:w="2974" w:type="dxa"/>
            <w:vMerge/>
            <w:tcBorders>
              <w:top w:val="single" w:sz="4" w:space="0" w:color="auto"/>
              <w:bottom w:val="single" w:sz="4" w:space="0" w:color="auto"/>
            </w:tcBorders>
          </w:tcPr>
          <w:p w14:paraId="2E2B2CE8" w14:textId="77777777" w:rsidR="00B6535B" w:rsidRPr="00B6535B" w:rsidRDefault="00B6535B" w:rsidP="00B6535B"/>
        </w:tc>
        <w:tc>
          <w:tcPr>
            <w:tcW w:w="2345" w:type="dxa"/>
            <w:gridSpan w:val="5"/>
            <w:tcBorders>
              <w:top w:val="nil"/>
              <w:bottom w:val="single" w:sz="4" w:space="0" w:color="auto"/>
            </w:tcBorders>
          </w:tcPr>
          <w:p w14:paraId="496698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FF9EB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8728DE" w14:textId="77777777" w:rsidTr="00B6535B">
        <w:tc>
          <w:tcPr>
            <w:tcW w:w="854" w:type="dxa"/>
            <w:vMerge w:val="restart"/>
            <w:tcBorders>
              <w:top w:val="single" w:sz="4" w:space="0" w:color="auto"/>
              <w:bottom w:val="single" w:sz="4" w:space="0" w:color="auto"/>
            </w:tcBorders>
          </w:tcPr>
          <w:p w14:paraId="272D3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5.1.3</w:t>
            </w:r>
          </w:p>
        </w:tc>
        <w:tc>
          <w:tcPr>
            <w:tcW w:w="2835" w:type="dxa"/>
            <w:vMerge w:val="restart"/>
            <w:tcBorders>
              <w:top w:val="single" w:sz="4" w:space="0" w:color="auto"/>
              <w:bottom w:val="single" w:sz="4" w:space="0" w:color="auto"/>
            </w:tcBorders>
          </w:tcPr>
          <w:p w14:paraId="0BECA7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974" w:type="dxa"/>
            <w:vMerge w:val="restart"/>
            <w:tcBorders>
              <w:top w:val="single" w:sz="4" w:space="0" w:color="auto"/>
              <w:bottom w:val="nil"/>
            </w:tcBorders>
          </w:tcPr>
          <w:p w14:paraId="10E297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утверждена политика по противодействию коррупции.</w:t>
            </w:r>
          </w:p>
        </w:tc>
        <w:tc>
          <w:tcPr>
            <w:tcW w:w="2345" w:type="dxa"/>
            <w:gridSpan w:val="5"/>
            <w:tcBorders>
              <w:top w:val="single" w:sz="4" w:space="0" w:color="auto"/>
              <w:bottom w:val="nil"/>
            </w:tcBorders>
          </w:tcPr>
          <w:p w14:paraId="5FD992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8D1B7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DF99E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C37C476" w14:textId="77777777" w:rsidR="00B6535B" w:rsidRPr="00B6535B" w:rsidRDefault="00B6535B" w:rsidP="00B6535B"/>
        </w:tc>
        <w:tc>
          <w:tcPr>
            <w:tcW w:w="2835" w:type="dxa"/>
            <w:vMerge/>
            <w:tcBorders>
              <w:top w:val="single" w:sz="4" w:space="0" w:color="auto"/>
              <w:bottom w:val="single" w:sz="4" w:space="0" w:color="auto"/>
            </w:tcBorders>
          </w:tcPr>
          <w:p w14:paraId="4278A75A" w14:textId="77777777" w:rsidR="00B6535B" w:rsidRPr="00B6535B" w:rsidRDefault="00B6535B" w:rsidP="00B6535B"/>
        </w:tc>
        <w:tc>
          <w:tcPr>
            <w:tcW w:w="2974" w:type="dxa"/>
            <w:vMerge/>
            <w:tcBorders>
              <w:top w:val="single" w:sz="4" w:space="0" w:color="auto"/>
              <w:bottom w:val="nil"/>
            </w:tcBorders>
          </w:tcPr>
          <w:p w14:paraId="29B90249" w14:textId="77777777" w:rsidR="00B6535B" w:rsidRPr="00B6535B" w:rsidRDefault="00B6535B" w:rsidP="00B6535B"/>
        </w:tc>
        <w:tc>
          <w:tcPr>
            <w:tcW w:w="340" w:type="dxa"/>
            <w:vMerge w:val="restart"/>
            <w:tcBorders>
              <w:top w:val="nil"/>
              <w:bottom w:val="nil"/>
            </w:tcBorders>
          </w:tcPr>
          <w:p w14:paraId="399975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4F300959" w14:textId="28472DD8"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vMerge w:val="restart"/>
            <w:tcBorders>
              <w:top w:val="nil"/>
              <w:bottom w:val="nil"/>
            </w:tcBorders>
          </w:tcPr>
          <w:p w14:paraId="00E36D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2FE518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92A68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7200BAB" w14:textId="77777777" w:rsidR="00B6535B" w:rsidRPr="00B6535B" w:rsidRDefault="00B6535B" w:rsidP="00B6535B"/>
        </w:tc>
        <w:tc>
          <w:tcPr>
            <w:tcW w:w="2835" w:type="dxa"/>
            <w:vMerge/>
            <w:tcBorders>
              <w:top w:val="single" w:sz="4" w:space="0" w:color="auto"/>
              <w:bottom w:val="single" w:sz="4" w:space="0" w:color="auto"/>
            </w:tcBorders>
          </w:tcPr>
          <w:p w14:paraId="036C9208" w14:textId="77777777" w:rsidR="00B6535B" w:rsidRPr="00B6535B" w:rsidRDefault="00B6535B" w:rsidP="00B6535B"/>
        </w:tc>
        <w:tc>
          <w:tcPr>
            <w:tcW w:w="2974" w:type="dxa"/>
            <w:vMerge w:val="restart"/>
            <w:tcBorders>
              <w:top w:val="nil"/>
              <w:bottom w:val="single" w:sz="4" w:space="0" w:color="auto"/>
            </w:tcBorders>
          </w:tcPr>
          <w:p w14:paraId="772AE2B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340" w:type="dxa"/>
            <w:vMerge/>
            <w:tcBorders>
              <w:top w:val="nil"/>
              <w:bottom w:val="nil"/>
            </w:tcBorders>
          </w:tcPr>
          <w:p w14:paraId="434988D0" w14:textId="77777777" w:rsidR="00B6535B" w:rsidRPr="00B6535B" w:rsidRDefault="00B6535B" w:rsidP="00B6535B"/>
        </w:tc>
        <w:tc>
          <w:tcPr>
            <w:tcW w:w="361" w:type="dxa"/>
            <w:vMerge/>
            <w:tcBorders>
              <w:top w:val="single" w:sz="4" w:space="0" w:color="auto"/>
              <w:bottom w:val="single" w:sz="4" w:space="0" w:color="auto"/>
            </w:tcBorders>
          </w:tcPr>
          <w:p w14:paraId="77125BB7" w14:textId="77777777" w:rsidR="00B6535B" w:rsidRPr="00B6535B" w:rsidRDefault="00B6535B" w:rsidP="00B6535B"/>
        </w:tc>
        <w:tc>
          <w:tcPr>
            <w:tcW w:w="1644" w:type="dxa"/>
            <w:gridSpan w:val="3"/>
            <w:vMerge/>
            <w:tcBorders>
              <w:top w:val="nil"/>
              <w:bottom w:val="nil"/>
            </w:tcBorders>
          </w:tcPr>
          <w:p w14:paraId="1655789D" w14:textId="77777777" w:rsidR="00B6535B" w:rsidRPr="00B6535B" w:rsidRDefault="00B6535B" w:rsidP="00B6535B"/>
        </w:tc>
        <w:tc>
          <w:tcPr>
            <w:tcW w:w="1766" w:type="dxa"/>
            <w:vMerge/>
            <w:tcBorders>
              <w:top w:val="nil"/>
              <w:bottom w:val="nil"/>
            </w:tcBorders>
          </w:tcPr>
          <w:p w14:paraId="6800DFB2" w14:textId="77777777" w:rsidR="00B6535B" w:rsidRPr="00B6535B" w:rsidRDefault="00B6535B" w:rsidP="00B6535B"/>
        </w:tc>
      </w:tr>
      <w:tr w:rsidR="00B6535B" w:rsidRPr="00B6535B" w14:paraId="68852B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0A597D" w14:textId="77777777" w:rsidR="00B6535B" w:rsidRPr="00B6535B" w:rsidRDefault="00B6535B" w:rsidP="00B6535B"/>
        </w:tc>
        <w:tc>
          <w:tcPr>
            <w:tcW w:w="2835" w:type="dxa"/>
            <w:vMerge/>
            <w:tcBorders>
              <w:top w:val="single" w:sz="4" w:space="0" w:color="auto"/>
              <w:bottom w:val="single" w:sz="4" w:space="0" w:color="auto"/>
            </w:tcBorders>
          </w:tcPr>
          <w:p w14:paraId="6D17D3D8" w14:textId="77777777" w:rsidR="00B6535B" w:rsidRPr="00B6535B" w:rsidRDefault="00B6535B" w:rsidP="00B6535B"/>
        </w:tc>
        <w:tc>
          <w:tcPr>
            <w:tcW w:w="2974" w:type="dxa"/>
            <w:vMerge/>
            <w:tcBorders>
              <w:top w:val="nil"/>
              <w:bottom w:val="single" w:sz="4" w:space="0" w:color="auto"/>
            </w:tcBorders>
          </w:tcPr>
          <w:p w14:paraId="4626F197" w14:textId="77777777" w:rsidR="00B6535B" w:rsidRPr="00B6535B" w:rsidRDefault="00B6535B" w:rsidP="00B6535B"/>
        </w:tc>
        <w:tc>
          <w:tcPr>
            <w:tcW w:w="2345" w:type="dxa"/>
            <w:gridSpan w:val="5"/>
            <w:tcBorders>
              <w:top w:val="nil"/>
              <w:bottom w:val="nil"/>
            </w:tcBorders>
          </w:tcPr>
          <w:p w14:paraId="5F0F0B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F4802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06E1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E2FD6E" w14:textId="77777777" w:rsidR="00B6535B" w:rsidRPr="00B6535B" w:rsidRDefault="00B6535B" w:rsidP="00B6535B"/>
        </w:tc>
        <w:tc>
          <w:tcPr>
            <w:tcW w:w="2835" w:type="dxa"/>
            <w:vMerge/>
            <w:tcBorders>
              <w:top w:val="single" w:sz="4" w:space="0" w:color="auto"/>
              <w:bottom w:val="single" w:sz="4" w:space="0" w:color="auto"/>
            </w:tcBorders>
          </w:tcPr>
          <w:p w14:paraId="3A2151AF" w14:textId="77777777" w:rsidR="00B6535B" w:rsidRPr="00B6535B" w:rsidRDefault="00B6535B" w:rsidP="00B6535B"/>
        </w:tc>
        <w:tc>
          <w:tcPr>
            <w:tcW w:w="2974" w:type="dxa"/>
            <w:vMerge/>
            <w:tcBorders>
              <w:top w:val="nil"/>
              <w:bottom w:val="single" w:sz="4" w:space="0" w:color="auto"/>
            </w:tcBorders>
          </w:tcPr>
          <w:p w14:paraId="2B476F8E" w14:textId="77777777" w:rsidR="00B6535B" w:rsidRPr="00B6535B" w:rsidRDefault="00B6535B" w:rsidP="00B6535B"/>
        </w:tc>
        <w:tc>
          <w:tcPr>
            <w:tcW w:w="340" w:type="dxa"/>
            <w:tcBorders>
              <w:top w:val="nil"/>
              <w:bottom w:val="nil"/>
            </w:tcBorders>
          </w:tcPr>
          <w:p w14:paraId="6E8F71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F990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4311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94181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A6F80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FF8F95" w14:textId="77777777" w:rsidR="00B6535B" w:rsidRPr="00B6535B" w:rsidRDefault="00B6535B" w:rsidP="00B6535B"/>
        </w:tc>
        <w:tc>
          <w:tcPr>
            <w:tcW w:w="2835" w:type="dxa"/>
            <w:vMerge/>
            <w:tcBorders>
              <w:top w:val="single" w:sz="4" w:space="0" w:color="auto"/>
              <w:bottom w:val="single" w:sz="4" w:space="0" w:color="auto"/>
            </w:tcBorders>
          </w:tcPr>
          <w:p w14:paraId="0A344430" w14:textId="77777777" w:rsidR="00B6535B" w:rsidRPr="00B6535B" w:rsidRDefault="00B6535B" w:rsidP="00B6535B"/>
        </w:tc>
        <w:tc>
          <w:tcPr>
            <w:tcW w:w="2974" w:type="dxa"/>
            <w:vMerge/>
            <w:tcBorders>
              <w:top w:val="nil"/>
              <w:bottom w:val="single" w:sz="4" w:space="0" w:color="auto"/>
            </w:tcBorders>
          </w:tcPr>
          <w:p w14:paraId="1228AA99" w14:textId="77777777" w:rsidR="00B6535B" w:rsidRPr="00B6535B" w:rsidRDefault="00B6535B" w:rsidP="00B6535B"/>
        </w:tc>
        <w:tc>
          <w:tcPr>
            <w:tcW w:w="2345" w:type="dxa"/>
            <w:gridSpan w:val="5"/>
            <w:tcBorders>
              <w:top w:val="nil"/>
              <w:bottom w:val="nil"/>
            </w:tcBorders>
          </w:tcPr>
          <w:p w14:paraId="3D257C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218FC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8B46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85D6D1" w14:textId="77777777" w:rsidR="00B6535B" w:rsidRPr="00B6535B" w:rsidRDefault="00B6535B" w:rsidP="00B6535B"/>
        </w:tc>
        <w:tc>
          <w:tcPr>
            <w:tcW w:w="2835" w:type="dxa"/>
            <w:vMerge/>
            <w:tcBorders>
              <w:top w:val="single" w:sz="4" w:space="0" w:color="auto"/>
              <w:bottom w:val="single" w:sz="4" w:space="0" w:color="auto"/>
            </w:tcBorders>
          </w:tcPr>
          <w:p w14:paraId="148F0BA3" w14:textId="77777777" w:rsidR="00B6535B" w:rsidRPr="00B6535B" w:rsidRDefault="00B6535B" w:rsidP="00B6535B"/>
        </w:tc>
        <w:tc>
          <w:tcPr>
            <w:tcW w:w="2974" w:type="dxa"/>
            <w:vMerge/>
            <w:tcBorders>
              <w:top w:val="nil"/>
              <w:bottom w:val="single" w:sz="4" w:space="0" w:color="auto"/>
            </w:tcBorders>
          </w:tcPr>
          <w:p w14:paraId="4EBE1B6B" w14:textId="77777777" w:rsidR="00B6535B" w:rsidRPr="00B6535B" w:rsidRDefault="00B6535B" w:rsidP="00B6535B"/>
        </w:tc>
        <w:tc>
          <w:tcPr>
            <w:tcW w:w="2345" w:type="dxa"/>
            <w:gridSpan w:val="5"/>
            <w:tcBorders>
              <w:top w:val="nil"/>
              <w:bottom w:val="nil"/>
            </w:tcBorders>
          </w:tcPr>
          <w:p w14:paraId="6E2EC2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E288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A3D9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1C712B" w14:textId="77777777" w:rsidR="00B6535B" w:rsidRPr="00B6535B" w:rsidRDefault="00B6535B" w:rsidP="00B6535B"/>
        </w:tc>
        <w:tc>
          <w:tcPr>
            <w:tcW w:w="2835" w:type="dxa"/>
            <w:vMerge/>
            <w:tcBorders>
              <w:top w:val="single" w:sz="4" w:space="0" w:color="auto"/>
              <w:bottom w:val="single" w:sz="4" w:space="0" w:color="auto"/>
            </w:tcBorders>
          </w:tcPr>
          <w:p w14:paraId="3F2E6233" w14:textId="77777777" w:rsidR="00B6535B" w:rsidRPr="00B6535B" w:rsidRDefault="00B6535B" w:rsidP="00B6535B"/>
        </w:tc>
        <w:tc>
          <w:tcPr>
            <w:tcW w:w="2974" w:type="dxa"/>
            <w:vMerge/>
            <w:tcBorders>
              <w:top w:val="nil"/>
              <w:bottom w:val="single" w:sz="4" w:space="0" w:color="auto"/>
            </w:tcBorders>
          </w:tcPr>
          <w:p w14:paraId="717A27B9" w14:textId="77777777" w:rsidR="00B6535B" w:rsidRPr="00B6535B" w:rsidRDefault="00B6535B" w:rsidP="00B6535B"/>
        </w:tc>
        <w:tc>
          <w:tcPr>
            <w:tcW w:w="340" w:type="dxa"/>
            <w:tcBorders>
              <w:top w:val="nil"/>
              <w:bottom w:val="nil"/>
            </w:tcBorders>
          </w:tcPr>
          <w:p w14:paraId="7652E5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533E0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323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CA5C5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FB36E7" w14:textId="77777777" w:rsidTr="00B6535B">
        <w:tc>
          <w:tcPr>
            <w:tcW w:w="854" w:type="dxa"/>
            <w:vMerge/>
            <w:tcBorders>
              <w:top w:val="single" w:sz="4" w:space="0" w:color="auto"/>
              <w:bottom w:val="single" w:sz="4" w:space="0" w:color="auto"/>
            </w:tcBorders>
          </w:tcPr>
          <w:p w14:paraId="1EECD0AA" w14:textId="77777777" w:rsidR="00B6535B" w:rsidRPr="00B6535B" w:rsidRDefault="00B6535B" w:rsidP="00B6535B"/>
        </w:tc>
        <w:tc>
          <w:tcPr>
            <w:tcW w:w="2835" w:type="dxa"/>
            <w:vMerge/>
            <w:tcBorders>
              <w:top w:val="single" w:sz="4" w:space="0" w:color="auto"/>
              <w:bottom w:val="single" w:sz="4" w:space="0" w:color="auto"/>
            </w:tcBorders>
          </w:tcPr>
          <w:p w14:paraId="7E0DC2A0" w14:textId="77777777" w:rsidR="00B6535B" w:rsidRPr="00B6535B" w:rsidRDefault="00B6535B" w:rsidP="00B6535B"/>
        </w:tc>
        <w:tc>
          <w:tcPr>
            <w:tcW w:w="2974" w:type="dxa"/>
            <w:vMerge/>
            <w:tcBorders>
              <w:top w:val="nil"/>
              <w:bottom w:val="single" w:sz="4" w:space="0" w:color="auto"/>
            </w:tcBorders>
          </w:tcPr>
          <w:p w14:paraId="70F06F28" w14:textId="77777777" w:rsidR="00B6535B" w:rsidRPr="00B6535B" w:rsidRDefault="00B6535B" w:rsidP="00B6535B"/>
        </w:tc>
        <w:tc>
          <w:tcPr>
            <w:tcW w:w="2345" w:type="dxa"/>
            <w:gridSpan w:val="5"/>
            <w:tcBorders>
              <w:top w:val="nil"/>
              <w:bottom w:val="single" w:sz="4" w:space="0" w:color="auto"/>
            </w:tcBorders>
          </w:tcPr>
          <w:p w14:paraId="52E535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391C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06C772" w14:textId="77777777" w:rsidTr="00B6535B">
        <w:tc>
          <w:tcPr>
            <w:tcW w:w="854" w:type="dxa"/>
            <w:vMerge w:val="restart"/>
            <w:tcBorders>
              <w:top w:val="single" w:sz="4" w:space="0" w:color="auto"/>
              <w:bottom w:val="single" w:sz="4" w:space="0" w:color="auto"/>
            </w:tcBorders>
          </w:tcPr>
          <w:p w14:paraId="537611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5.1.4</w:t>
            </w:r>
          </w:p>
        </w:tc>
        <w:tc>
          <w:tcPr>
            <w:tcW w:w="2835" w:type="dxa"/>
            <w:vMerge w:val="restart"/>
            <w:tcBorders>
              <w:top w:val="single" w:sz="4" w:space="0" w:color="auto"/>
              <w:bottom w:val="single" w:sz="4" w:space="0" w:color="auto"/>
            </w:tcBorders>
          </w:tcPr>
          <w:p w14:paraId="737B4D2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974" w:type="dxa"/>
            <w:vMerge w:val="restart"/>
            <w:tcBorders>
              <w:top w:val="single" w:sz="4" w:space="0" w:color="auto"/>
              <w:bottom w:val="single" w:sz="4" w:space="0" w:color="auto"/>
            </w:tcBorders>
          </w:tcPr>
          <w:p w14:paraId="5C4C36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345" w:type="dxa"/>
            <w:gridSpan w:val="5"/>
            <w:tcBorders>
              <w:top w:val="single" w:sz="4" w:space="0" w:color="auto"/>
              <w:bottom w:val="nil"/>
            </w:tcBorders>
          </w:tcPr>
          <w:p w14:paraId="72E5CB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4CBD7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8CBE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1E4EA2" w14:textId="77777777" w:rsidR="00B6535B" w:rsidRPr="00B6535B" w:rsidRDefault="00B6535B" w:rsidP="00B6535B"/>
        </w:tc>
        <w:tc>
          <w:tcPr>
            <w:tcW w:w="2835" w:type="dxa"/>
            <w:vMerge/>
            <w:tcBorders>
              <w:top w:val="single" w:sz="4" w:space="0" w:color="auto"/>
              <w:bottom w:val="single" w:sz="4" w:space="0" w:color="auto"/>
            </w:tcBorders>
          </w:tcPr>
          <w:p w14:paraId="4BBB7E1C" w14:textId="77777777" w:rsidR="00B6535B" w:rsidRPr="00B6535B" w:rsidRDefault="00B6535B" w:rsidP="00B6535B"/>
        </w:tc>
        <w:tc>
          <w:tcPr>
            <w:tcW w:w="2974" w:type="dxa"/>
            <w:vMerge/>
            <w:tcBorders>
              <w:top w:val="single" w:sz="4" w:space="0" w:color="auto"/>
              <w:bottom w:val="single" w:sz="4" w:space="0" w:color="auto"/>
            </w:tcBorders>
          </w:tcPr>
          <w:p w14:paraId="72E1C92B" w14:textId="77777777" w:rsidR="00B6535B" w:rsidRPr="00B6535B" w:rsidRDefault="00B6535B" w:rsidP="00B6535B"/>
        </w:tc>
        <w:tc>
          <w:tcPr>
            <w:tcW w:w="340" w:type="dxa"/>
            <w:tcBorders>
              <w:top w:val="nil"/>
              <w:bottom w:val="nil"/>
            </w:tcBorders>
          </w:tcPr>
          <w:p w14:paraId="5AEF5E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F6D9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7F4B5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1ECB2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893B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816851" w14:textId="77777777" w:rsidR="00B6535B" w:rsidRPr="00B6535B" w:rsidRDefault="00B6535B" w:rsidP="00B6535B"/>
        </w:tc>
        <w:tc>
          <w:tcPr>
            <w:tcW w:w="2835" w:type="dxa"/>
            <w:vMerge/>
            <w:tcBorders>
              <w:top w:val="single" w:sz="4" w:space="0" w:color="auto"/>
              <w:bottom w:val="single" w:sz="4" w:space="0" w:color="auto"/>
            </w:tcBorders>
          </w:tcPr>
          <w:p w14:paraId="598B9FB9" w14:textId="77777777" w:rsidR="00B6535B" w:rsidRPr="00B6535B" w:rsidRDefault="00B6535B" w:rsidP="00B6535B"/>
        </w:tc>
        <w:tc>
          <w:tcPr>
            <w:tcW w:w="2974" w:type="dxa"/>
            <w:vMerge/>
            <w:tcBorders>
              <w:top w:val="single" w:sz="4" w:space="0" w:color="auto"/>
              <w:bottom w:val="single" w:sz="4" w:space="0" w:color="auto"/>
            </w:tcBorders>
          </w:tcPr>
          <w:p w14:paraId="5C7B742A" w14:textId="77777777" w:rsidR="00B6535B" w:rsidRPr="00B6535B" w:rsidRDefault="00B6535B" w:rsidP="00B6535B"/>
        </w:tc>
        <w:tc>
          <w:tcPr>
            <w:tcW w:w="2345" w:type="dxa"/>
            <w:gridSpan w:val="5"/>
            <w:tcBorders>
              <w:top w:val="nil"/>
              <w:bottom w:val="nil"/>
            </w:tcBorders>
          </w:tcPr>
          <w:p w14:paraId="072468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B840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2F39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B694D6" w14:textId="77777777" w:rsidR="00B6535B" w:rsidRPr="00B6535B" w:rsidRDefault="00B6535B" w:rsidP="00B6535B"/>
        </w:tc>
        <w:tc>
          <w:tcPr>
            <w:tcW w:w="2835" w:type="dxa"/>
            <w:vMerge/>
            <w:tcBorders>
              <w:top w:val="single" w:sz="4" w:space="0" w:color="auto"/>
              <w:bottom w:val="single" w:sz="4" w:space="0" w:color="auto"/>
            </w:tcBorders>
          </w:tcPr>
          <w:p w14:paraId="47787E81" w14:textId="77777777" w:rsidR="00B6535B" w:rsidRPr="00B6535B" w:rsidRDefault="00B6535B" w:rsidP="00B6535B"/>
        </w:tc>
        <w:tc>
          <w:tcPr>
            <w:tcW w:w="2974" w:type="dxa"/>
            <w:vMerge/>
            <w:tcBorders>
              <w:top w:val="single" w:sz="4" w:space="0" w:color="auto"/>
              <w:bottom w:val="single" w:sz="4" w:space="0" w:color="auto"/>
            </w:tcBorders>
          </w:tcPr>
          <w:p w14:paraId="7499ED82" w14:textId="77777777" w:rsidR="00B6535B" w:rsidRPr="00B6535B" w:rsidRDefault="00B6535B" w:rsidP="00B6535B"/>
        </w:tc>
        <w:tc>
          <w:tcPr>
            <w:tcW w:w="340" w:type="dxa"/>
            <w:tcBorders>
              <w:top w:val="nil"/>
              <w:bottom w:val="nil"/>
            </w:tcBorders>
          </w:tcPr>
          <w:p w14:paraId="50397B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842DCD9" w14:textId="4DB67A14"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81F4F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4359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6267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ABCDBC" w14:textId="77777777" w:rsidR="00B6535B" w:rsidRPr="00B6535B" w:rsidRDefault="00B6535B" w:rsidP="00B6535B"/>
        </w:tc>
        <w:tc>
          <w:tcPr>
            <w:tcW w:w="2835" w:type="dxa"/>
            <w:vMerge/>
            <w:tcBorders>
              <w:top w:val="single" w:sz="4" w:space="0" w:color="auto"/>
              <w:bottom w:val="single" w:sz="4" w:space="0" w:color="auto"/>
            </w:tcBorders>
          </w:tcPr>
          <w:p w14:paraId="0600795F" w14:textId="77777777" w:rsidR="00B6535B" w:rsidRPr="00B6535B" w:rsidRDefault="00B6535B" w:rsidP="00B6535B"/>
        </w:tc>
        <w:tc>
          <w:tcPr>
            <w:tcW w:w="2974" w:type="dxa"/>
            <w:vMerge/>
            <w:tcBorders>
              <w:top w:val="single" w:sz="4" w:space="0" w:color="auto"/>
              <w:bottom w:val="single" w:sz="4" w:space="0" w:color="auto"/>
            </w:tcBorders>
          </w:tcPr>
          <w:p w14:paraId="5B3CDD58" w14:textId="77777777" w:rsidR="00B6535B" w:rsidRPr="00B6535B" w:rsidRDefault="00B6535B" w:rsidP="00B6535B"/>
        </w:tc>
        <w:tc>
          <w:tcPr>
            <w:tcW w:w="2345" w:type="dxa"/>
            <w:gridSpan w:val="5"/>
            <w:tcBorders>
              <w:top w:val="nil"/>
              <w:bottom w:val="nil"/>
            </w:tcBorders>
          </w:tcPr>
          <w:p w14:paraId="49045C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67EFAC" w14:textId="75F7AB5C"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w:t>
            </w:r>
          </w:p>
        </w:tc>
      </w:tr>
      <w:tr w:rsidR="00B6535B" w:rsidRPr="00B6535B" w14:paraId="097CBB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373C9C" w14:textId="77777777" w:rsidR="00B6535B" w:rsidRPr="00B6535B" w:rsidRDefault="00B6535B" w:rsidP="00B6535B"/>
        </w:tc>
        <w:tc>
          <w:tcPr>
            <w:tcW w:w="2835" w:type="dxa"/>
            <w:vMerge/>
            <w:tcBorders>
              <w:top w:val="single" w:sz="4" w:space="0" w:color="auto"/>
              <w:bottom w:val="single" w:sz="4" w:space="0" w:color="auto"/>
            </w:tcBorders>
          </w:tcPr>
          <w:p w14:paraId="151D16D9" w14:textId="77777777" w:rsidR="00B6535B" w:rsidRPr="00B6535B" w:rsidRDefault="00B6535B" w:rsidP="00B6535B"/>
        </w:tc>
        <w:tc>
          <w:tcPr>
            <w:tcW w:w="2974" w:type="dxa"/>
            <w:vMerge/>
            <w:tcBorders>
              <w:top w:val="single" w:sz="4" w:space="0" w:color="auto"/>
              <w:bottom w:val="single" w:sz="4" w:space="0" w:color="auto"/>
            </w:tcBorders>
          </w:tcPr>
          <w:p w14:paraId="18024512" w14:textId="77777777" w:rsidR="00B6535B" w:rsidRPr="00B6535B" w:rsidRDefault="00B6535B" w:rsidP="00B6535B"/>
        </w:tc>
        <w:tc>
          <w:tcPr>
            <w:tcW w:w="2345" w:type="dxa"/>
            <w:gridSpan w:val="5"/>
            <w:tcBorders>
              <w:top w:val="nil"/>
              <w:bottom w:val="nil"/>
            </w:tcBorders>
          </w:tcPr>
          <w:p w14:paraId="2A208C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CA0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DE6D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2229E4" w14:textId="77777777" w:rsidR="00B6535B" w:rsidRPr="00B6535B" w:rsidRDefault="00B6535B" w:rsidP="00B6535B"/>
        </w:tc>
        <w:tc>
          <w:tcPr>
            <w:tcW w:w="2835" w:type="dxa"/>
            <w:vMerge/>
            <w:tcBorders>
              <w:top w:val="single" w:sz="4" w:space="0" w:color="auto"/>
              <w:bottom w:val="single" w:sz="4" w:space="0" w:color="auto"/>
            </w:tcBorders>
          </w:tcPr>
          <w:p w14:paraId="66ADBCB5" w14:textId="77777777" w:rsidR="00B6535B" w:rsidRPr="00B6535B" w:rsidRDefault="00B6535B" w:rsidP="00B6535B"/>
        </w:tc>
        <w:tc>
          <w:tcPr>
            <w:tcW w:w="2974" w:type="dxa"/>
            <w:vMerge/>
            <w:tcBorders>
              <w:top w:val="single" w:sz="4" w:space="0" w:color="auto"/>
              <w:bottom w:val="single" w:sz="4" w:space="0" w:color="auto"/>
            </w:tcBorders>
          </w:tcPr>
          <w:p w14:paraId="322D6464" w14:textId="77777777" w:rsidR="00B6535B" w:rsidRPr="00B6535B" w:rsidRDefault="00B6535B" w:rsidP="00B6535B"/>
        </w:tc>
        <w:tc>
          <w:tcPr>
            <w:tcW w:w="340" w:type="dxa"/>
            <w:tcBorders>
              <w:top w:val="nil"/>
              <w:bottom w:val="nil"/>
            </w:tcBorders>
          </w:tcPr>
          <w:p w14:paraId="127114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356A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73B1A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1840C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6B57E5" w14:textId="77777777" w:rsidTr="00B6535B">
        <w:tc>
          <w:tcPr>
            <w:tcW w:w="854" w:type="dxa"/>
            <w:vMerge/>
            <w:tcBorders>
              <w:top w:val="single" w:sz="4" w:space="0" w:color="auto"/>
              <w:bottom w:val="single" w:sz="4" w:space="0" w:color="auto"/>
            </w:tcBorders>
          </w:tcPr>
          <w:p w14:paraId="3D189350" w14:textId="77777777" w:rsidR="00B6535B" w:rsidRPr="00B6535B" w:rsidRDefault="00B6535B" w:rsidP="00B6535B"/>
        </w:tc>
        <w:tc>
          <w:tcPr>
            <w:tcW w:w="2835" w:type="dxa"/>
            <w:vMerge/>
            <w:tcBorders>
              <w:top w:val="single" w:sz="4" w:space="0" w:color="auto"/>
              <w:bottom w:val="single" w:sz="4" w:space="0" w:color="auto"/>
            </w:tcBorders>
          </w:tcPr>
          <w:p w14:paraId="72D83E0C" w14:textId="77777777" w:rsidR="00B6535B" w:rsidRPr="00B6535B" w:rsidRDefault="00B6535B" w:rsidP="00B6535B"/>
        </w:tc>
        <w:tc>
          <w:tcPr>
            <w:tcW w:w="2974" w:type="dxa"/>
            <w:vMerge/>
            <w:tcBorders>
              <w:top w:val="single" w:sz="4" w:space="0" w:color="auto"/>
              <w:bottom w:val="single" w:sz="4" w:space="0" w:color="auto"/>
            </w:tcBorders>
          </w:tcPr>
          <w:p w14:paraId="6CD15854" w14:textId="77777777" w:rsidR="00B6535B" w:rsidRPr="00B6535B" w:rsidRDefault="00B6535B" w:rsidP="00B6535B"/>
        </w:tc>
        <w:tc>
          <w:tcPr>
            <w:tcW w:w="2345" w:type="dxa"/>
            <w:gridSpan w:val="5"/>
            <w:tcBorders>
              <w:top w:val="nil"/>
              <w:bottom w:val="single" w:sz="4" w:space="0" w:color="auto"/>
            </w:tcBorders>
          </w:tcPr>
          <w:p w14:paraId="363686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C089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07BB93" w14:textId="77777777" w:rsidTr="00B6535B">
        <w:tc>
          <w:tcPr>
            <w:tcW w:w="854" w:type="dxa"/>
            <w:tcBorders>
              <w:top w:val="single" w:sz="4" w:space="0" w:color="auto"/>
              <w:bottom w:val="single" w:sz="4" w:space="0" w:color="auto"/>
            </w:tcBorders>
          </w:tcPr>
          <w:p w14:paraId="3617D791"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5.2</w:t>
            </w:r>
          </w:p>
        </w:tc>
        <w:tc>
          <w:tcPr>
            <w:tcW w:w="9920" w:type="dxa"/>
            <w:gridSpan w:val="8"/>
            <w:tcBorders>
              <w:top w:val="single" w:sz="4" w:space="0" w:color="auto"/>
              <w:bottom w:val="single" w:sz="4" w:space="0" w:color="auto"/>
            </w:tcBorders>
          </w:tcPr>
          <w:p w14:paraId="4BB5945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B6535B" w:rsidRPr="00B6535B" w14:paraId="17C71C26" w14:textId="77777777" w:rsidTr="00B6535B">
        <w:tc>
          <w:tcPr>
            <w:tcW w:w="854" w:type="dxa"/>
            <w:vMerge w:val="restart"/>
            <w:tcBorders>
              <w:top w:val="single" w:sz="4" w:space="0" w:color="auto"/>
              <w:bottom w:val="single" w:sz="4" w:space="0" w:color="auto"/>
            </w:tcBorders>
          </w:tcPr>
          <w:p w14:paraId="13B3A9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5.2.1</w:t>
            </w:r>
          </w:p>
        </w:tc>
        <w:tc>
          <w:tcPr>
            <w:tcW w:w="2835" w:type="dxa"/>
            <w:vMerge w:val="restart"/>
            <w:tcBorders>
              <w:top w:val="single" w:sz="4" w:space="0" w:color="auto"/>
              <w:bottom w:val="single" w:sz="4" w:space="0" w:color="auto"/>
            </w:tcBorders>
          </w:tcPr>
          <w:p w14:paraId="6E6F0F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974" w:type="dxa"/>
            <w:vMerge w:val="restart"/>
            <w:tcBorders>
              <w:top w:val="single" w:sz="4" w:space="0" w:color="auto"/>
              <w:bottom w:val="single" w:sz="4" w:space="0" w:color="auto"/>
            </w:tcBorders>
          </w:tcPr>
          <w:p w14:paraId="35B5528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345" w:type="dxa"/>
            <w:gridSpan w:val="5"/>
            <w:tcBorders>
              <w:top w:val="single" w:sz="4" w:space="0" w:color="auto"/>
              <w:bottom w:val="nil"/>
            </w:tcBorders>
          </w:tcPr>
          <w:p w14:paraId="082B83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853F4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E0AC2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8FADD4" w14:textId="77777777" w:rsidR="00B6535B" w:rsidRPr="00B6535B" w:rsidRDefault="00B6535B" w:rsidP="00B6535B"/>
        </w:tc>
        <w:tc>
          <w:tcPr>
            <w:tcW w:w="2835" w:type="dxa"/>
            <w:vMerge/>
            <w:tcBorders>
              <w:top w:val="single" w:sz="4" w:space="0" w:color="auto"/>
              <w:bottom w:val="single" w:sz="4" w:space="0" w:color="auto"/>
            </w:tcBorders>
          </w:tcPr>
          <w:p w14:paraId="3F0C778E" w14:textId="77777777" w:rsidR="00B6535B" w:rsidRPr="00B6535B" w:rsidRDefault="00B6535B" w:rsidP="00B6535B"/>
        </w:tc>
        <w:tc>
          <w:tcPr>
            <w:tcW w:w="2974" w:type="dxa"/>
            <w:vMerge/>
            <w:tcBorders>
              <w:top w:val="single" w:sz="4" w:space="0" w:color="auto"/>
              <w:bottom w:val="single" w:sz="4" w:space="0" w:color="auto"/>
            </w:tcBorders>
          </w:tcPr>
          <w:p w14:paraId="5C535EBF" w14:textId="77777777" w:rsidR="00B6535B" w:rsidRPr="00B6535B" w:rsidRDefault="00B6535B" w:rsidP="00B6535B"/>
        </w:tc>
        <w:tc>
          <w:tcPr>
            <w:tcW w:w="340" w:type="dxa"/>
            <w:tcBorders>
              <w:top w:val="nil"/>
              <w:bottom w:val="nil"/>
            </w:tcBorders>
          </w:tcPr>
          <w:p w14:paraId="0566AF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F5E6A11" w14:textId="3975CCAD"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17E8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42CB3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648F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39A36C" w14:textId="77777777" w:rsidR="00B6535B" w:rsidRPr="00B6535B" w:rsidRDefault="00B6535B" w:rsidP="00B6535B"/>
        </w:tc>
        <w:tc>
          <w:tcPr>
            <w:tcW w:w="2835" w:type="dxa"/>
            <w:vMerge/>
            <w:tcBorders>
              <w:top w:val="single" w:sz="4" w:space="0" w:color="auto"/>
              <w:bottom w:val="single" w:sz="4" w:space="0" w:color="auto"/>
            </w:tcBorders>
          </w:tcPr>
          <w:p w14:paraId="453F29BF" w14:textId="77777777" w:rsidR="00B6535B" w:rsidRPr="00B6535B" w:rsidRDefault="00B6535B" w:rsidP="00B6535B"/>
        </w:tc>
        <w:tc>
          <w:tcPr>
            <w:tcW w:w="2974" w:type="dxa"/>
            <w:vMerge/>
            <w:tcBorders>
              <w:top w:val="single" w:sz="4" w:space="0" w:color="auto"/>
              <w:bottom w:val="single" w:sz="4" w:space="0" w:color="auto"/>
            </w:tcBorders>
          </w:tcPr>
          <w:p w14:paraId="2331511E" w14:textId="77777777" w:rsidR="00B6535B" w:rsidRPr="00B6535B" w:rsidRDefault="00B6535B" w:rsidP="00B6535B"/>
        </w:tc>
        <w:tc>
          <w:tcPr>
            <w:tcW w:w="2345" w:type="dxa"/>
            <w:gridSpan w:val="5"/>
            <w:tcBorders>
              <w:top w:val="nil"/>
              <w:bottom w:val="nil"/>
            </w:tcBorders>
          </w:tcPr>
          <w:p w14:paraId="36019F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4BF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464D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D8588E" w14:textId="77777777" w:rsidR="00B6535B" w:rsidRPr="00B6535B" w:rsidRDefault="00B6535B" w:rsidP="00B6535B"/>
        </w:tc>
        <w:tc>
          <w:tcPr>
            <w:tcW w:w="2835" w:type="dxa"/>
            <w:vMerge/>
            <w:tcBorders>
              <w:top w:val="single" w:sz="4" w:space="0" w:color="auto"/>
              <w:bottom w:val="single" w:sz="4" w:space="0" w:color="auto"/>
            </w:tcBorders>
          </w:tcPr>
          <w:p w14:paraId="7AC9EBF1" w14:textId="77777777" w:rsidR="00B6535B" w:rsidRPr="00B6535B" w:rsidRDefault="00B6535B" w:rsidP="00B6535B"/>
        </w:tc>
        <w:tc>
          <w:tcPr>
            <w:tcW w:w="2974" w:type="dxa"/>
            <w:vMerge/>
            <w:tcBorders>
              <w:top w:val="single" w:sz="4" w:space="0" w:color="auto"/>
              <w:bottom w:val="single" w:sz="4" w:space="0" w:color="auto"/>
            </w:tcBorders>
          </w:tcPr>
          <w:p w14:paraId="2F6D6AC6" w14:textId="77777777" w:rsidR="00B6535B" w:rsidRPr="00B6535B" w:rsidRDefault="00B6535B" w:rsidP="00B6535B"/>
        </w:tc>
        <w:tc>
          <w:tcPr>
            <w:tcW w:w="340" w:type="dxa"/>
            <w:tcBorders>
              <w:top w:val="nil"/>
              <w:bottom w:val="nil"/>
            </w:tcBorders>
          </w:tcPr>
          <w:p w14:paraId="13A5E8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E497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295AC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0B3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59E1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183BEF" w14:textId="77777777" w:rsidR="00B6535B" w:rsidRPr="00B6535B" w:rsidRDefault="00B6535B" w:rsidP="00B6535B"/>
        </w:tc>
        <w:tc>
          <w:tcPr>
            <w:tcW w:w="2835" w:type="dxa"/>
            <w:vMerge/>
            <w:tcBorders>
              <w:top w:val="single" w:sz="4" w:space="0" w:color="auto"/>
              <w:bottom w:val="single" w:sz="4" w:space="0" w:color="auto"/>
            </w:tcBorders>
          </w:tcPr>
          <w:p w14:paraId="70C01324" w14:textId="77777777" w:rsidR="00B6535B" w:rsidRPr="00B6535B" w:rsidRDefault="00B6535B" w:rsidP="00B6535B"/>
        </w:tc>
        <w:tc>
          <w:tcPr>
            <w:tcW w:w="2974" w:type="dxa"/>
            <w:vMerge/>
            <w:tcBorders>
              <w:top w:val="single" w:sz="4" w:space="0" w:color="auto"/>
              <w:bottom w:val="single" w:sz="4" w:space="0" w:color="auto"/>
            </w:tcBorders>
          </w:tcPr>
          <w:p w14:paraId="13AB4BAF" w14:textId="77777777" w:rsidR="00B6535B" w:rsidRPr="00B6535B" w:rsidRDefault="00B6535B" w:rsidP="00B6535B"/>
        </w:tc>
        <w:tc>
          <w:tcPr>
            <w:tcW w:w="2345" w:type="dxa"/>
            <w:gridSpan w:val="5"/>
            <w:tcBorders>
              <w:top w:val="nil"/>
              <w:bottom w:val="nil"/>
            </w:tcBorders>
          </w:tcPr>
          <w:p w14:paraId="2D8338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2C2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CA3D5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2422BB" w14:textId="77777777" w:rsidR="00B6535B" w:rsidRPr="00B6535B" w:rsidRDefault="00B6535B" w:rsidP="00B6535B"/>
        </w:tc>
        <w:tc>
          <w:tcPr>
            <w:tcW w:w="2835" w:type="dxa"/>
            <w:vMerge/>
            <w:tcBorders>
              <w:top w:val="single" w:sz="4" w:space="0" w:color="auto"/>
              <w:bottom w:val="single" w:sz="4" w:space="0" w:color="auto"/>
            </w:tcBorders>
          </w:tcPr>
          <w:p w14:paraId="435533C7" w14:textId="77777777" w:rsidR="00B6535B" w:rsidRPr="00B6535B" w:rsidRDefault="00B6535B" w:rsidP="00B6535B"/>
        </w:tc>
        <w:tc>
          <w:tcPr>
            <w:tcW w:w="2974" w:type="dxa"/>
            <w:vMerge/>
            <w:tcBorders>
              <w:top w:val="single" w:sz="4" w:space="0" w:color="auto"/>
              <w:bottom w:val="single" w:sz="4" w:space="0" w:color="auto"/>
            </w:tcBorders>
          </w:tcPr>
          <w:p w14:paraId="36B03CF3" w14:textId="77777777" w:rsidR="00B6535B" w:rsidRPr="00B6535B" w:rsidRDefault="00B6535B" w:rsidP="00B6535B"/>
        </w:tc>
        <w:tc>
          <w:tcPr>
            <w:tcW w:w="2345" w:type="dxa"/>
            <w:gridSpan w:val="5"/>
            <w:tcBorders>
              <w:top w:val="nil"/>
              <w:bottom w:val="nil"/>
            </w:tcBorders>
          </w:tcPr>
          <w:p w14:paraId="221F00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52FC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BA7A2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4EF0CC" w14:textId="77777777" w:rsidR="00B6535B" w:rsidRPr="00B6535B" w:rsidRDefault="00B6535B" w:rsidP="00B6535B"/>
        </w:tc>
        <w:tc>
          <w:tcPr>
            <w:tcW w:w="2835" w:type="dxa"/>
            <w:vMerge/>
            <w:tcBorders>
              <w:top w:val="single" w:sz="4" w:space="0" w:color="auto"/>
              <w:bottom w:val="single" w:sz="4" w:space="0" w:color="auto"/>
            </w:tcBorders>
          </w:tcPr>
          <w:p w14:paraId="53788060" w14:textId="77777777" w:rsidR="00B6535B" w:rsidRPr="00B6535B" w:rsidRDefault="00B6535B" w:rsidP="00B6535B"/>
        </w:tc>
        <w:tc>
          <w:tcPr>
            <w:tcW w:w="2974" w:type="dxa"/>
            <w:vMerge/>
            <w:tcBorders>
              <w:top w:val="single" w:sz="4" w:space="0" w:color="auto"/>
              <w:bottom w:val="single" w:sz="4" w:space="0" w:color="auto"/>
            </w:tcBorders>
          </w:tcPr>
          <w:p w14:paraId="50E1BA8A" w14:textId="77777777" w:rsidR="00B6535B" w:rsidRPr="00B6535B" w:rsidRDefault="00B6535B" w:rsidP="00B6535B"/>
        </w:tc>
        <w:tc>
          <w:tcPr>
            <w:tcW w:w="340" w:type="dxa"/>
            <w:tcBorders>
              <w:top w:val="nil"/>
              <w:bottom w:val="nil"/>
            </w:tcBorders>
          </w:tcPr>
          <w:p w14:paraId="7EBE2D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F3D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34CD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5B49B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75C899" w14:textId="77777777" w:rsidTr="00B6535B">
        <w:tc>
          <w:tcPr>
            <w:tcW w:w="854" w:type="dxa"/>
            <w:vMerge/>
            <w:tcBorders>
              <w:top w:val="single" w:sz="4" w:space="0" w:color="auto"/>
              <w:bottom w:val="single" w:sz="4" w:space="0" w:color="auto"/>
            </w:tcBorders>
          </w:tcPr>
          <w:p w14:paraId="68EC61A3" w14:textId="77777777" w:rsidR="00B6535B" w:rsidRPr="00B6535B" w:rsidRDefault="00B6535B" w:rsidP="00B6535B"/>
        </w:tc>
        <w:tc>
          <w:tcPr>
            <w:tcW w:w="2835" w:type="dxa"/>
            <w:vMerge/>
            <w:tcBorders>
              <w:top w:val="single" w:sz="4" w:space="0" w:color="auto"/>
              <w:bottom w:val="single" w:sz="4" w:space="0" w:color="auto"/>
            </w:tcBorders>
          </w:tcPr>
          <w:p w14:paraId="4F6A8AA6" w14:textId="77777777" w:rsidR="00B6535B" w:rsidRPr="00B6535B" w:rsidRDefault="00B6535B" w:rsidP="00B6535B"/>
        </w:tc>
        <w:tc>
          <w:tcPr>
            <w:tcW w:w="2974" w:type="dxa"/>
            <w:vMerge/>
            <w:tcBorders>
              <w:top w:val="single" w:sz="4" w:space="0" w:color="auto"/>
              <w:bottom w:val="single" w:sz="4" w:space="0" w:color="auto"/>
            </w:tcBorders>
          </w:tcPr>
          <w:p w14:paraId="4555D361" w14:textId="77777777" w:rsidR="00B6535B" w:rsidRPr="00B6535B" w:rsidRDefault="00B6535B" w:rsidP="00B6535B"/>
        </w:tc>
        <w:tc>
          <w:tcPr>
            <w:tcW w:w="2345" w:type="dxa"/>
            <w:gridSpan w:val="5"/>
            <w:tcBorders>
              <w:top w:val="nil"/>
              <w:bottom w:val="single" w:sz="4" w:space="0" w:color="auto"/>
            </w:tcBorders>
          </w:tcPr>
          <w:p w14:paraId="089AF8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C3251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E505DB" w14:textId="77777777" w:rsidTr="00B6535B">
        <w:tc>
          <w:tcPr>
            <w:tcW w:w="854" w:type="dxa"/>
            <w:vMerge w:val="restart"/>
            <w:tcBorders>
              <w:top w:val="single" w:sz="4" w:space="0" w:color="auto"/>
              <w:bottom w:val="single" w:sz="4" w:space="0" w:color="auto"/>
            </w:tcBorders>
          </w:tcPr>
          <w:p w14:paraId="4E9D7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5.2.2</w:t>
            </w:r>
          </w:p>
        </w:tc>
        <w:tc>
          <w:tcPr>
            <w:tcW w:w="2835" w:type="dxa"/>
            <w:vMerge w:val="restart"/>
            <w:tcBorders>
              <w:top w:val="single" w:sz="4" w:space="0" w:color="auto"/>
              <w:bottom w:val="single" w:sz="4" w:space="0" w:color="auto"/>
            </w:tcBorders>
          </w:tcPr>
          <w:p w14:paraId="0AED5B5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974" w:type="dxa"/>
            <w:vMerge w:val="restart"/>
            <w:tcBorders>
              <w:top w:val="single" w:sz="4" w:space="0" w:color="auto"/>
              <w:bottom w:val="nil"/>
            </w:tcBorders>
          </w:tcPr>
          <w:p w14:paraId="4ED6858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345" w:type="dxa"/>
            <w:gridSpan w:val="5"/>
            <w:tcBorders>
              <w:top w:val="single" w:sz="4" w:space="0" w:color="auto"/>
              <w:bottom w:val="nil"/>
            </w:tcBorders>
          </w:tcPr>
          <w:p w14:paraId="16CD73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2CA09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A7DD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1E8D1C" w14:textId="77777777" w:rsidR="00B6535B" w:rsidRPr="00B6535B" w:rsidRDefault="00B6535B" w:rsidP="00B6535B"/>
        </w:tc>
        <w:tc>
          <w:tcPr>
            <w:tcW w:w="2835" w:type="dxa"/>
            <w:vMerge/>
            <w:tcBorders>
              <w:top w:val="single" w:sz="4" w:space="0" w:color="auto"/>
              <w:bottom w:val="single" w:sz="4" w:space="0" w:color="auto"/>
            </w:tcBorders>
          </w:tcPr>
          <w:p w14:paraId="5B182A09" w14:textId="77777777" w:rsidR="00B6535B" w:rsidRPr="00B6535B" w:rsidRDefault="00B6535B" w:rsidP="00B6535B"/>
        </w:tc>
        <w:tc>
          <w:tcPr>
            <w:tcW w:w="2974" w:type="dxa"/>
            <w:vMerge/>
            <w:tcBorders>
              <w:top w:val="single" w:sz="4" w:space="0" w:color="auto"/>
              <w:bottom w:val="nil"/>
            </w:tcBorders>
          </w:tcPr>
          <w:p w14:paraId="49118452" w14:textId="77777777" w:rsidR="00B6535B" w:rsidRPr="00B6535B" w:rsidRDefault="00B6535B" w:rsidP="00B6535B"/>
        </w:tc>
        <w:tc>
          <w:tcPr>
            <w:tcW w:w="340" w:type="dxa"/>
            <w:tcBorders>
              <w:top w:val="nil"/>
              <w:bottom w:val="nil"/>
            </w:tcBorders>
          </w:tcPr>
          <w:p w14:paraId="400E0A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B923A9" w14:textId="7739E42F"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A99FE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BDF6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3AD4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F5013A" w14:textId="77777777" w:rsidR="00B6535B" w:rsidRPr="00B6535B" w:rsidRDefault="00B6535B" w:rsidP="00B6535B"/>
        </w:tc>
        <w:tc>
          <w:tcPr>
            <w:tcW w:w="2835" w:type="dxa"/>
            <w:vMerge/>
            <w:tcBorders>
              <w:top w:val="single" w:sz="4" w:space="0" w:color="auto"/>
              <w:bottom w:val="single" w:sz="4" w:space="0" w:color="auto"/>
            </w:tcBorders>
          </w:tcPr>
          <w:p w14:paraId="4E3CDC5F" w14:textId="77777777" w:rsidR="00B6535B" w:rsidRPr="00B6535B" w:rsidRDefault="00B6535B" w:rsidP="00B6535B"/>
        </w:tc>
        <w:tc>
          <w:tcPr>
            <w:tcW w:w="2974" w:type="dxa"/>
            <w:vMerge/>
            <w:tcBorders>
              <w:top w:val="single" w:sz="4" w:space="0" w:color="auto"/>
              <w:bottom w:val="nil"/>
            </w:tcBorders>
          </w:tcPr>
          <w:p w14:paraId="0FDEFB3C" w14:textId="77777777" w:rsidR="00B6535B" w:rsidRPr="00B6535B" w:rsidRDefault="00B6535B" w:rsidP="00B6535B"/>
        </w:tc>
        <w:tc>
          <w:tcPr>
            <w:tcW w:w="2345" w:type="dxa"/>
            <w:gridSpan w:val="5"/>
            <w:tcBorders>
              <w:top w:val="nil"/>
              <w:bottom w:val="nil"/>
            </w:tcBorders>
          </w:tcPr>
          <w:p w14:paraId="7858F4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7AE8B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D216D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1ED43DD" w14:textId="77777777" w:rsidR="00B6535B" w:rsidRPr="00B6535B" w:rsidRDefault="00B6535B" w:rsidP="00B6535B"/>
        </w:tc>
        <w:tc>
          <w:tcPr>
            <w:tcW w:w="2835" w:type="dxa"/>
            <w:vMerge/>
            <w:tcBorders>
              <w:top w:val="single" w:sz="4" w:space="0" w:color="auto"/>
              <w:bottom w:val="single" w:sz="4" w:space="0" w:color="auto"/>
            </w:tcBorders>
          </w:tcPr>
          <w:p w14:paraId="465139FF" w14:textId="77777777" w:rsidR="00B6535B" w:rsidRPr="00B6535B" w:rsidRDefault="00B6535B" w:rsidP="00B6535B"/>
        </w:tc>
        <w:tc>
          <w:tcPr>
            <w:tcW w:w="2974" w:type="dxa"/>
            <w:vMerge/>
            <w:tcBorders>
              <w:top w:val="single" w:sz="4" w:space="0" w:color="auto"/>
              <w:bottom w:val="nil"/>
            </w:tcBorders>
          </w:tcPr>
          <w:p w14:paraId="352AB4C5" w14:textId="77777777" w:rsidR="00B6535B" w:rsidRPr="00B6535B" w:rsidRDefault="00B6535B" w:rsidP="00B6535B"/>
        </w:tc>
        <w:tc>
          <w:tcPr>
            <w:tcW w:w="340" w:type="dxa"/>
            <w:vMerge w:val="restart"/>
            <w:tcBorders>
              <w:top w:val="nil"/>
              <w:bottom w:val="nil"/>
            </w:tcBorders>
          </w:tcPr>
          <w:p w14:paraId="4265A7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50E46E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665E89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53D802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A63D3F"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6C20EB7" w14:textId="77777777" w:rsidR="00B6535B" w:rsidRPr="00B6535B" w:rsidRDefault="00B6535B" w:rsidP="00B6535B"/>
        </w:tc>
        <w:tc>
          <w:tcPr>
            <w:tcW w:w="2835" w:type="dxa"/>
            <w:vMerge/>
            <w:tcBorders>
              <w:top w:val="single" w:sz="4" w:space="0" w:color="auto"/>
              <w:bottom w:val="single" w:sz="4" w:space="0" w:color="auto"/>
            </w:tcBorders>
          </w:tcPr>
          <w:p w14:paraId="4DBB6490" w14:textId="77777777" w:rsidR="00B6535B" w:rsidRPr="00B6535B" w:rsidRDefault="00B6535B" w:rsidP="00B6535B"/>
        </w:tc>
        <w:tc>
          <w:tcPr>
            <w:tcW w:w="2974" w:type="dxa"/>
            <w:vMerge w:val="restart"/>
            <w:tcBorders>
              <w:top w:val="nil"/>
              <w:bottom w:val="single" w:sz="4" w:space="0" w:color="auto"/>
            </w:tcBorders>
          </w:tcPr>
          <w:p w14:paraId="290DB93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используются общепринятые подходы к внутреннему контролю и управлению рисками.</w:t>
            </w:r>
          </w:p>
        </w:tc>
        <w:tc>
          <w:tcPr>
            <w:tcW w:w="340" w:type="dxa"/>
            <w:vMerge/>
            <w:tcBorders>
              <w:top w:val="nil"/>
              <w:bottom w:val="nil"/>
            </w:tcBorders>
          </w:tcPr>
          <w:p w14:paraId="0E88133C" w14:textId="77777777" w:rsidR="00B6535B" w:rsidRPr="00B6535B" w:rsidRDefault="00B6535B" w:rsidP="00B6535B"/>
        </w:tc>
        <w:tc>
          <w:tcPr>
            <w:tcW w:w="361" w:type="dxa"/>
            <w:vMerge/>
            <w:tcBorders>
              <w:top w:val="single" w:sz="4" w:space="0" w:color="auto"/>
              <w:bottom w:val="single" w:sz="4" w:space="0" w:color="auto"/>
            </w:tcBorders>
          </w:tcPr>
          <w:p w14:paraId="15568F82" w14:textId="77777777" w:rsidR="00B6535B" w:rsidRPr="00B6535B" w:rsidRDefault="00B6535B" w:rsidP="00B6535B"/>
        </w:tc>
        <w:tc>
          <w:tcPr>
            <w:tcW w:w="1644" w:type="dxa"/>
            <w:gridSpan w:val="3"/>
            <w:vMerge/>
            <w:tcBorders>
              <w:top w:val="nil"/>
              <w:bottom w:val="nil"/>
            </w:tcBorders>
          </w:tcPr>
          <w:p w14:paraId="34CC363C" w14:textId="77777777" w:rsidR="00B6535B" w:rsidRPr="00B6535B" w:rsidRDefault="00B6535B" w:rsidP="00B6535B"/>
        </w:tc>
        <w:tc>
          <w:tcPr>
            <w:tcW w:w="1766" w:type="dxa"/>
            <w:vMerge/>
            <w:tcBorders>
              <w:top w:val="nil"/>
              <w:bottom w:val="nil"/>
            </w:tcBorders>
          </w:tcPr>
          <w:p w14:paraId="194964A1" w14:textId="77777777" w:rsidR="00B6535B" w:rsidRPr="00B6535B" w:rsidRDefault="00B6535B" w:rsidP="00B6535B"/>
        </w:tc>
      </w:tr>
      <w:tr w:rsidR="00B6535B" w:rsidRPr="00B6535B" w14:paraId="75DDCB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885BAD" w14:textId="77777777" w:rsidR="00B6535B" w:rsidRPr="00B6535B" w:rsidRDefault="00B6535B" w:rsidP="00B6535B"/>
        </w:tc>
        <w:tc>
          <w:tcPr>
            <w:tcW w:w="2835" w:type="dxa"/>
            <w:vMerge/>
            <w:tcBorders>
              <w:top w:val="single" w:sz="4" w:space="0" w:color="auto"/>
              <w:bottom w:val="single" w:sz="4" w:space="0" w:color="auto"/>
            </w:tcBorders>
          </w:tcPr>
          <w:p w14:paraId="6531C1C1" w14:textId="77777777" w:rsidR="00B6535B" w:rsidRPr="00B6535B" w:rsidRDefault="00B6535B" w:rsidP="00B6535B"/>
        </w:tc>
        <w:tc>
          <w:tcPr>
            <w:tcW w:w="2974" w:type="dxa"/>
            <w:vMerge/>
            <w:tcBorders>
              <w:top w:val="nil"/>
              <w:bottom w:val="single" w:sz="4" w:space="0" w:color="auto"/>
            </w:tcBorders>
          </w:tcPr>
          <w:p w14:paraId="40E2F503" w14:textId="77777777" w:rsidR="00B6535B" w:rsidRPr="00B6535B" w:rsidRDefault="00B6535B" w:rsidP="00B6535B"/>
        </w:tc>
        <w:tc>
          <w:tcPr>
            <w:tcW w:w="2345" w:type="dxa"/>
            <w:gridSpan w:val="5"/>
            <w:tcBorders>
              <w:top w:val="nil"/>
              <w:bottom w:val="nil"/>
            </w:tcBorders>
          </w:tcPr>
          <w:p w14:paraId="5DDE3D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DC92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9C58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CA83D4" w14:textId="77777777" w:rsidR="00B6535B" w:rsidRPr="00B6535B" w:rsidRDefault="00B6535B" w:rsidP="00B6535B"/>
        </w:tc>
        <w:tc>
          <w:tcPr>
            <w:tcW w:w="2835" w:type="dxa"/>
            <w:vMerge/>
            <w:tcBorders>
              <w:top w:val="single" w:sz="4" w:space="0" w:color="auto"/>
              <w:bottom w:val="single" w:sz="4" w:space="0" w:color="auto"/>
            </w:tcBorders>
          </w:tcPr>
          <w:p w14:paraId="6C303D58" w14:textId="77777777" w:rsidR="00B6535B" w:rsidRPr="00B6535B" w:rsidRDefault="00B6535B" w:rsidP="00B6535B"/>
        </w:tc>
        <w:tc>
          <w:tcPr>
            <w:tcW w:w="2974" w:type="dxa"/>
            <w:vMerge/>
            <w:tcBorders>
              <w:top w:val="nil"/>
              <w:bottom w:val="single" w:sz="4" w:space="0" w:color="auto"/>
            </w:tcBorders>
          </w:tcPr>
          <w:p w14:paraId="11AE574D" w14:textId="77777777" w:rsidR="00B6535B" w:rsidRPr="00B6535B" w:rsidRDefault="00B6535B" w:rsidP="00B6535B"/>
        </w:tc>
        <w:tc>
          <w:tcPr>
            <w:tcW w:w="2345" w:type="dxa"/>
            <w:gridSpan w:val="5"/>
            <w:tcBorders>
              <w:top w:val="nil"/>
              <w:bottom w:val="nil"/>
            </w:tcBorders>
          </w:tcPr>
          <w:p w14:paraId="6857E2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E8774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139F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F67CC" w14:textId="77777777" w:rsidR="00B6535B" w:rsidRPr="00B6535B" w:rsidRDefault="00B6535B" w:rsidP="00B6535B"/>
        </w:tc>
        <w:tc>
          <w:tcPr>
            <w:tcW w:w="2835" w:type="dxa"/>
            <w:vMerge/>
            <w:tcBorders>
              <w:top w:val="single" w:sz="4" w:space="0" w:color="auto"/>
              <w:bottom w:val="single" w:sz="4" w:space="0" w:color="auto"/>
            </w:tcBorders>
          </w:tcPr>
          <w:p w14:paraId="086DF8D2" w14:textId="77777777" w:rsidR="00B6535B" w:rsidRPr="00B6535B" w:rsidRDefault="00B6535B" w:rsidP="00B6535B"/>
        </w:tc>
        <w:tc>
          <w:tcPr>
            <w:tcW w:w="2974" w:type="dxa"/>
            <w:vMerge/>
            <w:tcBorders>
              <w:top w:val="nil"/>
              <w:bottom w:val="single" w:sz="4" w:space="0" w:color="auto"/>
            </w:tcBorders>
          </w:tcPr>
          <w:p w14:paraId="7DEF3F91" w14:textId="77777777" w:rsidR="00B6535B" w:rsidRPr="00B6535B" w:rsidRDefault="00B6535B" w:rsidP="00B6535B"/>
        </w:tc>
        <w:tc>
          <w:tcPr>
            <w:tcW w:w="340" w:type="dxa"/>
            <w:tcBorders>
              <w:top w:val="nil"/>
              <w:bottom w:val="nil"/>
            </w:tcBorders>
          </w:tcPr>
          <w:p w14:paraId="5E668F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8D4C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AAE2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8CC34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AC03A0" w14:textId="77777777" w:rsidTr="00B6535B">
        <w:tc>
          <w:tcPr>
            <w:tcW w:w="854" w:type="dxa"/>
            <w:vMerge/>
            <w:tcBorders>
              <w:top w:val="single" w:sz="4" w:space="0" w:color="auto"/>
              <w:bottom w:val="single" w:sz="4" w:space="0" w:color="auto"/>
            </w:tcBorders>
          </w:tcPr>
          <w:p w14:paraId="64CB8C79" w14:textId="77777777" w:rsidR="00B6535B" w:rsidRPr="00B6535B" w:rsidRDefault="00B6535B" w:rsidP="00B6535B"/>
        </w:tc>
        <w:tc>
          <w:tcPr>
            <w:tcW w:w="2835" w:type="dxa"/>
            <w:vMerge/>
            <w:tcBorders>
              <w:top w:val="single" w:sz="4" w:space="0" w:color="auto"/>
              <w:bottom w:val="single" w:sz="4" w:space="0" w:color="auto"/>
            </w:tcBorders>
          </w:tcPr>
          <w:p w14:paraId="6FD8EA9A" w14:textId="77777777" w:rsidR="00B6535B" w:rsidRPr="00B6535B" w:rsidRDefault="00B6535B" w:rsidP="00B6535B"/>
        </w:tc>
        <w:tc>
          <w:tcPr>
            <w:tcW w:w="2974" w:type="dxa"/>
            <w:vMerge/>
            <w:tcBorders>
              <w:top w:val="nil"/>
              <w:bottom w:val="single" w:sz="4" w:space="0" w:color="auto"/>
            </w:tcBorders>
          </w:tcPr>
          <w:p w14:paraId="6FACFE51" w14:textId="77777777" w:rsidR="00B6535B" w:rsidRPr="00B6535B" w:rsidRDefault="00B6535B" w:rsidP="00B6535B"/>
        </w:tc>
        <w:tc>
          <w:tcPr>
            <w:tcW w:w="2345" w:type="dxa"/>
            <w:gridSpan w:val="5"/>
            <w:tcBorders>
              <w:top w:val="nil"/>
              <w:bottom w:val="single" w:sz="4" w:space="0" w:color="auto"/>
            </w:tcBorders>
          </w:tcPr>
          <w:p w14:paraId="5AA56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6FA55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B77B1D" w14:textId="77777777" w:rsidTr="00B6535B">
        <w:tc>
          <w:tcPr>
            <w:tcW w:w="854" w:type="dxa"/>
            <w:tcBorders>
              <w:top w:val="single" w:sz="4" w:space="0" w:color="auto"/>
              <w:bottom w:val="single" w:sz="4" w:space="0" w:color="auto"/>
            </w:tcBorders>
          </w:tcPr>
          <w:p w14:paraId="0E13E07A"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6.1</w:t>
            </w:r>
          </w:p>
        </w:tc>
        <w:tc>
          <w:tcPr>
            <w:tcW w:w="9920" w:type="dxa"/>
            <w:gridSpan w:val="8"/>
            <w:tcBorders>
              <w:top w:val="single" w:sz="4" w:space="0" w:color="auto"/>
              <w:bottom w:val="single" w:sz="4" w:space="0" w:color="auto"/>
            </w:tcBorders>
          </w:tcPr>
          <w:p w14:paraId="2B97698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 его деятельность являются прозрачными для акционеров, инвесторов и иных заинтересованных лиц.</w:t>
            </w:r>
          </w:p>
        </w:tc>
      </w:tr>
      <w:tr w:rsidR="00B6535B" w:rsidRPr="00B6535B" w14:paraId="5CE34611" w14:textId="77777777" w:rsidTr="00B6535B">
        <w:tc>
          <w:tcPr>
            <w:tcW w:w="854" w:type="dxa"/>
            <w:vMerge w:val="restart"/>
            <w:tcBorders>
              <w:top w:val="single" w:sz="4" w:space="0" w:color="auto"/>
              <w:bottom w:val="single" w:sz="4" w:space="0" w:color="auto"/>
            </w:tcBorders>
          </w:tcPr>
          <w:p w14:paraId="1BFAEE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6.1.1</w:t>
            </w:r>
          </w:p>
        </w:tc>
        <w:tc>
          <w:tcPr>
            <w:tcW w:w="2835" w:type="dxa"/>
            <w:vMerge w:val="restart"/>
            <w:tcBorders>
              <w:top w:val="single" w:sz="4" w:space="0" w:color="auto"/>
              <w:bottom w:val="single" w:sz="4" w:space="0" w:color="auto"/>
            </w:tcBorders>
          </w:tcPr>
          <w:p w14:paraId="048ABBB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974" w:type="dxa"/>
            <w:vMerge w:val="restart"/>
            <w:tcBorders>
              <w:top w:val="single" w:sz="4" w:space="0" w:color="auto"/>
              <w:bottom w:val="nil"/>
            </w:tcBorders>
          </w:tcPr>
          <w:p w14:paraId="594F48C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общества утверждена информационная политика общества, разработанная с учетом рекомендаций Кодекса.</w:t>
            </w:r>
          </w:p>
        </w:tc>
        <w:tc>
          <w:tcPr>
            <w:tcW w:w="2345" w:type="dxa"/>
            <w:gridSpan w:val="5"/>
            <w:tcBorders>
              <w:top w:val="single" w:sz="4" w:space="0" w:color="auto"/>
              <w:bottom w:val="nil"/>
            </w:tcBorders>
          </w:tcPr>
          <w:p w14:paraId="51A794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5021B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56F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03E4BA" w14:textId="77777777" w:rsidR="00B6535B" w:rsidRPr="00B6535B" w:rsidRDefault="00B6535B" w:rsidP="00B6535B"/>
        </w:tc>
        <w:tc>
          <w:tcPr>
            <w:tcW w:w="2835" w:type="dxa"/>
            <w:vMerge/>
            <w:tcBorders>
              <w:top w:val="single" w:sz="4" w:space="0" w:color="auto"/>
              <w:bottom w:val="single" w:sz="4" w:space="0" w:color="auto"/>
            </w:tcBorders>
          </w:tcPr>
          <w:p w14:paraId="2E6A7249" w14:textId="77777777" w:rsidR="00B6535B" w:rsidRPr="00B6535B" w:rsidRDefault="00B6535B" w:rsidP="00B6535B"/>
        </w:tc>
        <w:tc>
          <w:tcPr>
            <w:tcW w:w="2974" w:type="dxa"/>
            <w:vMerge/>
            <w:tcBorders>
              <w:top w:val="single" w:sz="4" w:space="0" w:color="auto"/>
              <w:bottom w:val="nil"/>
            </w:tcBorders>
          </w:tcPr>
          <w:p w14:paraId="44AF35A2" w14:textId="77777777" w:rsidR="00B6535B" w:rsidRPr="00B6535B" w:rsidRDefault="00B6535B" w:rsidP="00B6535B"/>
        </w:tc>
        <w:tc>
          <w:tcPr>
            <w:tcW w:w="340" w:type="dxa"/>
            <w:tcBorders>
              <w:top w:val="nil"/>
              <w:bottom w:val="nil"/>
            </w:tcBorders>
          </w:tcPr>
          <w:p w14:paraId="10A95C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5D9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6674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B9D5F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5E6C3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BA6A7EE" w14:textId="77777777" w:rsidR="00B6535B" w:rsidRPr="00B6535B" w:rsidRDefault="00B6535B" w:rsidP="00B6535B"/>
        </w:tc>
        <w:tc>
          <w:tcPr>
            <w:tcW w:w="2835" w:type="dxa"/>
            <w:vMerge/>
            <w:tcBorders>
              <w:top w:val="single" w:sz="4" w:space="0" w:color="auto"/>
              <w:bottom w:val="single" w:sz="4" w:space="0" w:color="auto"/>
            </w:tcBorders>
          </w:tcPr>
          <w:p w14:paraId="73853883" w14:textId="77777777" w:rsidR="00B6535B" w:rsidRPr="00B6535B" w:rsidRDefault="00B6535B" w:rsidP="00B6535B"/>
        </w:tc>
        <w:tc>
          <w:tcPr>
            <w:tcW w:w="2974" w:type="dxa"/>
            <w:vMerge/>
            <w:tcBorders>
              <w:top w:val="single" w:sz="4" w:space="0" w:color="auto"/>
              <w:bottom w:val="nil"/>
            </w:tcBorders>
          </w:tcPr>
          <w:p w14:paraId="58D5FEE3" w14:textId="77777777" w:rsidR="00B6535B" w:rsidRPr="00B6535B" w:rsidRDefault="00B6535B" w:rsidP="00B6535B"/>
        </w:tc>
        <w:tc>
          <w:tcPr>
            <w:tcW w:w="2345" w:type="dxa"/>
            <w:gridSpan w:val="5"/>
            <w:vMerge w:val="restart"/>
            <w:tcBorders>
              <w:top w:val="nil"/>
              <w:bottom w:val="nil"/>
            </w:tcBorders>
          </w:tcPr>
          <w:p w14:paraId="24A029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vMerge w:val="restart"/>
            <w:tcBorders>
              <w:top w:val="nil"/>
              <w:bottom w:val="nil"/>
            </w:tcBorders>
          </w:tcPr>
          <w:p w14:paraId="2F6C8C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A20AED"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B6B6FB9" w14:textId="77777777" w:rsidR="00B6535B" w:rsidRPr="00B6535B" w:rsidRDefault="00B6535B" w:rsidP="00B6535B"/>
        </w:tc>
        <w:tc>
          <w:tcPr>
            <w:tcW w:w="2835" w:type="dxa"/>
            <w:vMerge/>
            <w:tcBorders>
              <w:top w:val="single" w:sz="4" w:space="0" w:color="auto"/>
              <w:bottom w:val="single" w:sz="4" w:space="0" w:color="auto"/>
            </w:tcBorders>
          </w:tcPr>
          <w:p w14:paraId="53A9E6F2" w14:textId="77777777" w:rsidR="00B6535B" w:rsidRPr="00B6535B" w:rsidRDefault="00B6535B" w:rsidP="00B6535B"/>
        </w:tc>
        <w:tc>
          <w:tcPr>
            <w:tcW w:w="2974" w:type="dxa"/>
            <w:vMerge w:val="restart"/>
            <w:tcBorders>
              <w:top w:val="nil"/>
              <w:bottom w:val="single" w:sz="4" w:space="0" w:color="auto"/>
            </w:tcBorders>
          </w:tcPr>
          <w:p w14:paraId="380DAA7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345" w:type="dxa"/>
            <w:gridSpan w:val="5"/>
            <w:vMerge/>
            <w:tcBorders>
              <w:top w:val="nil"/>
              <w:bottom w:val="nil"/>
            </w:tcBorders>
          </w:tcPr>
          <w:p w14:paraId="7F51FEFB" w14:textId="77777777" w:rsidR="00B6535B" w:rsidRPr="00B6535B" w:rsidRDefault="00B6535B" w:rsidP="00B6535B"/>
        </w:tc>
        <w:tc>
          <w:tcPr>
            <w:tcW w:w="1766" w:type="dxa"/>
            <w:vMerge/>
            <w:tcBorders>
              <w:top w:val="nil"/>
              <w:bottom w:val="nil"/>
            </w:tcBorders>
          </w:tcPr>
          <w:p w14:paraId="07AFDC45" w14:textId="77777777" w:rsidR="00B6535B" w:rsidRPr="00B6535B" w:rsidRDefault="00B6535B" w:rsidP="00B6535B"/>
        </w:tc>
      </w:tr>
      <w:tr w:rsidR="00B6535B" w:rsidRPr="00B6535B" w14:paraId="1D57A9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89E0FD" w14:textId="77777777" w:rsidR="00B6535B" w:rsidRPr="00B6535B" w:rsidRDefault="00B6535B" w:rsidP="00B6535B"/>
        </w:tc>
        <w:tc>
          <w:tcPr>
            <w:tcW w:w="2835" w:type="dxa"/>
            <w:vMerge/>
            <w:tcBorders>
              <w:top w:val="single" w:sz="4" w:space="0" w:color="auto"/>
              <w:bottom w:val="single" w:sz="4" w:space="0" w:color="auto"/>
            </w:tcBorders>
          </w:tcPr>
          <w:p w14:paraId="3B894146" w14:textId="77777777" w:rsidR="00B6535B" w:rsidRPr="00B6535B" w:rsidRDefault="00B6535B" w:rsidP="00B6535B"/>
        </w:tc>
        <w:tc>
          <w:tcPr>
            <w:tcW w:w="2974" w:type="dxa"/>
            <w:vMerge/>
            <w:tcBorders>
              <w:top w:val="nil"/>
              <w:bottom w:val="single" w:sz="4" w:space="0" w:color="auto"/>
            </w:tcBorders>
          </w:tcPr>
          <w:p w14:paraId="1B99E6EF" w14:textId="77777777" w:rsidR="00B6535B" w:rsidRPr="00B6535B" w:rsidRDefault="00B6535B" w:rsidP="00B6535B"/>
        </w:tc>
        <w:tc>
          <w:tcPr>
            <w:tcW w:w="340" w:type="dxa"/>
            <w:tcBorders>
              <w:top w:val="nil"/>
              <w:bottom w:val="nil"/>
            </w:tcBorders>
          </w:tcPr>
          <w:p w14:paraId="7A3D2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691A784" w14:textId="02F3C90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CD424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1999E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7BC4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11676F" w14:textId="77777777" w:rsidR="00B6535B" w:rsidRPr="00B6535B" w:rsidRDefault="00B6535B" w:rsidP="00B6535B"/>
        </w:tc>
        <w:tc>
          <w:tcPr>
            <w:tcW w:w="2835" w:type="dxa"/>
            <w:vMerge/>
            <w:tcBorders>
              <w:top w:val="single" w:sz="4" w:space="0" w:color="auto"/>
              <w:bottom w:val="single" w:sz="4" w:space="0" w:color="auto"/>
            </w:tcBorders>
          </w:tcPr>
          <w:p w14:paraId="01B9F0E8" w14:textId="77777777" w:rsidR="00B6535B" w:rsidRPr="00B6535B" w:rsidRDefault="00B6535B" w:rsidP="00B6535B"/>
        </w:tc>
        <w:tc>
          <w:tcPr>
            <w:tcW w:w="2974" w:type="dxa"/>
            <w:vMerge/>
            <w:tcBorders>
              <w:top w:val="nil"/>
              <w:bottom w:val="single" w:sz="4" w:space="0" w:color="auto"/>
            </w:tcBorders>
          </w:tcPr>
          <w:p w14:paraId="555BB71E" w14:textId="77777777" w:rsidR="00B6535B" w:rsidRPr="00B6535B" w:rsidRDefault="00B6535B" w:rsidP="00B6535B"/>
        </w:tc>
        <w:tc>
          <w:tcPr>
            <w:tcW w:w="2345" w:type="dxa"/>
            <w:gridSpan w:val="5"/>
            <w:tcBorders>
              <w:top w:val="nil"/>
              <w:bottom w:val="nil"/>
            </w:tcBorders>
          </w:tcPr>
          <w:p w14:paraId="3A8CD4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C660C8" w14:textId="18B5A073"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находится в стадии обсуждения</w:t>
            </w:r>
          </w:p>
        </w:tc>
      </w:tr>
      <w:tr w:rsidR="00B6535B" w:rsidRPr="00B6535B" w14:paraId="3B1F8B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24C529" w14:textId="77777777" w:rsidR="00B6535B" w:rsidRPr="00B6535B" w:rsidRDefault="00B6535B" w:rsidP="00B6535B"/>
        </w:tc>
        <w:tc>
          <w:tcPr>
            <w:tcW w:w="2835" w:type="dxa"/>
            <w:vMerge/>
            <w:tcBorders>
              <w:top w:val="single" w:sz="4" w:space="0" w:color="auto"/>
              <w:bottom w:val="single" w:sz="4" w:space="0" w:color="auto"/>
            </w:tcBorders>
          </w:tcPr>
          <w:p w14:paraId="68AC7DAC" w14:textId="77777777" w:rsidR="00B6535B" w:rsidRPr="00B6535B" w:rsidRDefault="00B6535B" w:rsidP="00B6535B"/>
        </w:tc>
        <w:tc>
          <w:tcPr>
            <w:tcW w:w="2974" w:type="dxa"/>
            <w:vMerge/>
            <w:tcBorders>
              <w:top w:val="nil"/>
              <w:bottom w:val="single" w:sz="4" w:space="0" w:color="auto"/>
            </w:tcBorders>
          </w:tcPr>
          <w:p w14:paraId="3C5E3023" w14:textId="77777777" w:rsidR="00B6535B" w:rsidRPr="00B6535B" w:rsidRDefault="00B6535B" w:rsidP="00B6535B"/>
        </w:tc>
        <w:tc>
          <w:tcPr>
            <w:tcW w:w="2345" w:type="dxa"/>
            <w:gridSpan w:val="5"/>
            <w:tcBorders>
              <w:top w:val="nil"/>
              <w:bottom w:val="nil"/>
            </w:tcBorders>
          </w:tcPr>
          <w:p w14:paraId="046983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EF369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6F3E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2E1999" w14:textId="77777777" w:rsidR="00B6535B" w:rsidRPr="00B6535B" w:rsidRDefault="00B6535B" w:rsidP="00B6535B"/>
        </w:tc>
        <w:tc>
          <w:tcPr>
            <w:tcW w:w="2835" w:type="dxa"/>
            <w:vMerge/>
            <w:tcBorders>
              <w:top w:val="single" w:sz="4" w:space="0" w:color="auto"/>
              <w:bottom w:val="single" w:sz="4" w:space="0" w:color="auto"/>
            </w:tcBorders>
          </w:tcPr>
          <w:p w14:paraId="3798EC62" w14:textId="77777777" w:rsidR="00B6535B" w:rsidRPr="00B6535B" w:rsidRDefault="00B6535B" w:rsidP="00B6535B"/>
        </w:tc>
        <w:tc>
          <w:tcPr>
            <w:tcW w:w="2974" w:type="dxa"/>
            <w:vMerge/>
            <w:tcBorders>
              <w:top w:val="nil"/>
              <w:bottom w:val="single" w:sz="4" w:space="0" w:color="auto"/>
            </w:tcBorders>
          </w:tcPr>
          <w:p w14:paraId="00B1315D" w14:textId="77777777" w:rsidR="00B6535B" w:rsidRPr="00B6535B" w:rsidRDefault="00B6535B" w:rsidP="00B6535B"/>
        </w:tc>
        <w:tc>
          <w:tcPr>
            <w:tcW w:w="340" w:type="dxa"/>
            <w:tcBorders>
              <w:top w:val="nil"/>
              <w:bottom w:val="nil"/>
            </w:tcBorders>
          </w:tcPr>
          <w:p w14:paraId="28BF74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E0A4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C22F3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F63C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DD8277" w14:textId="77777777" w:rsidTr="00B6535B">
        <w:tc>
          <w:tcPr>
            <w:tcW w:w="854" w:type="dxa"/>
            <w:vMerge/>
            <w:tcBorders>
              <w:top w:val="single" w:sz="4" w:space="0" w:color="auto"/>
              <w:bottom w:val="single" w:sz="4" w:space="0" w:color="auto"/>
            </w:tcBorders>
          </w:tcPr>
          <w:p w14:paraId="0EAF18CF" w14:textId="77777777" w:rsidR="00B6535B" w:rsidRPr="00B6535B" w:rsidRDefault="00B6535B" w:rsidP="00B6535B"/>
        </w:tc>
        <w:tc>
          <w:tcPr>
            <w:tcW w:w="2835" w:type="dxa"/>
            <w:vMerge/>
            <w:tcBorders>
              <w:top w:val="single" w:sz="4" w:space="0" w:color="auto"/>
              <w:bottom w:val="single" w:sz="4" w:space="0" w:color="auto"/>
            </w:tcBorders>
          </w:tcPr>
          <w:p w14:paraId="6E57861A" w14:textId="77777777" w:rsidR="00B6535B" w:rsidRPr="00B6535B" w:rsidRDefault="00B6535B" w:rsidP="00B6535B"/>
        </w:tc>
        <w:tc>
          <w:tcPr>
            <w:tcW w:w="2974" w:type="dxa"/>
            <w:vMerge/>
            <w:tcBorders>
              <w:top w:val="nil"/>
              <w:bottom w:val="single" w:sz="4" w:space="0" w:color="auto"/>
            </w:tcBorders>
          </w:tcPr>
          <w:p w14:paraId="2EC08989" w14:textId="77777777" w:rsidR="00B6535B" w:rsidRPr="00B6535B" w:rsidRDefault="00B6535B" w:rsidP="00B6535B"/>
        </w:tc>
        <w:tc>
          <w:tcPr>
            <w:tcW w:w="2345" w:type="dxa"/>
            <w:gridSpan w:val="5"/>
            <w:tcBorders>
              <w:top w:val="nil"/>
              <w:bottom w:val="single" w:sz="4" w:space="0" w:color="auto"/>
            </w:tcBorders>
          </w:tcPr>
          <w:p w14:paraId="2B690A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7C230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9142D3" w14:textId="77777777" w:rsidTr="00B6535B">
        <w:tc>
          <w:tcPr>
            <w:tcW w:w="854" w:type="dxa"/>
            <w:vMerge w:val="restart"/>
            <w:tcBorders>
              <w:top w:val="single" w:sz="4" w:space="0" w:color="auto"/>
              <w:bottom w:val="single" w:sz="4" w:space="0" w:color="auto"/>
            </w:tcBorders>
          </w:tcPr>
          <w:p w14:paraId="1FE310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6.1.2</w:t>
            </w:r>
          </w:p>
        </w:tc>
        <w:tc>
          <w:tcPr>
            <w:tcW w:w="2835" w:type="dxa"/>
            <w:vMerge w:val="restart"/>
            <w:tcBorders>
              <w:top w:val="single" w:sz="4" w:space="0" w:color="auto"/>
              <w:bottom w:val="single" w:sz="4" w:space="0" w:color="auto"/>
            </w:tcBorders>
          </w:tcPr>
          <w:p w14:paraId="64FC254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974" w:type="dxa"/>
            <w:vMerge w:val="restart"/>
            <w:tcBorders>
              <w:top w:val="single" w:sz="4" w:space="0" w:color="auto"/>
              <w:bottom w:val="nil"/>
            </w:tcBorders>
          </w:tcPr>
          <w:p w14:paraId="382E485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345" w:type="dxa"/>
            <w:gridSpan w:val="5"/>
            <w:tcBorders>
              <w:top w:val="single" w:sz="4" w:space="0" w:color="auto"/>
              <w:bottom w:val="nil"/>
            </w:tcBorders>
          </w:tcPr>
          <w:p w14:paraId="629B0D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161A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D0E9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BD7F3B" w14:textId="77777777" w:rsidR="00B6535B" w:rsidRPr="00B6535B" w:rsidRDefault="00B6535B" w:rsidP="00B6535B"/>
        </w:tc>
        <w:tc>
          <w:tcPr>
            <w:tcW w:w="2835" w:type="dxa"/>
            <w:vMerge/>
            <w:tcBorders>
              <w:top w:val="single" w:sz="4" w:space="0" w:color="auto"/>
              <w:bottom w:val="single" w:sz="4" w:space="0" w:color="auto"/>
            </w:tcBorders>
          </w:tcPr>
          <w:p w14:paraId="1DC6C776" w14:textId="77777777" w:rsidR="00B6535B" w:rsidRPr="00B6535B" w:rsidRDefault="00B6535B" w:rsidP="00B6535B"/>
        </w:tc>
        <w:tc>
          <w:tcPr>
            <w:tcW w:w="2974" w:type="dxa"/>
            <w:vMerge/>
            <w:tcBorders>
              <w:top w:val="single" w:sz="4" w:space="0" w:color="auto"/>
              <w:bottom w:val="nil"/>
            </w:tcBorders>
          </w:tcPr>
          <w:p w14:paraId="6DDEC937" w14:textId="77777777" w:rsidR="00B6535B" w:rsidRPr="00B6535B" w:rsidRDefault="00B6535B" w:rsidP="00B6535B"/>
        </w:tc>
        <w:tc>
          <w:tcPr>
            <w:tcW w:w="340" w:type="dxa"/>
            <w:tcBorders>
              <w:top w:val="nil"/>
              <w:bottom w:val="nil"/>
            </w:tcBorders>
          </w:tcPr>
          <w:p w14:paraId="16DA2A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9E7E72" w14:textId="0AD91E04"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D65A9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02404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47C6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8A5E09" w14:textId="77777777" w:rsidR="00B6535B" w:rsidRPr="00B6535B" w:rsidRDefault="00B6535B" w:rsidP="00B6535B"/>
        </w:tc>
        <w:tc>
          <w:tcPr>
            <w:tcW w:w="2835" w:type="dxa"/>
            <w:vMerge/>
            <w:tcBorders>
              <w:top w:val="single" w:sz="4" w:space="0" w:color="auto"/>
              <w:bottom w:val="single" w:sz="4" w:space="0" w:color="auto"/>
            </w:tcBorders>
          </w:tcPr>
          <w:p w14:paraId="7C466934" w14:textId="77777777" w:rsidR="00B6535B" w:rsidRPr="00B6535B" w:rsidRDefault="00B6535B" w:rsidP="00B6535B"/>
        </w:tc>
        <w:tc>
          <w:tcPr>
            <w:tcW w:w="2974" w:type="dxa"/>
            <w:vMerge/>
            <w:tcBorders>
              <w:top w:val="single" w:sz="4" w:space="0" w:color="auto"/>
              <w:bottom w:val="nil"/>
            </w:tcBorders>
          </w:tcPr>
          <w:p w14:paraId="343EDE90" w14:textId="77777777" w:rsidR="00B6535B" w:rsidRPr="00B6535B" w:rsidRDefault="00B6535B" w:rsidP="00B6535B"/>
        </w:tc>
        <w:tc>
          <w:tcPr>
            <w:tcW w:w="2345" w:type="dxa"/>
            <w:gridSpan w:val="5"/>
            <w:tcBorders>
              <w:top w:val="nil"/>
              <w:bottom w:val="nil"/>
            </w:tcBorders>
          </w:tcPr>
          <w:p w14:paraId="6AECF8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00EDD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E9D3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976E26" w14:textId="77777777" w:rsidR="00B6535B" w:rsidRPr="00B6535B" w:rsidRDefault="00B6535B" w:rsidP="00B6535B"/>
        </w:tc>
        <w:tc>
          <w:tcPr>
            <w:tcW w:w="2835" w:type="dxa"/>
            <w:vMerge/>
            <w:tcBorders>
              <w:top w:val="single" w:sz="4" w:space="0" w:color="auto"/>
              <w:bottom w:val="single" w:sz="4" w:space="0" w:color="auto"/>
            </w:tcBorders>
          </w:tcPr>
          <w:p w14:paraId="15698AA3" w14:textId="77777777" w:rsidR="00B6535B" w:rsidRPr="00B6535B" w:rsidRDefault="00B6535B" w:rsidP="00B6535B"/>
        </w:tc>
        <w:tc>
          <w:tcPr>
            <w:tcW w:w="2974" w:type="dxa"/>
            <w:vMerge/>
            <w:tcBorders>
              <w:top w:val="single" w:sz="4" w:space="0" w:color="auto"/>
              <w:bottom w:val="nil"/>
            </w:tcBorders>
          </w:tcPr>
          <w:p w14:paraId="0CF85919" w14:textId="77777777" w:rsidR="00B6535B" w:rsidRPr="00B6535B" w:rsidRDefault="00B6535B" w:rsidP="00B6535B"/>
        </w:tc>
        <w:tc>
          <w:tcPr>
            <w:tcW w:w="340" w:type="dxa"/>
            <w:tcBorders>
              <w:top w:val="nil"/>
              <w:bottom w:val="nil"/>
            </w:tcBorders>
          </w:tcPr>
          <w:p w14:paraId="2E7ECB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14A4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9257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E5383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FF43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72C9B7" w14:textId="77777777" w:rsidR="00B6535B" w:rsidRPr="00B6535B" w:rsidRDefault="00B6535B" w:rsidP="00B6535B"/>
        </w:tc>
        <w:tc>
          <w:tcPr>
            <w:tcW w:w="2835" w:type="dxa"/>
            <w:vMerge/>
            <w:tcBorders>
              <w:top w:val="single" w:sz="4" w:space="0" w:color="auto"/>
              <w:bottom w:val="single" w:sz="4" w:space="0" w:color="auto"/>
            </w:tcBorders>
          </w:tcPr>
          <w:p w14:paraId="63B13CEE" w14:textId="77777777" w:rsidR="00B6535B" w:rsidRPr="00B6535B" w:rsidRDefault="00B6535B" w:rsidP="00B6535B"/>
        </w:tc>
        <w:tc>
          <w:tcPr>
            <w:tcW w:w="2974" w:type="dxa"/>
            <w:vMerge/>
            <w:tcBorders>
              <w:top w:val="single" w:sz="4" w:space="0" w:color="auto"/>
              <w:bottom w:val="nil"/>
            </w:tcBorders>
          </w:tcPr>
          <w:p w14:paraId="217B734B" w14:textId="77777777" w:rsidR="00B6535B" w:rsidRPr="00B6535B" w:rsidRDefault="00B6535B" w:rsidP="00B6535B"/>
        </w:tc>
        <w:tc>
          <w:tcPr>
            <w:tcW w:w="2345" w:type="dxa"/>
            <w:gridSpan w:val="5"/>
            <w:tcBorders>
              <w:top w:val="nil"/>
              <w:bottom w:val="nil"/>
            </w:tcBorders>
          </w:tcPr>
          <w:p w14:paraId="1802CF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D59D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07444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8B9E3" w14:textId="77777777" w:rsidR="00B6535B" w:rsidRPr="00B6535B" w:rsidRDefault="00B6535B" w:rsidP="00B6535B"/>
        </w:tc>
        <w:tc>
          <w:tcPr>
            <w:tcW w:w="2835" w:type="dxa"/>
            <w:vMerge/>
            <w:tcBorders>
              <w:top w:val="single" w:sz="4" w:space="0" w:color="auto"/>
              <w:bottom w:val="single" w:sz="4" w:space="0" w:color="auto"/>
            </w:tcBorders>
          </w:tcPr>
          <w:p w14:paraId="1F5FE59A" w14:textId="77777777" w:rsidR="00B6535B" w:rsidRPr="00B6535B" w:rsidRDefault="00B6535B" w:rsidP="00B6535B"/>
        </w:tc>
        <w:tc>
          <w:tcPr>
            <w:tcW w:w="2974" w:type="dxa"/>
            <w:vMerge w:val="restart"/>
            <w:tcBorders>
              <w:top w:val="nil"/>
              <w:bottom w:val="nil"/>
            </w:tcBorders>
          </w:tcPr>
          <w:p w14:paraId="3CF7F7E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5" w:history="1">
              <w:r w:rsidRPr="00B6535B">
                <w:rPr>
                  <w:rFonts w:ascii="Calibri" w:eastAsia="Times New Roman" w:hAnsi="Calibri" w:cs="Calibri"/>
                  <w:color w:val="0000FF"/>
                  <w:szCs w:val="20"/>
                  <w:lang w:eastAsia="ru-RU"/>
                </w:rPr>
                <w:t>Кодекса</w:t>
              </w:r>
            </w:hyperlink>
            <w:r w:rsidRPr="00B6535B">
              <w:rPr>
                <w:rFonts w:ascii="Calibri" w:eastAsia="Times New Roman" w:hAnsi="Calibri" w:cs="Calibri"/>
                <w:szCs w:val="20"/>
                <w:lang w:eastAsia="ru-RU"/>
              </w:rPr>
              <w:t>).</w:t>
            </w:r>
          </w:p>
        </w:tc>
        <w:tc>
          <w:tcPr>
            <w:tcW w:w="2345" w:type="dxa"/>
            <w:gridSpan w:val="5"/>
            <w:tcBorders>
              <w:top w:val="nil"/>
              <w:bottom w:val="nil"/>
            </w:tcBorders>
          </w:tcPr>
          <w:p w14:paraId="0FEDF9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79570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4405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D3AF49" w14:textId="77777777" w:rsidR="00B6535B" w:rsidRPr="00B6535B" w:rsidRDefault="00B6535B" w:rsidP="00B6535B"/>
        </w:tc>
        <w:tc>
          <w:tcPr>
            <w:tcW w:w="2835" w:type="dxa"/>
            <w:vMerge/>
            <w:tcBorders>
              <w:top w:val="single" w:sz="4" w:space="0" w:color="auto"/>
              <w:bottom w:val="single" w:sz="4" w:space="0" w:color="auto"/>
            </w:tcBorders>
          </w:tcPr>
          <w:p w14:paraId="33F86CA5" w14:textId="77777777" w:rsidR="00B6535B" w:rsidRPr="00B6535B" w:rsidRDefault="00B6535B" w:rsidP="00B6535B"/>
        </w:tc>
        <w:tc>
          <w:tcPr>
            <w:tcW w:w="2974" w:type="dxa"/>
            <w:vMerge/>
            <w:tcBorders>
              <w:top w:val="nil"/>
              <w:bottom w:val="nil"/>
            </w:tcBorders>
          </w:tcPr>
          <w:p w14:paraId="5C6CC9B6" w14:textId="77777777" w:rsidR="00B6535B" w:rsidRPr="00B6535B" w:rsidRDefault="00B6535B" w:rsidP="00B6535B"/>
        </w:tc>
        <w:tc>
          <w:tcPr>
            <w:tcW w:w="340" w:type="dxa"/>
            <w:tcBorders>
              <w:top w:val="nil"/>
              <w:bottom w:val="nil"/>
            </w:tcBorders>
          </w:tcPr>
          <w:p w14:paraId="548327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69AD7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D542A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0DF44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E588C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C9D0643" w14:textId="77777777" w:rsidR="00B6535B" w:rsidRPr="00B6535B" w:rsidRDefault="00B6535B" w:rsidP="00B6535B"/>
        </w:tc>
        <w:tc>
          <w:tcPr>
            <w:tcW w:w="2835" w:type="dxa"/>
            <w:vMerge/>
            <w:tcBorders>
              <w:top w:val="single" w:sz="4" w:space="0" w:color="auto"/>
              <w:bottom w:val="single" w:sz="4" w:space="0" w:color="auto"/>
            </w:tcBorders>
          </w:tcPr>
          <w:p w14:paraId="2F063A0B" w14:textId="77777777" w:rsidR="00B6535B" w:rsidRPr="00B6535B" w:rsidRDefault="00B6535B" w:rsidP="00B6535B"/>
        </w:tc>
        <w:tc>
          <w:tcPr>
            <w:tcW w:w="2974" w:type="dxa"/>
            <w:vMerge/>
            <w:tcBorders>
              <w:top w:val="nil"/>
              <w:bottom w:val="nil"/>
            </w:tcBorders>
          </w:tcPr>
          <w:p w14:paraId="1CED7BA9" w14:textId="77777777" w:rsidR="00B6535B" w:rsidRPr="00B6535B" w:rsidRDefault="00B6535B" w:rsidP="00B6535B"/>
        </w:tc>
        <w:tc>
          <w:tcPr>
            <w:tcW w:w="2345" w:type="dxa"/>
            <w:gridSpan w:val="5"/>
            <w:vMerge w:val="restart"/>
            <w:tcBorders>
              <w:top w:val="nil"/>
              <w:bottom w:val="single" w:sz="4" w:space="0" w:color="auto"/>
            </w:tcBorders>
          </w:tcPr>
          <w:p w14:paraId="5DADB6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6C469C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E41BD2" w14:textId="77777777" w:rsidTr="00B6535B">
        <w:tc>
          <w:tcPr>
            <w:tcW w:w="854" w:type="dxa"/>
            <w:vMerge/>
            <w:tcBorders>
              <w:top w:val="single" w:sz="4" w:space="0" w:color="auto"/>
              <w:bottom w:val="single" w:sz="4" w:space="0" w:color="auto"/>
            </w:tcBorders>
          </w:tcPr>
          <w:p w14:paraId="5FBC732F" w14:textId="77777777" w:rsidR="00B6535B" w:rsidRPr="00B6535B" w:rsidRDefault="00B6535B" w:rsidP="00B6535B"/>
        </w:tc>
        <w:tc>
          <w:tcPr>
            <w:tcW w:w="2835" w:type="dxa"/>
            <w:vMerge/>
            <w:tcBorders>
              <w:top w:val="single" w:sz="4" w:space="0" w:color="auto"/>
              <w:bottom w:val="single" w:sz="4" w:space="0" w:color="auto"/>
            </w:tcBorders>
          </w:tcPr>
          <w:p w14:paraId="5B9BC3E4" w14:textId="77777777" w:rsidR="00B6535B" w:rsidRPr="00B6535B" w:rsidRDefault="00B6535B" w:rsidP="00B6535B"/>
        </w:tc>
        <w:tc>
          <w:tcPr>
            <w:tcW w:w="2974" w:type="dxa"/>
            <w:tcBorders>
              <w:top w:val="nil"/>
              <w:bottom w:val="single" w:sz="4" w:space="0" w:color="auto"/>
            </w:tcBorders>
          </w:tcPr>
          <w:p w14:paraId="01B6D84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345" w:type="dxa"/>
            <w:gridSpan w:val="5"/>
            <w:vMerge/>
            <w:tcBorders>
              <w:top w:val="nil"/>
              <w:bottom w:val="single" w:sz="4" w:space="0" w:color="auto"/>
            </w:tcBorders>
          </w:tcPr>
          <w:p w14:paraId="5E94A69C" w14:textId="77777777" w:rsidR="00B6535B" w:rsidRPr="00B6535B" w:rsidRDefault="00B6535B" w:rsidP="00B6535B"/>
        </w:tc>
        <w:tc>
          <w:tcPr>
            <w:tcW w:w="1766" w:type="dxa"/>
            <w:vMerge/>
            <w:tcBorders>
              <w:top w:val="nil"/>
              <w:bottom w:val="single" w:sz="4" w:space="0" w:color="auto"/>
            </w:tcBorders>
          </w:tcPr>
          <w:p w14:paraId="07C8A810" w14:textId="77777777" w:rsidR="00B6535B" w:rsidRPr="00B6535B" w:rsidRDefault="00B6535B" w:rsidP="00B6535B"/>
        </w:tc>
      </w:tr>
      <w:tr w:rsidR="00B6535B" w:rsidRPr="00B6535B" w14:paraId="1EDED33F" w14:textId="77777777" w:rsidTr="00B6535B">
        <w:tc>
          <w:tcPr>
            <w:tcW w:w="854" w:type="dxa"/>
            <w:tcBorders>
              <w:top w:val="single" w:sz="4" w:space="0" w:color="auto"/>
              <w:bottom w:val="single" w:sz="4" w:space="0" w:color="auto"/>
            </w:tcBorders>
          </w:tcPr>
          <w:p w14:paraId="450C0EF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6.2</w:t>
            </w:r>
          </w:p>
        </w:tc>
        <w:tc>
          <w:tcPr>
            <w:tcW w:w="9920" w:type="dxa"/>
            <w:gridSpan w:val="8"/>
            <w:tcBorders>
              <w:top w:val="single" w:sz="4" w:space="0" w:color="auto"/>
              <w:bottom w:val="single" w:sz="4" w:space="0" w:color="auto"/>
            </w:tcBorders>
          </w:tcPr>
          <w:p w14:paraId="7AA81F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B6535B" w:rsidRPr="00B6535B" w14:paraId="5AAD7A15" w14:textId="77777777" w:rsidTr="00B6535B">
        <w:tc>
          <w:tcPr>
            <w:tcW w:w="854" w:type="dxa"/>
            <w:vMerge w:val="restart"/>
            <w:tcBorders>
              <w:top w:val="single" w:sz="4" w:space="0" w:color="auto"/>
              <w:bottom w:val="single" w:sz="4" w:space="0" w:color="auto"/>
            </w:tcBorders>
          </w:tcPr>
          <w:p w14:paraId="655AD8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6.2.1</w:t>
            </w:r>
          </w:p>
        </w:tc>
        <w:tc>
          <w:tcPr>
            <w:tcW w:w="2835" w:type="dxa"/>
            <w:vMerge w:val="restart"/>
            <w:tcBorders>
              <w:top w:val="single" w:sz="4" w:space="0" w:color="auto"/>
              <w:bottom w:val="single" w:sz="4" w:space="0" w:color="auto"/>
            </w:tcBorders>
          </w:tcPr>
          <w:p w14:paraId="6926EA3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974" w:type="dxa"/>
            <w:vMerge w:val="restart"/>
            <w:tcBorders>
              <w:top w:val="single" w:sz="4" w:space="0" w:color="auto"/>
              <w:bottom w:val="nil"/>
            </w:tcBorders>
          </w:tcPr>
          <w:p w14:paraId="14F4071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2345" w:type="dxa"/>
            <w:gridSpan w:val="5"/>
            <w:tcBorders>
              <w:top w:val="single" w:sz="4" w:space="0" w:color="auto"/>
              <w:bottom w:val="nil"/>
            </w:tcBorders>
          </w:tcPr>
          <w:p w14:paraId="70C0BF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D7774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13E10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316EC4" w14:textId="77777777" w:rsidR="00B6535B" w:rsidRPr="00B6535B" w:rsidRDefault="00B6535B" w:rsidP="00B6535B"/>
        </w:tc>
        <w:tc>
          <w:tcPr>
            <w:tcW w:w="2835" w:type="dxa"/>
            <w:vMerge/>
            <w:tcBorders>
              <w:top w:val="single" w:sz="4" w:space="0" w:color="auto"/>
              <w:bottom w:val="single" w:sz="4" w:space="0" w:color="auto"/>
            </w:tcBorders>
          </w:tcPr>
          <w:p w14:paraId="1F7327B4" w14:textId="77777777" w:rsidR="00B6535B" w:rsidRPr="00B6535B" w:rsidRDefault="00B6535B" w:rsidP="00B6535B"/>
        </w:tc>
        <w:tc>
          <w:tcPr>
            <w:tcW w:w="2974" w:type="dxa"/>
            <w:vMerge/>
            <w:tcBorders>
              <w:top w:val="single" w:sz="4" w:space="0" w:color="auto"/>
              <w:bottom w:val="nil"/>
            </w:tcBorders>
          </w:tcPr>
          <w:p w14:paraId="1FC6D758" w14:textId="77777777" w:rsidR="00B6535B" w:rsidRPr="00B6535B" w:rsidRDefault="00B6535B" w:rsidP="00B6535B"/>
        </w:tc>
        <w:tc>
          <w:tcPr>
            <w:tcW w:w="340" w:type="dxa"/>
            <w:tcBorders>
              <w:top w:val="nil"/>
              <w:bottom w:val="nil"/>
            </w:tcBorders>
          </w:tcPr>
          <w:p w14:paraId="2A401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080A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98B1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DEF9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0F3B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ADA5BB" w14:textId="77777777" w:rsidR="00B6535B" w:rsidRPr="00B6535B" w:rsidRDefault="00B6535B" w:rsidP="00B6535B"/>
        </w:tc>
        <w:tc>
          <w:tcPr>
            <w:tcW w:w="2835" w:type="dxa"/>
            <w:vMerge/>
            <w:tcBorders>
              <w:top w:val="single" w:sz="4" w:space="0" w:color="auto"/>
              <w:bottom w:val="single" w:sz="4" w:space="0" w:color="auto"/>
            </w:tcBorders>
          </w:tcPr>
          <w:p w14:paraId="44BBFA6F" w14:textId="77777777" w:rsidR="00B6535B" w:rsidRPr="00B6535B" w:rsidRDefault="00B6535B" w:rsidP="00B6535B"/>
        </w:tc>
        <w:tc>
          <w:tcPr>
            <w:tcW w:w="2974" w:type="dxa"/>
            <w:vMerge/>
            <w:tcBorders>
              <w:top w:val="single" w:sz="4" w:space="0" w:color="auto"/>
              <w:bottom w:val="nil"/>
            </w:tcBorders>
          </w:tcPr>
          <w:p w14:paraId="7A8345C5" w14:textId="77777777" w:rsidR="00B6535B" w:rsidRPr="00B6535B" w:rsidRDefault="00B6535B" w:rsidP="00B6535B"/>
        </w:tc>
        <w:tc>
          <w:tcPr>
            <w:tcW w:w="2345" w:type="dxa"/>
            <w:gridSpan w:val="5"/>
            <w:tcBorders>
              <w:top w:val="nil"/>
              <w:bottom w:val="nil"/>
            </w:tcBorders>
          </w:tcPr>
          <w:p w14:paraId="191881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299A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A20C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689F71" w14:textId="77777777" w:rsidR="00B6535B" w:rsidRPr="00B6535B" w:rsidRDefault="00B6535B" w:rsidP="00B6535B"/>
        </w:tc>
        <w:tc>
          <w:tcPr>
            <w:tcW w:w="2835" w:type="dxa"/>
            <w:vMerge/>
            <w:tcBorders>
              <w:top w:val="single" w:sz="4" w:space="0" w:color="auto"/>
              <w:bottom w:val="single" w:sz="4" w:space="0" w:color="auto"/>
            </w:tcBorders>
          </w:tcPr>
          <w:p w14:paraId="5AB984C5" w14:textId="77777777" w:rsidR="00B6535B" w:rsidRPr="00B6535B" w:rsidRDefault="00B6535B" w:rsidP="00B6535B"/>
        </w:tc>
        <w:tc>
          <w:tcPr>
            <w:tcW w:w="2974" w:type="dxa"/>
            <w:vMerge/>
            <w:tcBorders>
              <w:top w:val="single" w:sz="4" w:space="0" w:color="auto"/>
              <w:bottom w:val="nil"/>
            </w:tcBorders>
          </w:tcPr>
          <w:p w14:paraId="1A2767CA" w14:textId="77777777" w:rsidR="00B6535B" w:rsidRPr="00B6535B" w:rsidRDefault="00B6535B" w:rsidP="00B6535B"/>
        </w:tc>
        <w:tc>
          <w:tcPr>
            <w:tcW w:w="340" w:type="dxa"/>
            <w:tcBorders>
              <w:top w:val="nil"/>
              <w:bottom w:val="nil"/>
            </w:tcBorders>
          </w:tcPr>
          <w:p w14:paraId="74C56B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B153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1E853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8E5F2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3B657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CF279E" w14:textId="77777777" w:rsidR="00B6535B" w:rsidRPr="00B6535B" w:rsidRDefault="00B6535B" w:rsidP="00B6535B"/>
        </w:tc>
        <w:tc>
          <w:tcPr>
            <w:tcW w:w="2835" w:type="dxa"/>
            <w:vMerge/>
            <w:tcBorders>
              <w:top w:val="single" w:sz="4" w:space="0" w:color="auto"/>
              <w:bottom w:val="single" w:sz="4" w:space="0" w:color="auto"/>
            </w:tcBorders>
          </w:tcPr>
          <w:p w14:paraId="452FAF64" w14:textId="77777777" w:rsidR="00B6535B" w:rsidRPr="00B6535B" w:rsidRDefault="00B6535B" w:rsidP="00B6535B"/>
        </w:tc>
        <w:tc>
          <w:tcPr>
            <w:tcW w:w="2974" w:type="dxa"/>
            <w:vMerge/>
            <w:tcBorders>
              <w:top w:val="single" w:sz="4" w:space="0" w:color="auto"/>
              <w:bottom w:val="nil"/>
            </w:tcBorders>
          </w:tcPr>
          <w:p w14:paraId="516864BF" w14:textId="77777777" w:rsidR="00B6535B" w:rsidRPr="00B6535B" w:rsidRDefault="00B6535B" w:rsidP="00B6535B"/>
        </w:tc>
        <w:tc>
          <w:tcPr>
            <w:tcW w:w="2345" w:type="dxa"/>
            <w:gridSpan w:val="5"/>
            <w:tcBorders>
              <w:top w:val="nil"/>
              <w:bottom w:val="nil"/>
            </w:tcBorders>
          </w:tcPr>
          <w:p w14:paraId="2CEDCF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4E77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FEF6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B0D508" w14:textId="77777777" w:rsidR="00B6535B" w:rsidRPr="00B6535B" w:rsidRDefault="00B6535B" w:rsidP="00B6535B"/>
        </w:tc>
        <w:tc>
          <w:tcPr>
            <w:tcW w:w="2835" w:type="dxa"/>
            <w:vMerge/>
            <w:tcBorders>
              <w:top w:val="single" w:sz="4" w:space="0" w:color="auto"/>
              <w:bottom w:val="single" w:sz="4" w:space="0" w:color="auto"/>
            </w:tcBorders>
          </w:tcPr>
          <w:p w14:paraId="1EE97A56" w14:textId="77777777" w:rsidR="00B6535B" w:rsidRPr="00B6535B" w:rsidRDefault="00B6535B" w:rsidP="00B6535B"/>
        </w:tc>
        <w:tc>
          <w:tcPr>
            <w:tcW w:w="2974" w:type="dxa"/>
            <w:vMerge/>
            <w:tcBorders>
              <w:top w:val="single" w:sz="4" w:space="0" w:color="auto"/>
              <w:bottom w:val="nil"/>
            </w:tcBorders>
          </w:tcPr>
          <w:p w14:paraId="7E06F454" w14:textId="77777777" w:rsidR="00B6535B" w:rsidRPr="00B6535B" w:rsidRDefault="00B6535B" w:rsidP="00B6535B"/>
        </w:tc>
        <w:tc>
          <w:tcPr>
            <w:tcW w:w="2345" w:type="dxa"/>
            <w:gridSpan w:val="5"/>
            <w:tcBorders>
              <w:top w:val="nil"/>
              <w:bottom w:val="nil"/>
            </w:tcBorders>
          </w:tcPr>
          <w:p w14:paraId="6BD838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FB3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EA8F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4604DF" w14:textId="77777777" w:rsidR="00B6535B" w:rsidRPr="00B6535B" w:rsidRDefault="00B6535B" w:rsidP="00B6535B"/>
        </w:tc>
        <w:tc>
          <w:tcPr>
            <w:tcW w:w="2835" w:type="dxa"/>
            <w:vMerge/>
            <w:tcBorders>
              <w:top w:val="single" w:sz="4" w:space="0" w:color="auto"/>
              <w:bottom w:val="single" w:sz="4" w:space="0" w:color="auto"/>
            </w:tcBorders>
          </w:tcPr>
          <w:p w14:paraId="4935C3F1" w14:textId="77777777" w:rsidR="00B6535B" w:rsidRPr="00B6535B" w:rsidRDefault="00B6535B" w:rsidP="00B6535B"/>
        </w:tc>
        <w:tc>
          <w:tcPr>
            <w:tcW w:w="2974" w:type="dxa"/>
            <w:vMerge w:val="restart"/>
            <w:tcBorders>
              <w:top w:val="nil"/>
              <w:bottom w:val="nil"/>
            </w:tcBorders>
          </w:tcPr>
          <w:p w14:paraId="2EAAC1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340" w:type="dxa"/>
            <w:tcBorders>
              <w:top w:val="nil"/>
              <w:bottom w:val="nil"/>
            </w:tcBorders>
          </w:tcPr>
          <w:p w14:paraId="67D9B9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6B6EFC3" w14:textId="466148CF"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318C1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7C3B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82FC5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6885637" w14:textId="77777777" w:rsidR="00B6535B" w:rsidRPr="00B6535B" w:rsidRDefault="00B6535B" w:rsidP="00B6535B"/>
        </w:tc>
        <w:tc>
          <w:tcPr>
            <w:tcW w:w="2835" w:type="dxa"/>
            <w:vMerge/>
            <w:tcBorders>
              <w:top w:val="single" w:sz="4" w:space="0" w:color="auto"/>
              <w:bottom w:val="single" w:sz="4" w:space="0" w:color="auto"/>
            </w:tcBorders>
          </w:tcPr>
          <w:p w14:paraId="57603C45" w14:textId="77777777" w:rsidR="00B6535B" w:rsidRPr="00B6535B" w:rsidRDefault="00B6535B" w:rsidP="00B6535B"/>
        </w:tc>
        <w:tc>
          <w:tcPr>
            <w:tcW w:w="2974" w:type="dxa"/>
            <w:vMerge/>
            <w:tcBorders>
              <w:top w:val="nil"/>
              <w:bottom w:val="nil"/>
            </w:tcBorders>
          </w:tcPr>
          <w:p w14:paraId="21F4F710" w14:textId="77777777" w:rsidR="00B6535B" w:rsidRPr="00B6535B" w:rsidRDefault="00B6535B" w:rsidP="00B6535B"/>
        </w:tc>
        <w:tc>
          <w:tcPr>
            <w:tcW w:w="2345" w:type="dxa"/>
            <w:gridSpan w:val="5"/>
            <w:vMerge w:val="restart"/>
            <w:tcBorders>
              <w:top w:val="nil"/>
              <w:bottom w:val="single" w:sz="4" w:space="0" w:color="auto"/>
            </w:tcBorders>
          </w:tcPr>
          <w:p w14:paraId="4DB6EC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7D8A238E" w14:textId="260B07B2"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не утверждена</w:t>
            </w:r>
          </w:p>
        </w:tc>
      </w:tr>
      <w:tr w:rsidR="00B6535B" w:rsidRPr="00B6535B" w14:paraId="7EFA3494" w14:textId="77777777" w:rsidTr="00B6535B">
        <w:tc>
          <w:tcPr>
            <w:tcW w:w="854" w:type="dxa"/>
            <w:vMerge/>
            <w:tcBorders>
              <w:top w:val="single" w:sz="4" w:space="0" w:color="auto"/>
              <w:bottom w:val="single" w:sz="4" w:space="0" w:color="auto"/>
            </w:tcBorders>
          </w:tcPr>
          <w:p w14:paraId="37168179" w14:textId="77777777" w:rsidR="00B6535B" w:rsidRPr="00B6535B" w:rsidRDefault="00B6535B" w:rsidP="00B6535B"/>
        </w:tc>
        <w:tc>
          <w:tcPr>
            <w:tcW w:w="2835" w:type="dxa"/>
            <w:vMerge/>
            <w:tcBorders>
              <w:top w:val="single" w:sz="4" w:space="0" w:color="auto"/>
              <w:bottom w:val="single" w:sz="4" w:space="0" w:color="auto"/>
            </w:tcBorders>
          </w:tcPr>
          <w:p w14:paraId="7571D4D2" w14:textId="77777777" w:rsidR="00B6535B" w:rsidRPr="00B6535B" w:rsidRDefault="00B6535B" w:rsidP="00B6535B"/>
        </w:tc>
        <w:tc>
          <w:tcPr>
            <w:tcW w:w="2974" w:type="dxa"/>
            <w:tcBorders>
              <w:top w:val="nil"/>
              <w:bottom w:val="single" w:sz="4" w:space="0" w:color="auto"/>
            </w:tcBorders>
          </w:tcPr>
          <w:p w14:paraId="2AFE82A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345" w:type="dxa"/>
            <w:gridSpan w:val="5"/>
            <w:vMerge/>
            <w:tcBorders>
              <w:top w:val="nil"/>
              <w:bottom w:val="single" w:sz="4" w:space="0" w:color="auto"/>
            </w:tcBorders>
          </w:tcPr>
          <w:p w14:paraId="00E674EB" w14:textId="77777777" w:rsidR="00B6535B" w:rsidRPr="00B6535B" w:rsidRDefault="00B6535B" w:rsidP="00B6535B"/>
        </w:tc>
        <w:tc>
          <w:tcPr>
            <w:tcW w:w="1766" w:type="dxa"/>
            <w:vMerge/>
            <w:tcBorders>
              <w:top w:val="nil"/>
              <w:bottom w:val="single" w:sz="4" w:space="0" w:color="auto"/>
            </w:tcBorders>
          </w:tcPr>
          <w:p w14:paraId="24201CB6" w14:textId="77777777" w:rsidR="00B6535B" w:rsidRPr="00B6535B" w:rsidRDefault="00B6535B" w:rsidP="00B6535B"/>
        </w:tc>
      </w:tr>
      <w:tr w:rsidR="00B6535B" w:rsidRPr="00B6535B" w14:paraId="0D9BDCCF" w14:textId="77777777" w:rsidTr="00B6535B">
        <w:tc>
          <w:tcPr>
            <w:tcW w:w="854" w:type="dxa"/>
            <w:vMerge w:val="restart"/>
            <w:tcBorders>
              <w:top w:val="single" w:sz="4" w:space="0" w:color="auto"/>
              <w:bottom w:val="single" w:sz="4" w:space="0" w:color="auto"/>
            </w:tcBorders>
          </w:tcPr>
          <w:p w14:paraId="5FBFFB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6.2.2</w:t>
            </w:r>
          </w:p>
        </w:tc>
        <w:tc>
          <w:tcPr>
            <w:tcW w:w="2835" w:type="dxa"/>
            <w:vMerge w:val="restart"/>
            <w:tcBorders>
              <w:top w:val="single" w:sz="4" w:space="0" w:color="auto"/>
              <w:bottom w:val="single" w:sz="4" w:space="0" w:color="auto"/>
            </w:tcBorders>
          </w:tcPr>
          <w:p w14:paraId="63213F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974" w:type="dxa"/>
            <w:vMerge w:val="restart"/>
            <w:tcBorders>
              <w:top w:val="single" w:sz="4" w:space="0" w:color="auto"/>
              <w:bottom w:val="nil"/>
            </w:tcBorders>
          </w:tcPr>
          <w:p w14:paraId="0D8F4E4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345" w:type="dxa"/>
            <w:gridSpan w:val="5"/>
            <w:tcBorders>
              <w:top w:val="single" w:sz="4" w:space="0" w:color="auto"/>
              <w:bottom w:val="nil"/>
            </w:tcBorders>
          </w:tcPr>
          <w:p w14:paraId="4DBAB5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ED7F3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1BCB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729CA9" w14:textId="77777777" w:rsidR="00B6535B" w:rsidRPr="00B6535B" w:rsidRDefault="00B6535B" w:rsidP="00B6535B"/>
        </w:tc>
        <w:tc>
          <w:tcPr>
            <w:tcW w:w="2835" w:type="dxa"/>
            <w:vMerge/>
            <w:tcBorders>
              <w:top w:val="single" w:sz="4" w:space="0" w:color="auto"/>
              <w:bottom w:val="single" w:sz="4" w:space="0" w:color="auto"/>
            </w:tcBorders>
          </w:tcPr>
          <w:p w14:paraId="5AF0C05B" w14:textId="77777777" w:rsidR="00B6535B" w:rsidRPr="00B6535B" w:rsidRDefault="00B6535B" w:rsidP="00B6535B"/>
        </w:tc>
        <w:tc>
          <w:tcPr>
            <w:tcW w:w="2974" w:type="dxa"/>
            <w:vMerge/>
            <w:tcBorders>
              <w:top w:val="single" w:sz="4" w:space="0" w:color="auto"/>
              <w:bottom w:val="nil"/>
            </w:tcBorders>
          </w:tcPr>
          <w:p w14:paraId="61104F67" w14:textId="77777777" w:rsidR="00B6535B" w:rsidRPr="00B6535B" w:rsidRDefault="00B6535B" w:rsidP="00B6535B"/>
        </w:tc>
        <w:tc>
          <w:tcPr>
            <w:tcW w:w="340" w:type="dxa"/>
            <w:tcBorders>
              <w:top w:val="nil"/>
              <w:bottom w:val="nil"/>
            </w:tcBorders>
          </w:tcPr>
          <w:p w14:paraId="49C315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C145674" w14:textId="10330E6F"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3457E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C065C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A3CAD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6740F0" w14:textId="77777777" w:rsidR="00B6535B" w:rsidRPr="00B6535B" w:rsidRDefault="00B6535B" w:rsidP="00B6535B"/>
        </w:tc>
        <w:tc>
          <w:tcPr>
            <w:tcW w:w="2835" w:type="dxa"/>
            <w:vMerge/>
            <w:tcBorders>
              <w:top w:val="single" w:sz="4" w:space="0" w:color="auto"/>
              <w:bottom w:val="single" w:sz="4" w:space="0" w:color="auto"/>
            </w:tcBorders>
          </w:tcPr>
          <w:p w14:paraId="0832DE27" w14:textId="77777777" w:rsidR="00B6535B" w:rsidRPr="00B6535B" w:rsidRDefault="00B6535B" w:rsidP="00B6535B"/>
        </w:tc>
        <w:tc>
          <w:tcPr>
            <w:tcW w:w="2974" w:type="dxa"/>
            <w:vMerge/>
            <w:tcBorders>
              <w:top w:val="single" w:sz="4" w:space="0" w:color="auto"/>
              <w:bottom w:val="nil"/>
            </w:tcBorders>
          </w:tcPr>
          <w:p w14:paraId="22814307" w14:textId="77777777" w:rsidR="00B6535B" w:rsidRPr="00B6535B" w:rsidRDefault="00B6535B" w:rsidP="00B6535B"/>
        </w:tc>
        <w:tc>
          <w:tcPr>
            <w:tcW w:w="2345" w:type="dxa"/>
            <w:gridSpan w:val="5"/>
            <w:tcBorders>
              <w:top w:val="nil"/>
              <w:bottom w:val="nil"/>
            </w:tcBorders>
          </w:tcPr>
          <w:p w14:paraId="53F53A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1D64F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2410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AA6704" w14:textId="77777777" w:rsidR="00B6535B" w:rsidRPr="00B6535B" w:rsidRDefault="00B6535B" w:rsidP="00B6535B"/>
        </w:tc>
        <w:tc>
          <w:tcPr>
            <w:tcW w:w="2835" w:type="dxa"/>
            <w:vMerge/>
            <w:tcBorders>
              <w:top w:val="single" w:sz="4" w:space="0" w:color="auto"/>
              <w:bottom w:val="single" w:sz="4" w:space="0" w:color="auto"/>
            </w:tcBorders>
          </w:tcPr>
          <w:p w14:paraId="6F3ED00E" w14:textId="77777777" w:rsidR="00B6535B" w:rsidRPr="00B6535B" w:rsidRDefault="00B6535B" w:rsidP="00B6535B"/>
        </w:tc>
        <w:tc>
          <w:tcPr>
            <w:tcW w:w="2974" w:type="dxa"/>
            <w:vMerge/>
            <w:tcBorders>
              <w:top w:val="single" w:sz="4" w:space="0" w:color="auto"/>
              <w:bottom w:val="nil"/>
            </w:tcBorders>
          </w:tcPr>
          <w:p w14:paraId="57C08D7D" w14:textId="77777777" w:rsidR="00B6535B" w:rsidRPr="00B6535B" w:rsidRDefault="00B6535B" w:rsidP="00B6535B"/>
        </w:tc>
        <w:tc>
          <w:tcPr>
            <w:tcW w:w="340" w:type="dxa"/>
            <w:tcBorders>
              <w:top w:val="nil"/>
              <w:bottom w:val="nil"/>
            </w:tcBorders>
          </w:tcPr>
          <w:p w14:paraId="1100DD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3FA4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9981E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E32C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0FD3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8F373E" w14:textId="77777777" w:rsidR="00B6535B" w:rsidRPr="00B6535B" w:rsidRDefault="00B6535B" w:rsidP="00B6535B"/>
        </w:tc>
        <w:tc>
          <w:tcPr>
            <w:tcW w:w="2835" w:type="dxa"/>
            <w:vMerge/>
            <w:tcBorders>
              <w:top w:val="single" w:sz="4" w:space="0" w:color="auto"/>
              <w:bottom w:val="single" w:sz="4" w:space="0" w:color="auto"/>
            </w:tcBorders>
          </w:tcPr>
          <w:p w14:paraId="38472BE0" w14:textId="77777777" w:rsidR="00B6535B" w:rsidRPr="00B6535B" w:rsidRDefault="00B6535B" w:rsidP="00B6535B"/>
        </w:tc>
        <w:tc>
          <w:tcPr>
            <w:tcW w:w="2974" w:type="dxa"/>
            <w:vMerge/>
            <w:tcBorders>
              <w:top w:val="single" w:sz="4" w:space="0" w:color="auto"/>
              <w:bottom w:val="nil"/>
            </w:tcBorders>
          </w:tcPr>
          <w:p w14:paraId="1D6B0EDD" w14:textId="77777777" w:rsidR="00B6535B" w:rsidRPr="00B6535B" w:rsidRDefault="00B6535B" w:rsidP="00B6535B"/>
        </w:tc>
        <w:tc>
          <w:tcPr>
            <w:tcW w:w="2345" w:type="dxa"/>
            <w:gridSpan w:val="5"/>
            <w:tcBorders>
              <w:top w:val="nil"/>
              <w:bottom w:val="nil"/>
            </w:tcBorders>
          </w:tcPr>
          <w:p w14:paraId="2F25E9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80D2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513EC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27EF7A" w14:textId="77777777" w:rsidR="00B6535B" w:rsidRPr="00B6535B" w:rsidRDefault="00B6535B" w:rsidP="00B6535B"/>
        </w:tc>
        <w:tc>
          <w:tcPr>
            <w:tcW w:w="2835" w:type="dxa"/>
            <w:vMerge/>
            <w:tcBorders>
              <w:top w:val="single" w:sz="4" w:space="0" w:color="auto"/>
              <w:bottom w:val="single" w:sz="4" w:space="0" w:color="auto"/>
            </w:tcBorders>
          </w:tcPr>
          <w:p w14:paraId="261B0220" w14:textId="77777777" w:rsidR="00B6535B" w:rsidRPr="00B6535B" w:rsidRDefault="00B6535B" w:rsidP="00B6535B"/>
        </w:tc>
        <w:tc>
          <w:tcPr>
            <w:tcW w:w="2974" w:type="dxa"/>
            <w:vMerge/>
            <w:tcBorders>
              <w:top w:val="single" w:sz="4" w:space="0" w:color="auto"/>
              <w:bottom w:val="nil"/>
            </w:tcBorders>
          </w:tcPr>
          <w:p w14:paraId="752D4131" w14:textId="77777777" w:rsidR="00B6535B" w:rsidRPr="00B6535B" w:rsidRDefault="00B6535B" w:rsidP="00B6535B"/>
        </w:tc>
        <w:tc>
          <w:tcPr>
            <w:tcW w:w="2345" w:type="dxa"/>
            <w:gridSpan w:val="5"/>
            <w:tcBorders>
              <w:top w:val="nil"/>
              <w:bottom w:val="nil"/>
            </w:tcBorders>
          </w:tcPr>
          <w:p w14:paraId="642ADE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B9940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F449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E1128F" w14:textId="77777777" w:rsidR="00B6535B" w:rsidRPr="00B6535B" w:rsidRDefault="00B6535B" w:rsidP="00B6535B"/>
        </w:tc>
        <w:tc>
          <w:tcPr>
            <w:tcW w:w="2835" w:type="dxa"/>
            <w:vMerge/>
            <w:tcBorders>
              <w:top w:val="single" w:sz="4" w:space="0" w:color="auto"/>
              <w:bottom w:val="single" w:sz="4" w:space="0" w:color="auto"/>
            </w:tcBorders>
          </w:tcPr>
          <w:p w14:paraId="0991C461" w14:textId="77777777" w:rsidR="00B6535B" w:rsidRPr="00B6535B" w:rsidRDefault="00B6535B" w:rsidP="00B6535B"/>
        </w:tc>
        <w:tc>
          <w:tcPr>
            <w:tcW w:w="2974" w:type="dxa"/>
            <w:vMerge w:val="restart"/>
            <w:tcBorders>
              <w:top w:val="nil"/>
              <w:bottom w:val="single" w:sz="4" w:space="0" w:color="auto"/>
            </w:tcBorders>
          </w:tcPr>
          <w:p w14:paraId="38277B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полную информацию о структуре капитала общества в соответствии Рекомендацией </w:t>
            </w:r>
            <w:hyperlink r:id="rId26" w:history="1">
              <w:r w:rsidRPr="00B6535B">
                <w:rPr>
                  <w:rFonts w:ascii="Calibri" w:eastAsia="Times New Roman" w:hAnsi="Calibri" w:cs="Calibri"/>
                  <w:color w:val="0000FF"/>
                  <w:szCs w:val="20"/>
                  <w:lang w:eastAsia="ru-RU"/>
                </w:rPr>
                <w:t>290</w:t>
              </w:r>
            </w:hyperlink>
            <w:r w:rsidRPr="00B6535B">
              <w:rPr>
                <w:rFonts w:ascii="Calibri" w:eastAsia="Times New Roman" w:hAnsi="Calibri" w:cs="Calibri"/>
                <w:szCs w:val="20"/>
                <w:lang w:eastAsia="ru-RU"/>
              </w:rPr>
              <w:t xml:space="preserve"> Кодекса в годовом отчете и на сайте общества в сети Интернет.</w:t>
            </w:r>
          </w:p>
        </w:tc>
        <w:tc>
          <w:tcPr>
            <w:tcW w:w="340" w:type="dxa"/>
            <w:tcBorders>
              <w:top w:val="nil"/>
              <w:bottom w:val="nil"/>
            </w:tcBorders>
          </w:tcPr>
          <w:p w14:paraId="5DAE5C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50E10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9243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136BC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8A9297" w14:textId="77777777" w:rsidTr="00B6535B">
        <w:tc>
          <w:tcPr>
            <w:tcW w:w="854" w:type="dxa"/>
            <w:vMerge/>
            <w:tcBorders>
              <w:top w:val="single" w:sz="4" w:space="0" w:color="auto"/>
              <w:bottom w:val="single" w:sz="4" w:space="0" w:color="auto"/>
            </w:tcBorders>
          </w:tcPr>
          <w:p w14:paraId="65ADCFBD" w14:textId="77777777" w:rsidR="00B6535B" w:rsidRPr="00B6535B" w:rsidRDefault="00B6535B" w:rsidP="00B6535B"/>
        </w:tc>
        <w:tc>
          <w:tcPr>
            <w:tcW w:w="2835" w:type="dxa"/>
            <w:vMerge/>
            <w:tcBorders>
              <w:top w:val="single" w:sz="4" w:space="0" w:color="auto"/>
              <w:bottom w:val="single" w:sz="4" w:space="0" w:color="auto"/>
            </w:tcBorders>
          </w:tcPr>
          <w:p w14:paraId="580776BA" w14:textId="77777777" w:rsidR="00B6535B" w:rsidRPr="00B6535B" w:rsidRDefault="00B6535B" w:rsidP="00B6535B"/>
        </w:tc>
        <w:tc>
          <w:tcPr>
            <w:tcW w:w="2974" w:type="dxa"/>
            <w:vMerge/>
            <w:tcBorders>
              <w:top w:val="nil"/>
              <w:bottom w:val="single" w:sz="4" w:space="0" w:color="auto"/>
            </w:tcBorders>
          </w:tcPr>
          <w:p w14:paraId="31629B15" w14:textId="77777777" w:rsidR="00B6535B" w:rsidRPr="00B6535B" w:rsidRDefault="00B6535B" w:rsidP="00B6535B"/>
        </w:tc>
        <w:tc>
          <w:tcPr>
            <w:tcW w:w="2345" w:type="dxa"/>
            <w:gridSpan w:val="5"/>
            <w:tcBorders>
              <w:top w:val="nil"/>
              <w:bottom w:val="single" w:sz="4" w:space="0" w:color="auto"/>
            </w:tcBorders>
          </w:tcPr>
          <w:p w14:paraId="2EE442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5D73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809E1D" w14:textId="77777777" w:rsidTr="00B6535B">
        <w:tc>
          <w:tcPr>
            <w:tcW w:w="854" w:type="dxa"/>
            <w:vMerge w:val="restart"/>
            <w:tcBorders>
              <w:top w:val="single" w:sz="4" w:space="0" w:color="auto"/>
              <w:bottom w:val="single" w:sz="4" w:space="0" w:color="auto"/>
            </w:tcBorders>
          </w:tcPr>
          <w:p w14:paraId="5B2663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6.2.3</w:t>
            </w:r>
          </w:p>
        </w:tc>
        <w:tc>
          <w:tcPr>
            <w:tcW w:w="2835" w:type="dxa"/>
            <w:vMerge w:val="restart"/>
            <w:tcBorders>
              <w:top w:val="single" w:sz="4" w:space="0" w:color="auto"/>
              <w:bottom w:val="single" w:sz="4" w:space="0" w:color="auto"/>
            </w:tcBorders>
          </w:tcPr>
          <w:p w14:paraId="6AC40BA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974" w:type="dxa"/>
            <w:vMerge w:val="restart"/>
            <w:tcBorders>
              <w:top w:val="single" w:sz="4" w:space="0" w:color="auto"/>
              <w:bottom w:val="nil"/>
            </w:tcBorders>
          </w:tcPr>
          <w:p w14:paraId="7DFEE91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содержит информацию о ключевых аспектах операционной деятельности общества и его финансовых результатах</w:t>
            </w:r>
          </w:p>
        </w:tc>
        <w:tc>
          <w:tcPr>
            <w:tcW w:w="2345" w:type="dxa"/>
            <w:gridSpan w:val="5"/>
            <w:tcBorders>
              <w:top w:val="single" w:sz="4" w:space="0" w:color="auto"/>
              <w:bottom w:val="nil"/>
            </w:tcBorders>
          </w:tcPr>
          <w:p w14:paraId="374019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11591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BA36D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3E8319" w14:textId="77777777" w:rsidR="00B6535B" w:rsidRPr="00B6535B" w:rsidRDefault="00B6535B" w:rsidP="00B6535B"/>
        </w:tc>
        <w:tc>
          <w:tcPr>
            <w:tcW w:w="2835" w:type="dxa"/>
            <w:vMerge/>
            <w:tcBorders>
              <w:top w:val="single" w:sz="4" w:space="0" w:color="auto"/>
              <w:bottom w:val="single" w:sz="4" w:space="0" w:color="auto"/>
            </w:tcBorders>
          </w:tcPr>
          <w:p w14:paraId="31381147" w14:textId="77777777" w:rsidR="00B6535B" w:rsidRPr="00B6535B" w:rsidRDefault="00B6535B" w:rsidP="00B6535B"/>
        </w:tc>
        <w:tc>
          <w:tcPr>
            <w:tcW w:w="2974" w:type="dxa"/>
            <w:vMerge/>
            <w:tcBorders>
              <w:top w:val="single" w:sz="4" w:space="0" w:color="auto"/>
              <w:bottom w:val="nil"/>
            </w:tcBorders>
          </w:tcPr>
          <w:p w14:paraId="4EFB974D" w14:textId="77777777" w:rsidR="00B6535B" w:rsidRPr="00B6535B" w:rsidRDefault="00B6535B" w:rsidP="00B6535B"/>
        </w:tc>
        <w:tc>
          <w:tcPr>
            <w:tcW w:w="340" w:type="dxa"/>
            <w:tcBorders>
              <w:top w:val="nil"/>
              <w:bottom w:val="nil"/>
            </w:tcBorders>
          </w:tcPr>
          <w:p w14:paraId="24E83B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4E6846" w14:textId="11BD78D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7034C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498BD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3E70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D77DFF" w14:textId="77777777" w:rsidR="00B6535B" w:rsidRPr="00B6535B" w:rsidRDefault="00B6535B" w:rsidP="00B6535B"/>
        </w:tc>
        <w:tc>
          <w:tcPr>
            <w:tcW w:w="2835" w:type="dxa"/>
            <w:vMerge/>
            <w:tcBorders>
              <w:top w:val="single" w:sz="4" w:space="0" w:color="auto"/>
              <w:bottom w:val="single" w:sz="4" w:space="0" w:color="auto"/>
            </w:tcBorders>
          </w:tcPr>
          <w:p w14:paraId="22098504" w14:textId="77777777" w:rsidR="00B6535B" w:rsidRPr="00B6535B" w:rsidRDefault="00B6535B" w:rsidP="00B6535B"/>
        </w:tc>
        <w:tc>
          <w:tcPr>
            <w:tcW w:w="2974" w:type="dxa"/>
            <w:vMerge/>
            <w:tcBorders>
              <w:top w:val="single" w:sz="4" w:space="0" w:color="auto"/>
              <w:bottom w:val="nil"/>
            </w:tcBorders>
          </w:tcPr>
          <w:p w14:paraId="6240BB26" w14:textId="77777777" w:rsidR="00B6535B" w:rsidRPr="00B6535B" w:rsidRDefault="00B6535B" w:rsidP="00B6535B"/>
        </w:tc>
        <w:tc>
          <w:tcPr>
            <w:tcW w:w="2345" w:type="dxa"/>
            <w:gridSpan w:val="5"/>
            <w:tcBorders>
              <w:top w:val="nil"/>
              <w:bottom w:val="nil"/>
            </w:tcBorders>
          </w:tcPr>
          <w:p w14:paraId="685892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90094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4B72E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46819E8" w14:textId="77777777" w:rsidR="00B6535B" w:rsidRPr="00B6535B" w:rsidRDefault="00B6535B" w:rsidP="00B6535B"/>
        </w:tc>
        <w:tc>
          <w:tcPr>
            <w:tcW w:w="2835" w:type="dxa"/>
            <w:vMerge/>
            <w:tcBorders>
              <w:top w:val="single" w:sz="4" w:space="0" w:color="auto"/>
              <w:bottom w:val="single" w:sz="4" w:space="0" w:color="auto"/>
            </w:tcBorders>
          </w:tcPr>
          <w:p w14:paraId="58B6DFDA" w14:textId="77777777" w:rsidR="00B6535B" w:rsidRPr="00B6535B" w:rsidRDefault="00B6535B" w:rsidP="00B6535B"/>
        </w:tc>
        <w:tc>
          <w:tcPr>
            <w:tcW w:w="2974" w:type="dxa"/>
            <w:vMerge/>
            <w:tcBorders>
              <w:top w:val="single" w:sz="4" w:space="0" w:color="auto"/>
              <w:bottom w:val="nil"/>
            </w:tcBorders>
          </w:tcPr>
          <w:p w14:paraId="7AB690B9" w14:textId="77777777" w:rsidR="00B6535B" w:rsidRPr="00B6535B" w:rsidRDefault="00B6535B" w:rsidP="00B6535B"/>
        </w:tc>
        <w:tc>
          <w:tcPr>
            <w:tcW w:w="340" w:type="dxa"/>
            <w:vMerge w:val="restart"/>
            <w:tcBorders>
              <w:top w:val="nil"/>
              <w:bottom w:val="nil"/>
            </w:tcBorders>
          </w:tcPr>
          <w:p w14:paraId="48DB03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1532FC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600A0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7B2367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72F38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18361C8" w14:textId="77777777" w:rsidR="00B6535B" w:rsidRPr="00B6535B" w:rsidRDefault="00B6535B" w:rsidP="00B6535B"/>
        </w:tc>
        <w:tc>
          <w:tcPr>
            <w:tcW w:w="2835" w:type="dxa"/>
            <w:vMerge/>
            <w:tcBorders>
              <w:top w:val="single" w:sz="4" w:space="0" w:color="auto"/>
              <w:bottom w:val="single" w:sz="4" w:space="0" w:color="auto"/>
            </w:tcBorders>
          </w:tcPr>
          <w:p w14:paraId="484AFE09" w14:textId="77777777" w:rsidR="00B6535B" w:rsidRPr="00B6535B" w:rsidRDefault="00B6535B" w:rsidP="00B6535B"/>
        </w:tc>
        <w:tc>
          <w:tcPr>
            <w:tcW w:w="2974" w:type="dxa"/>
            <w:vMerge w:val="restart"/>
            <w:tcBorders>
              <w:top w:val="nil"/>
              <w:bottom w:val="single" w:sz="4" w:space="0" w:color="auto"/>
            </w:tcBorders>
          </w:tcPr>
          <w:p w14:paraId="00008AF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общества содержит информацию об экологических и социальных аспектах деятельности общества.</w:t>
            </w:r>
          </w:p>
        </w:tc>
        <w:tc>
          <w:tcPr>
            <w:tcW w:w="340" w:type="dxa"/>
            <w:vMerge/>
            <w:tcBorders>
              <w:top w:val="nil"/>
              <w:bottom w:val="nil"/>
            </w:tcBorders>
          </w:tcPr>
          <w:p w14:paraId="2FDF1A11" w14:textId="77777777" w:rsidR="00B6535B" w:rsidRPr="00B6535B" w:rsidRDefault="00B6535B" w:rsidP="00B6535B"/>
        </w:tc>
        <w:tc>
          <w:tcPr>
            <w:tcW w:w="361" w:type="dxa"/>
            <w:vMerge/>
            <w:tcBorders>
              <w:top w:val="single" w:sz="4" w:space="0" w:color="auto"/>
              <w:bottom w:val="single" w:sz="4" w:space="0" w:color="auto"/>
            </w:tcBorders>
          </w:tcPr>
          <w:p w14:paraId="1CF7C1D7" w14:textId="77777777" w:rsidR="00B6535B" w:rsidRPr="00B6535B" w:rsidRDefault="00B6535B" w:rsidP="00B6535B"/>
        </w:tc>
        <w:tc>
          <w:tcPr>
            <w:tcW w:w="1644" w:type="dxa"/>
            <w:gridSpan w:val="3"/>
            <w:vMerge/>
            <w:tcBorders>
              <w:top w:val="nil"/>
              <w:bottom w:val="nil"/>
            </w:tcBorders>
          </w:tcPr>
          <w:p w14:paraId="67D41731" w14:textId="77777777" w:rsidR="00B6535B" w:rsidRPr="00B6535B" w:rsidRDefault="00B6535B" w:rsidP="00B6535B"/>
        </w:tc>
        <w:tc>
          <w:tcPr>
            <w:tcW w:w="1766" w:type="dxa"/>
            <w:vMerge/>
            <w:tcBorders>
              <w:top w:val="nil"/>
              <w:bottom w:val="nil"/>
            </w:tcBorders>
          </w:tcPr>
          <w:p w14:paraId="4E8A9495" w14:textId="77777777" w:rsidR="00B6535B" w:rsidRPr="00B6535B" w:rsidRDefault="00B6535B" w:rsidP="00B6535B"/>
        </w:tc>
      </w:tr>
      <w:tr w:rsidR="00B6535B" w:rsidRPr="00B6535B" w14:paraId="373203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F5E60D" w14:textId="77777777" w:rsidR="00B6535B" w:rsidRPr="00B6535B" w:rsidRDefault="00B6535B" w:rsidP="00B6535B"/>
        </w:tc>
        <w:tc>
          <w:tcPr>
            <w:tcW w:w="2835" w:type="dxa"/>
            <w:vMerge/>
            <w:tcBorders>
              <w:top w:val="single" w:sz="4" w:space="0" w:color="auto"/>
              <w:bottom w:val="single" w:sz="4" w:space="0" w:color="auto"/>
            </w:tcBorders>
          </w:tcPr>
          <w:p w14:paraId="1587504D" w14:textId="77777777" w:rsidR="00B6535B" w:rsidRPr="00B6535B" w:rsidRDefault="00B6535B" w:rsidP="00B6535B"/>
        </w:tc>
        <w:tc>
          <w:tcPr>
            <w:tcW w:w="2974" w:type="dxa"/>
            <w:vMerge/>
            <w:tcBorders>
              <w:top w:val="nil"/>
              <w:bottom w:val="single" w:sz="4" w:space="0" w:color="auto"/>
            </w:tcBorders>
          </w:tcPr>
          <w:p w14:paraId="032049B5" w14:textId="77777777" w:rsidR="00B6535B" w:rsidRPr="00B6535B" w:rsidRDefault="00B6535B" w:rsidP="00B6535B"/>
        </w:tc>
        <w:tc>
          <w:tcPr>
            <w:tcW w:w="2345" w:type="dxa"/>
            <w:gridSpan w:val="5"/>
            <w:tcBorders>
              <w:top w:val="nil"/>
              <w:bottom w:val="nil"/>
            </w:tcBorders>
          </w:tcPr>
          <w:p w14:paraId="08B84C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6B94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0089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C4DA76" w14:textId="77777777" w:rsidR="00B6535B" w:rsidRPr="00B6535B" w:rsidRDefault="00B6535B" w:rsidP="00B6535B"/>
        </w:tc>
        <w:tc>
          <w:tcPr>
            <w:tcW w:w="2835" w:type="dxa"/>
            <w:vMerge/>
            <w:tcBorders>
              <w:top w:val="single" w:sz="4" w:space="0" w:color="auto"/>
              <w:bottom w:val="single" w:sz="4" w:space="0" w:color="auto"/>
            </w:tcBorders>
          </w:tcPr>
          <w:p w14:paraId="5EFD965D" w14:textId="77777777" w:rsidR="00B6535B" w:rsidRPr="00B6535B" w:rsidRDefault="00B6535B" w:rsidP="00B6535B"/>
        </w:tc>
        <w:tc>
          <w:tcPr>
            <w:tcW w:w="2974" w:type="dxa"/>
            <w:vMerge/>
            <w:tcBorders>
              <w:top w:val="nil"/>
              <w:bottom w:val="single" w:sz="4" w:space="0" w:color="auto"/>
            </w:tcBorders>
          </w:tcPr>
          <w:p w14:paraId="417E6226" w14:textId="77777777" w:rsidR="00B6535B" w:rsidRPr="00B6535B" w:rsidRDefault="00B6535B" w:rsidP="00B6535B"/>
        </w:tc>
        <w:tc>
          <w:tcPr>
            <w:tcW w:w="2345" w:type="dxa"/>
            <w:gridSpan w:val="5"/>
            <w:tcBorders>
              <w:top w:val="nil"/>
              <w:bottom w:val="nil"/>
            </w:tcBorders>
          </w:tcPr>
          <w:p w14:paraId="288829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A9A56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7B69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A7F8F2" w14:textId="77777777" w:rsidR="00B6535B" w:rsidRPr="00B6535B" w:rsidRDefault="00B6535B" w:rsidP="00B6535B"/>
        </w:tc>
        <w:tc>
          <w:tcPr>
            <w:tcW w:w="2835" w:type="dxa"/>
            <w:vMerge/>
            <w:tcBorders>
              <w:top w:val="single" w:sz="4" w:space="0" w:color="auto"/>
              <w:bottom w:val="single" w:sz="4" w:space="0" w:color="auto"/>
            </w:tcBorders>
          </w:tcPr>
          <w:p w14:paraId="28064903" w14:textId="77777777" w:rsidR="00B6535B" w:rsidRPr="00B6535B" w:rsidRDefault="00B6535B" w:rsidP="00B6535B"/>
        </w:tc>
        <w:tc>
          <w:tcPr>
            <w:tcW w:w="2974" w:type="dxa"/>
            <w:vMerge/>
            <w:tcBorders>
              <w:top w:val="nil"/>
              <w:bottom w:val="single" w:sz="4" w:space="0" w:color="auto"/>
            </w:tcBorders>
          </w:tcPr>
          <w:p w14:paraId="142BBD8D" w14:textId="77777777" w:rsidR="00B6535B" w:rsidRPr="00B6535B" w:rsidRDefault="00B6535B" w:rsidP="00B6535B"/>
        </w:tc>
        <w:tc>
          <w:tcPr>
            <w:tcW w:w="340" w:type="dxa"/>
            <w:tcBorders>
              <w:top w:val="nil"/>
              <w:bottom w:val="nil"/>
            </w:tcBorders>
          </w:tcPr>
          <w:p w14:paraId="6D138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FA94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51F0E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36F7F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47440" w14:textId="77777777" w:rsidTr="00B6535B">
        <w:tc>
          <w:tcPr>
            <w:tcW w:w="854" w:type="dxa"/>
            <w:vMerge/>
            <w:tcBorders>
              <w:top w:val="single" w:sz="4" w:space="0" w:color="auto"/>
              <w:bottom w:val="single" w:sz="4" w:space="0" w:color="auto"/>
            </w:tcBorders>
          </w:tcPr>
          <w:p w14:paraId="34920EAE" w14:textId="77777777" w:rsidR="00B6535B" w:rsidRPr="00B6535B" w:rsidRDefault="00B6535B" w:rsidP="00B6535B"/>
        </w:tc>
        <w:tc>
          <w:tcPr>
            <w:tcW w:w="2835" w:type="dxa"/>
            <w:vMerge/>
            <w:tcBorders>
              <w:top w:val="single" w:sz="4" w:space="0" w:color="auto"/>
              <w:bottom w:val="single" w:sz="4" w:space="0" w:color="auto"/>
            </w:tcBorders>
          </w:tcPr>
          <w:p w14:paraId="6249F436" w14:textId="77777777" w:rsidR="00B6535B" w:rsidRPr="00B6535B" w:rsidRDefault="00B6535B" w:rsidP="00B6535B"/>
        </w:tc>
        <w:tc>
          <w:tcPr>
            <w:tcW w:w="2974" w:type="dxa"/>
            <w:vMerge/>
            <w:tcBorders>
              <w:top w:val="nil"/>
              <w:bottom w:val="single" w:sz="4" w:space="0" w:color="auto"/>
            </w:tcBorders>
          </w:tcPr>
          <w:p w14:paraId="4A2AB500" w14:textId="77777777" w:rsidR="00B6535B" w:rsidRPr="00B6535B" w:rsidRDefault="00B6535B" w:rsidP="00B6535B"/>
        </w:tc>
        <w:tc>
          <w:tcPr>
            <w:tcW w:w="2345" w:type="dxa"/>
            <w:gridSpan w:val="5"/>
            <w:tcBorders>
              <w:top w:val="nil"/>
              <w:bottom w:val="single" w:sz="4" w:space="0" w:color="auto"/>
            </w:tcBorders>
          </w:tcPr>
          <w:p w14:paraId="636EA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6B26A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53B1B2" w14:textId="77777777" w:rsidTr="00B6535B">
        <w:tc>
          <w:tcPr>
            <w:tcW w:w="854" w:type="dxa"/>
            <w:tcBorders>
              <w:top w:val="single" w:sz="4" w:space="0" w:color="auto"/>
              <w:bottom w:val="single" w:sz="4" w:space="0" w:color="auto"/>
            </w:tcBorders>
          </w:tcPr>
          <w:p w14:paraId="16DC9491"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6.3</w:t>
            </w:r>
          </w:p>
        </w:tc>
        <w:tc>
          <w:tcPr>
            <w:tcW w:w="9920" w:type="dxa"/>
            <w:gridSpan w:val="8"/>
            <w:tcBorders>
              <w:top w:val="single" w:sz="4" w:space="0" w:color="auto"/>
              <w:bottom w:val="single" w:sz="4" w:space="0" w:color="auto"/>
            </w:tcBorders>
          </w:tcPr>
          <w:p w14:paraId="273C45E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B6535B" w:rsidRPr="00B6535B" w14:paraId="6004A74D" w14:textId="77777777" w:rsidTr="00B6535B">
        <w:tc>
          <w:tcPr>
            <w:tcW w:w="854" w:type="dxa"/>
            <w:vMerge w:val="restart"/>
            <w:tcBorders>
              <w:top w:val="single" w:sz="4" w:space="0" w:color="auto"/>
              <w:bottom w:val="single" w:sz="4" w:space="0" w:color="auto"/>
            </w:tcBorders>
          </w:tcPr>
          <w:p w14:paraId="7BD4EB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6.3.1</w:t>
            </w:r>
          </w:p>
        </w:tc>
        <w:tc>
          <w:tcPr>
            <w:tcW w:w="2835" w:type="dxa"/>
            <w:vMerge w:val="restart"/>
            <w:tcBorders>
              <w:top w:val="single" w:sz="4" w:space="0" w:color="auto"/>
              <w:bottom w:val="single" w:sz="4" w:space="0" w:color="auto"/>
            </w:tcBorders>
          </w:tcPr>
          <w:p w14:paraId="326063E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974" w:type="dxa"/>
            <w:vMerge w:val="restart"/>
            <w:tcBorders>
              <w:top w:val="single" w:sz="4" w:space="0" w:color="auto"/>
              <w:bottom w:val="single" w:sz="4" w:space="0" w:color="auto"/>
            </w:tcBorders>
          </w:tcPr>
          <w:p w14:paraId="36E50A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345" w:type="dxa"/>
            <w:gridSpan w:val="5"/>
            <w:tcBorders>
              <w:top w:val="single" w:sz="4" w:space="0" w:color="auto"/>
              <w:bottom w:val="nil"/>
            </w:tcBorders>
          </w:tcPr>
          <w:p w14:paraId="0BE206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91CC6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802F0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933194" w14:textId="77777777" w:rsidR="00B6535B" w:rsidRPr="00B6535B" w:rsidRDefault="00B6535B" w:rsidP="00B6535B"/>
        </w:tc>
        <w:tc>
          <w:tcPr>
            <w:tcW w:w="2835" w:type="dxa"/>
            <w:vMerge/>
            <w:tcBorders>
              <w:top w:val="single" w:sz="4" w:space="0" w:color="auto"/>
              <w:bottom w:val="single" w:sz="4" w:space="0" w:color="auto"/>
            </w:tcBorders>
          </w:tcPr>
          <w:p w14:paraId="02E1D73B" w14:textId="77777777" w:rsidR="00B6535B" w:rsidRPr="00B6535B" w:rsidRDefault="00B6535B" w:rsidP="00B6535B"/>
        </w:tc>
        <w:tc>
          <w:tcPr>
            <w:tcW w:w="2974" w:type="dxa"/>
            <w:vMerge/>
            <w:tcBorders>
              <w:top w:val="single" w:sz="4" w:space="0" w:color="auto"/>
              <w:bottom w:val="single" w:sz="4" w:space="0" w:color="auto"/>
            </w:tcBorders>
          </w:tcPr>
          <w:p w14:paraId="2D0AAB75" w14:textId="77777777" w:rsidR="00B6535B" w:rsidRPr="00B6535B" w:rsidRDefault="00B6535B" w:rsidP="00B6535B"/>
        </w:tc>
        <w:tc>
          <w:tcPr>
            <w:tcW w:w="340" w:type="dxa"/>
            <w:tcBorders>
              <w:top w:val="nil"/>
              <w:bottom w:val="nil"/>
            </w:tcBorders>
          </w:tcPr>
          <w:p w14:paraId="0D606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DF88BA" w14:textId="2CD192A5"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B8D28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155BE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9AC0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995DB7" w14:textId="77777777" w:rsidR="00B6535B" w:rsidRPr="00B6535B" w:rsidRDefault="00B6535B" w:rsidP="00B6535B"/>
        </w:tc>
        <w:tc>
          <w:tcPr>
            <w:tcW w:w="2835" w:type="dxa"/>
            <w:vMerge/>
            <w:tcBorders>
              <w:top w:val="single" w:sz="4" w:space="0" w:color="auto"/>
              <w:bottom w:val="single" w:sz="4" w:space="0" w:color="auto"/>
            </w:tcBorders>
          </w:tcPr>
          <w:p w14:paraId="1FACE91C" w14:textId="77777777" w:rsidR="00B6535B" w:rsidRPr="00B6535B" w:rsidRDefault="00B6535B" w:rsidP="00B6535B"/>
        </w:tc>
        <w:tc>
          <w:tcPr>
            <w:tcW w:w="2974" w:type="dxa"/>
            <w:vMerge/>
            <w:tcBorders>
              <w:top w:val="single" w:sz="4" w:space="0" w:color="auto"/>
              <w:bottom w:val="single" w:sz="4" w:space="0" w:color="auto"/>
            </w:tcBorders>
          </w:tcPr>
          <w:p w14:paraId="4777906B" w14:textId="77777777" w:rsidR="00B6535B" w:rsidRPr="00B6535B" w:rsidRDefault="00B6535B" w:rsidP="00B6535B"/>
        </w:tc>
        <w:tc>
          <w:tcPr>
            <w:tcW w:w="2345" w:type="dxa"/>
            <w:gridSpan w:val="5"/>
            <w:tcBorders>
              <w:top w:val="nil"/>
              <w:bottom w:val="nil"/>
            </w:tcBorders>
          </w:tcPr>
          <w:p w14:paraId="50EC2A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14D0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B4338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D611A2" w14:textId="77777777" w:rsidR="00B6535B" w:rsidRPr="00B6535B" w:rsidRDefault="00B6535B" w:rsidP="00B6535B"/>
        </w:tc>
        <w:tc>
          <w:tcPr>
            <w:tcW w:w="2835" w:type="dxa"/>
            <w:vMerge/>
            <w:tcBorders>
              <w:top w:val="single" w:sz="4" w:space="0" w:color="auto"/>
              <w:bottom w:val="single" w:sz="4" w:space="0" w:color="auto"/>
            </w:tcBorders>
          </w:tcPr>
          <w:p w14:paraId="7A6F587A" w14:textId="77777777" w:rsidR="00B6535B" w:rsidRPr="00B6535B" w:rsidRDefault="00B6535B" w:rsidP="00B6535B"/>
        </w:tc>
        <w:tc>
          <w:tcPr>
            <w:tcW w:w="2974" w:type="dxa"/>
            <w:vMerge/>
            <w:tcBorders>
              <w:top w:val="single" w:sz="4" w:space="0" w:color="auto"/>
              <w:bottom w:val="single" w:sz="4" w:space="0" w:color="auto"/>
            </w:tcBorders>
          </w:tcPr>
          <w:p w14:paraId="1CA23E5A" w14:textId="77777777" w:rsidR="00B6535B" w:rsidRPr="00B6535B" w:rsidRDefault="00B6535B" w:rsidP="00B6535B"/>
        </w:tc>
        <w:tc>
          <w:tcPr>
            <w:tcW w:w="340" w:type="dxa"/>
            <w:tcBorders>
              <w:top w:val="nil"/>
              <w:bottom w:val="nil"/>
            </w:tcBorders>
          </w:tcPr>
          <w:p w14:paraId="173ECA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E1E4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B1AEC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2E120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D5A1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28F6BE" w14:textId="77777777" w:rsidR="00B6535B" w:rsidRPr="00B6535B" w:rsidRDefault="00B6535B" w:rsidP="00B6535B"/>
        </w:tc>
        <w:tc>
          <w:tcPr>
            <w:tcW w:w="2835" w:type="dxa"/>
            <w:vMerge/>
            <w:tcBorders>
              <w:top w:val="single" w:sz="4" w:space="0" w:color="auto"/>
              <w:bottom w:val="single" w:sz="4" w:space="0" w:color="auto"/>
            </w:tcBorders>
          </w:tcPr>
          <w:p w14:paraId="738E9BCE" w14:textId="77777777" w:rsidR="00B6535B" w:rsidRPr="00B6535B" w:rsidRDefault="00B6535B" w:rsidP="00B6535B"/>
        </w:tc>
        <w:tc>
          <w:tcPr>
            <w:tcW w:w="2974" w:type="dxa"/>
            <w:vMerge/>
            <w:tcBorders>
              <w:top w:val="single" w:sz="4" w:space="0" w:color="auto"/>
              <w:bottom w:val="single" w:sz="4" w:space="0" w:color="auto"/>
            </w:tcBorders>
          </w:tcPr>
          <w:p w14:paraId="40FC244C" w14:textId="77777777" w:rsidR="00B6535B" w:rsidRPr="00B6535B" w:rsidRDefault="00B6535B" w:rsidP="00B6535B"/>
        </w:tc>
        <w:tc>
          <w:tcPr>
            <w:tcW w:w="2345" w:type="dxa"/>
            <w:gridSpan w:val="5"/>
            <w:tcBorders>
              <w:top w:val="nil"/>
              <w:bottom w:val="nil"/>
            </w:tcBorders>
          </w:tcPr>
          <w:p w14:paraId="240958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5892E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5918E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9ADD19" w14:textId="77777777" w:rsidR="00B6535B" w:rsidRPr="00B6535B" w:rsidRDefault="00B6535B" w:rsidP="00B6535B"/>
        </w:tc>
        <w:tc>
          <w:tcPr>
            <w:tcW w:w="2835" w:type="dxa"/>
            <w:vMerge/>
            <w:tcBorders>
              <w:top w:val="single" w:sz="4" w:space="0" w:color="auto"/>
              <w:bottom w:val="single" w:sz="4" w:space="0" w:color="auto"/>
            </w:tcBorders>
          </w:tcPr>
          <w:p w14:paraId="5020C9CB" w14:textId="77777777" w:rsidR="00B6535B" w:rsidRPr="00B6535B" w:rsidRDefault="00B6535B" w:rsidP="00B6535B"/>
        </w:tc>
        <w:tc>
          <w:tcPr>
            <w:tcW w:w="2974" w:type="dxa"/>
            <w:vMerge/>
            <w:tcBorders>
              <w:top w:val="single" w:sz="4" w:space="0" w:color="auto"/>
              <w:bottom w:val="single" w:sz="4" w:space="0" w:color="auto"/>
            </w:tcBorders>
          </w:tcPr>
          <w:p w14:paraId="14EA560E" w14:textId="77777777" w:rsidR="00B6535B" w:rsidRPr="00B6535B" w:rsidRDefault="00B6535B" w:rsidP="00B6535B"/>
        </w:tc>
        <w:tc>
          <w:tcPr>
            <w:tcW w:w="2345" w:type="dxa"/>
            <w:gridSpan w:val="5"/>
            <w:tcBorders>
              <w:top w:val="nil"/>
              <w:bottom w:val="nil"/>
            </w:tcBorders>
          </w:tcPr>
          <w:p w14:paraId="7CF405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890F0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FC4E4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1D1383" w14:textId="77777777" w:rsidR="00B6535B" w:rsidRPr="00B6535B" w:rsidRDefault="00B6535B" w:rsidP="00B6535B"/>
        </w:tc>
        <w:tc>
          <w:tcPr>
            <w:tcW w:w="2835" w:type="dxa"/>
            <w:vMerge/>
            <w:tcBorders>
              <w:top w:val="single" w:sz="4" w:space="0" w:color="auto"/>
              <w:bottom w:val="single" w:sz="4" w:space="0" w:color="auto"/>
            </w:tcBorders>
          </w:tcPr>
          <w:p w14:paraId="3A8247E8" w14:textId="77777777" w:rsidR="00B6535B" w:rsidRPr="00B6535B" w:rsidRDefault="00B6535B" w:rsidP="00B6535B"/>
        </w:tc>
        <w:tc>
          <w:tcPr>
            <w:tcW w:w="2974" w:type="dxa"/>
            <w:vMerge/>
            <w:tcBorders>
              <w:top w:val="single" w:sz="4" w:space="0" w:color="auto"/>
              <w:bottom w:val="single" w:sz="4" w:space="0" w:color="auto"/>
            </w:tcBorders>
          </w:tcPr>
          <w:p w14:paraId="330D556A" w14:textId="77777777" w:rsidR="00B6535B" w:rsidRPr="00B6535B" w:rsidRDefault="00B6535B" w:rsidP="00B6535B"/>
        </w:tc>
        <w:tc>
          <w:tcPr>
            <w:tcW w:w="340" w:type="dxa"/>
            <w:tcBorders>
              <w:top w:val="nil"/>
              <w:bottom w:val="nil"/>
            </w:tcBorders>
          </w:tcPr>
          <w:p w14:paraId="21929D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C22F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B71B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FB557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E781F1" w14:textId="77777777" w:rsidTr="00B6535B">
        <w:tc>
          <w:tcPr>
            <w:tcW w:w="854" w:type="dxa"/>
            <w:vMerge/>
            <w:tcBorders>
              <w:top w:val="single" w:sz="4" w:space="0" w:color="auto"/>
              <w:bottom w:val="single" w:sz="4" w:space="0" w:color="auto"/>
            </w:tcBorders>
          </w:tcPr>
          <w:p w14:paraId="6C5513B9" w14:textId="77777777" w:rsidR="00B6535B" w:rsidRPr="00B6535B" w:rsidRDefault="00B6535B" w:rsidP="00B6535B"/>
        </w:tc>
        <w:tc>
          <w:tcPr>
            <w:tcW w:w="2835" w:type="dxa"/>
            <w:vMerge/>
            <w:tcBorders>
              <w:top w:val="single" w:sz="4" w:space="0" w:color="auto"/>
              <w:bottom w:val="single" w:sz="4" w:space="0" w:color="auto"/>
            </w:tcBorders>
          </w:tcPr>
          <w:p w14:paraId="16E2971F" w14:textId="77777777" w:rsidR="00B6535B" w:rsidRPr="00B6535B" w:rsidRDefault="00B6535B" w:rsidP="00B6535B"/>
        </w:tc>
        <w:tc>
          <w:tcPr>
            <w:tcW w:w="2974" w:type="dxa"/>
            <w:vMerge/>
            <w:tcBorders>
              <w:top w:val="single" w:sz="4" w:space="0" w:color="auto"/>
              <w:bottom w:val="single" w:sz="4" w:space="0" w:color="auto"/>
            </w:tcBorders>
          </w:tcPr>
          <w:p w14:paraId="0DCC3DEE" w14:textId="77777777" w:rsidR="00B6535B" w:rsidRPr="00B6535B" w:rsidRDefault="00B6535B" w:rsidP="00B6535B"/>
        </w:tc>
        <w:tc>
          <w:tcPr>
            <w:tcW w:w="2345" w:type="dxa"/>
            <w:gridSpan w:val="5"/>
            <w:tcBorders>
              <w:top w:val="nil"/>
              <w:bottom w:val="single" w:sz="4" w:space="0" w:color="auto"/>
            </w:tcBorders>
          </w:tcPr>
          <w:p w14:paraId="6F709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DC6F6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4430C5" w14:textId="77777777" w:rsidTr="00B6535B">
        <w:tc>
          <w:tcPr>
            <w:tcW w:w="854" w:type="dxa"/>
            <w:vMerge w:val="restart"/>
            <w:tcBorders>
              <w:top w:val="single" w:sz="4" w:space="0" w:color="auto"/>
              <w:bottom w:val="single" w:sz="4" w:space="0" w:color="auto"/>
            </w:tcBorders>
          </w:tcPr>
          <w:p w14:paraId="2070E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6.3.2</w:t>
            </w:r>
          </w:p>
        </w:tc>
        <w:tc>
          <w:tcPr>
            <w:tcW w:w="2835" w:type="dxa"/>
            <w:vMerge w:val="restart"/>
            <w:tcBorders>
              <w:top w:val="single" w:sz="4" w:space="0" w:color="auto"/>
              <w:bottom w:val="single" w:sz="4" w:space="0" w:color="auto"/>
            </w:tcBorders>
          </w:tcPr>
          <w:p w14:paraId="25769C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974" w:type="dxa"/>
            <w:vMerge w:val="restart"/>
            <w:tcBorders>
              <w:top w:val="single" w:sz="4" w:space="0" w:color="auto"/>
              <w:bottom w:val="nil"/>
            </w:tcBorders>
          </w:tcPr>
          <w:p w14:paraId="52510AE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345" w:type="dxa"/>
            <w:gridSpan w:val="5"/>
            <w:tcBorders>
              <w:top w:val="single" w:sz="4" w:space="0" w:color="auto"/>
              <w:bottom w:val="nil"/>
            </w:tcBorders>
          </w:tcPr>
          <w:p w14:paraId="0A1C73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0941D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4BC2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0FE01D" w14:textId="77777777" w:rsidR="00B6535B" w:rsidRPr="00B6535B" w:rsidRDefault="00B6535B" w:rsidP="00B6535B"/>
        </w:tc>
        <w:tc>
          <w:tcPr>
            <w:tcW w:w="2835" w:type="dxa"/>
            <w:vMerge/>
            <w:tcBorders>
              <w:top w:val="single" w:sz="4" w:space="0" w:color="auto"/>
              <w:bottom w:val="single" w:sz="4" w:space="0" w:color="auto"/>
            </w:tcBorders>
          </w:tcPr>
          <w:p w14:paraId="1815A915" w14:textId="77777777" w:rsidR="00B6535B" w:rsidRPr="00B6535B" w:rsidRDefault="00B6535B" w:rsidP="00B6535B"/>
        </w:tc>
        <w:tc>
          <w:tcPr>
            <w:tcW w:w="2974" w:type="dxa"/>
            <w:vMerge/>
            <w:tcBorders>
              <w:top w:val="single" w:sz="4" w:space="0" w:color="auto"/>
              <w:bottom w:val="nil"/>
            </w:tcBorders>
          </w:tcPr>
          <w:p w14:paraId="1204375D" w14:textId="77777777" w:rsidR="00B6535B" w:rsidRPr="00B6535B" w:rsidRDefault="00B6535B" w:rsidP="00B6535B"/>
        </w:tc>
        <w:tc>
          <w:tcPr>
            <w:tcW w:w="340" w:type="dxa"/>
            <w:tcBorders>
              <w:top w:val="nil"/>
              <w:bottom w:val="nil"/>
            </w:tcBorders>
          </w:tcPr>
          <w:p w14:paraId="46CCAF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56704EA" w14:textId="7EF382CD"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3457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1C28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307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6E7AFB" w14:textId="77777777" w:rsidR="00B6535B" w:rsidRPr="00B6535B" w:rsidRDefault="00B6535B" w:rsidP="00B6535B"/>
        </w:tc>
        <w:tc>
          <w:tcPr>
            <w:tcW w:w="2835" w:type="dxa"/>
            <w:vMerge/>
            <w:tcBorders>
              <w:top w:val="single" w:sz="4" w:space="0" w:color="auto"/>
              <w:bottom w:val="single" w:sz="4" w:space="0" w:color="auto"/>
            </w:tcBorders>
          </w:tcPr>
          <w:p w14:paraId="2070CF8B" w14:textId="77777777" w:rsidR="00B6535B" w:rsidRPr="00B6535B" w:rsidRDefault="00B6535B" w:rsidP="00B6535B"/>
        </w:tc>
        <w:tc>
          <w:tcPr>
            <w:tcW w:w="2974" w:type="dxa"/>
            <w:vMerge/>
            <w:tcBorders>
              <w:top w:val="single" w:sz="4" w:space="0" w:color="auto"/>
              <w:bottom w:val="nil"/>
            </w:tcBorders>
          </w:tcPr>
          <w:p w14:paraId="22D6D19A" w14:textId="77777777" w:rsidR="00B6535B" w:rsidRPr="00B6535B" w:rsidRDefault="00B6535B" w:rsidP="00B6535B"/>
        </w:tc>
        <w:tc>
          <w:tcPr>
            <w:tcW w:w="2345" w:type="dxa"/>
            <w:gridSpan w:val="5"/>
            <w:tcBorders>
              <w:top w:val="nil"/>
              <w:bottom w:val="nil"/>
            </w:tcBorders>
          </w:tcPr>
          <w:p w14:paraId="2633CD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C4F1A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B335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3B346B" w14:textId="77777777" w:rsidR="00B6535B" w:rsidRPr="00B6535B" w:rsidRDefault="00B6535B" w:rsidP="00B6535B"/>
        </w:tc>
        <w:tc>
          <w:tcPr>
            <w:tcW w:w="2835" w:type="dxa"/>
            <w:vMerge/>
            <w:tcBorders>
              <w:top w:val="single" w:sz="4" w:space="0" w:color="auto"/>
              <w:bottom w:val="single" w:sz="4" w:space="0" w:color="auto"/>
            </w:tcBorders>
          </w:tcPr>
          <w:p w14:paraId="0656D759" w14:textId="77777777" w:rsidR="00B6535B" w:rsidRPr="00B6535B" w:rsidRDefault="00B6535B" w:rsidP="00B6535B"/>
        </w:tc>
        <w:tc>
          <w:tcPr>
            <w:tcW w:w="2974" w:type="dxa"/>
            <w:vMerge w:val="restart"/>
            <w:tcBorders>
              <w:top w:val="nil"/>
              <w:bottom w:val="single" w:sz="4" w:space="0" w:color="auto"/>
            </w:tcBorders>
          </w:tcPr>
          <w:p w14:paraId="4C9029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bottom w:val="nil"/>
            </w:tcBorders>
          </w:tcPr>
          <w:p w14:paraId="5187A3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9344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BA6D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AA270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DF7E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0D596B" w14:textId="77777777" w:rsidR="00B6535B" w:rsidRPr="00B6535B" w:rsidRDefault="00B6535B" w:rsidP="00B6535B"/>
        </w:tc>
        <w:tc>
          <w:tcPr>
            <w:tcW w:w="2835" w:type="dxa"/>
            <w:vMerge/>
            <w:tcBorders>
              <w:top w:val="single" w:sz="4" w:space="0" w:color="auto"/>
              <w:bottom w:val="single" w:sz="4" w:space="0" w:color="auto"/>
            </w:tcBorders>
          </w:tcPr>
          <w:p w14:paraId="2D2C40EE" w14:textId="77777777" w:rsidR="00B6535B" w:rsidRPr="00B6535B" w:rsidRDefault="00B6535B" w:rsidP="00B6535B"/>
        </w:tc>
        <w:tc>
          <w:tcPr>
            <w:tcW w:w="2974" w:type="dxa"/>
            <w:vMerge/>
            <w:tcBorders>
              <w:top w:val="nil"/>
              <w:bottom w:val="single" w:sz="4" w:space="0" w:color="auto"/>
            </w:tcBorders>
          </w:tcPr>
          <w:p w14:paraId="15C3A2E3" w14:textId="77777777" w:rsidR="00B6535B" w:rsidRPr="00B6535B" w:rsidRDefault="00B6535B" w:rsidP="00B6535B"/>
        </w:tc>
        <w:tc>
          <w:tcPr>
            <w:tcW w:w="2345" w:type="dxa"/>
            <w:gridSpan w:val="5"/>
            <w:tcBorders>
              <w:top w:val="nil"/>
              <w:bottom w:val="nil"/>
            </w:tcBorders>
          </w:tcPr>
          <w:p w14:paraId="0D4C89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3D0B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63AA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0B55FE" w14:textId="77777777" w:rsidR="00B6535B" w:rsidRPr="00B6535B" w:rsidRDefault="00B6535B" w:rsidP="00B6535B"/>
        </w:tc>
        <w:tc>
          <w:tcPr>
            <w:tcW w:w="2835" w:type="dxa"/>
            <w:vMerge/>
            <w:tcBorders>
              <w:top w:val="single" w:sz="4" w:space="0" w:color="auto"/>
              <w:bottom w:val="single" w:sz="4" w:space="0" w:color="auto"/>
            </w:tcBorders>
          </w:tcPr>
          <w:p w14:paraId="1EEEAC05" w14:textId="77777777" w:rsidR="00B6535B" w:rsidRPr="00B6535B" w:rsidRDefault="00B6535B" w:rsidP="00B6535B"/>
        </w:tc>
        <w:tc>
          <w:tcPr>
            <w:tcW w:w="2974" w:type="dxa"/>
            <w:vMerge/>
            <w:tcBorders>
              <w:top w:val="nil"/>
              <w:bottom w:val="single" w:sz="4" w:space="0" w:color="auto"/>
            </w:tcBorders>
          </w:tcPr>
          <w:p w14:paraId="4549FEE1" w14:textId="77777777" w:rsidR="00B6535B" w:rsidRPr="00B6535B" w:rsidRDefault="00B6535B" w:rsidP="00B6535B"/>
        </w:tc>
        <w:tc>
          <w:tcPr>
            <w:tcW w:w="2345" w:type="dxa"/>
            <w:gridSpan w:val="5"/>
            <w:tcBorders>
              <w:top w:val="nil"/>
              <w:bottom w:val="nil"/>
            </w:tcBorders>
          </w:tcPr>
          <w:p w14:paraId="42C3C7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BB6D7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6DA6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86D4AD" w14:textId="77777777" w:rsidR="00B6535B" w:rsidRPr="00B6535B" w:rsidRDefault="00B6535B" w:rsidP="00B6535B"/>
        </w:tc>
        <w:tc>
          <w:tcPr>
            <w:tcW w:w="2835" w:type="dxa"/>
            <w:vMerge/>
            <w:tcBorders>
              <w:top w:val="single" w:sz="4" w:space="0" w:color="auto"/>
              <w:bottom w:val="single" w:sz="4" w:space="0" w:color="auto"/>
            </w:tcBorders>
          </w:tcPr>
          <w:p w14:paraId="5199EDFA" w14:textId="77777777" w:rsidR="00B6535B" w:rsidRPr="00B6535B" w:rsidRDefault="00B6535B" w:rsidP="00B6535B"/>
        </w:tc>
        <w:tc>
          <w:tcPr>
            <w:tcW w:w="2974" w:type="dxa"/>
            <w:vMerge/>
            <w:tcBorders>
              <w:top w:val="nil"/>
              <w:bottom w:val="single" w:sz="4" w:space="0" w:color="auto"/>
            </w:tcBorders>
          </w:tcPr>
          <w:p w14:paraId="194B76B3" w14:textId="77777777" w:rsidR="00B6535B" w:rsidRPr="00B6535B" w:rsidRDefault="00B6535B" w:rsidP="00B6535B"/>
        </w:tc>
        <w:tc>
          <w:tcPr>
            <w:tcW w:w="340" w:type="dxa"/>
            <w:tcBorders>
              <w:top w:val="nil"/>
              <w:bottom w:val="nil"/>
            </w:tcBorders>
          </w:tcPr>
          <w:p w14:paraId="7F1573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FF40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F5BD7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15DD2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AB4F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86DE98" w14:textId="77777777" w:rsidR="00B6535B" w:rsidRPr="00B6535B" w:rsidRDefault="00B6535B" w:rsidP="00B6535B"/>
        </w:tc>
        <w:tc>
          <w:tcPr>
            <w:tcW w:w="2835" w:type="dxa"/>
            <w:vMerge/>
            <w:tcBorders>
              <w:top w:val="single" w:sz="4" w:space="0" w:color="auto"/>
              <w:bottom w:val="single" w:sz="4" w:space="0" w:color="auto"/>
            </w:tcBorders>
          </w:tcPr>
          <w:p w14:paraId="151624DB" w14:textId="77777777" w:rsidR="00B6535B" w:rsidRPr="00B6535B" w:rsidRDefault="00B6535B" w:rsidP="00B6535B"/>
        </w:tc>
        <w:tc>
          <w:tcPr>
            <w:tcW w:w="2974" w:type="dxa"/>
            <w:vMerge/>
            <w:tcBorders>
              <w:top w:val="nil"/>
              <w:bottom w:val="single" w:sz="4" w:space="0" w:color="auto"/>
            </w:tcBorders>
          </w:tcPr>
          <w:p w14:paraId="0D90A729" w14:textId="77777777" w:rsidR="00B6535B" w:rsidRPr="00B6535B" w:rsidRDefault="00B6535B" w:rsidP="00B6535B"/>
        </w:tc>
        <w:tc>
          <w:tcPr>
            <w:tcW w:w="2345" w:type="dxa"/>
            <w:gridSpan w:val="5"/>
            <w:tcBorders>
              <w:top w:val="nil"/>
              <w:bottom w:val="nil"/>
            </w:tcBorders>
          </w:tcPr>
          <w:p w14:paraId="01699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E852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6293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027E9A" w14:textId="77777777" w:rsidR="00B6535B" w:rsidRPr="00B6535B" w:rsidRDefault="00B6535B" w:rsidP="00B6535B"/>
        </w:tc>
        <w:tc>
          <w:tcPr>
            <w:tcW w:w="2835" w:type="dxa"/>
            <w:vMerge/>
            <w:tcBorders>
              <w:top w:val="single" w:sz="4" w:space="0" w:color="auto"/>
              <w:bottom w:val="single" w:sz="4" w:space="0" w:color="auto"/>
            </w:tcBorders>
          </w:tcPr>
          <w:p w14:paraId="3ABFBE5A" w14:textId="77777777" w:rsidR="00B6535B" w:rsidRPr="00B6535B" w:rsidRDefault="00B6535B" w:rsidP="00B6535B"/>
        </w:tc>
        <w:tc>
          <w:tcPr>
            <w:tcW w:w="2974" w:type="dxa"/>
            <w:vMerge/>
            <w:tcBorders>
              <w:top w:val="nil"/>
              <w:bottom w:val="single" w:sz="4" w:space="0" w:color="auto"/>
            </w:tcBorders>
          </w:tcPr>
          <w:p w14:paraId="68F64574" w14:textId="77777777" w:rsidR="00B6535B" w:rsidRPr="00B6535B" w:rsidRDefault="00B6535B" w:rsidP="00B6535B"/>
        </w:tc>
        <w:tc>
          <w:tcPr>
            <w:tcW w:w="2345" w:type="dxa"/>
            <w:gridSpan w:val="5"/>
            <w:tcBorders>
              <w:top w:val="nil"/>
              <w:bottom w:val="nil"/>
            </w:tcBorders>
          </w:tcPr>
          <w:p w14:paraId="4AD36D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C13F3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DAF8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CDDBE6" w14:textId="77777777" w:rsidR="00B6535B" w:rsidRPr="00B6535B" w:rsidRDefault="00B6535B" w:rsidP="00B6535B"/>
        </w:tc>
        <w:tc>
          <w:tcPr>
            <w:tcW w:w="2835" w:type="dxa"/>
            <w:vMerge/>
            <w:tcBorders>
              <w:top w:val="single" w:sz="4" w:space="0" w:color="auto"/>
              <w:bottom w:val="single" w:sz="4" w:space="0" w:color="auto"/>
            </w:tcBorders>
          </w:tcPr>
          <w:p w14:paraId="0879BCA8" w14:textId="77777777" w:rsidR="00B6535B" w:rsidRPr="00B6535B" w:rsidRDefault="00B6535B" w:rsidP="00B6535B"/>
        </w:tc>
        <w:tc>
          <w:tcPr>
            <w:tcW w:w="2974" w:type="dxa"/>
            <w:vMerge/>
            <w:tcBorders>
              <w:top w:val="nil"/>
              <w:bottom w:val="single" w:sz="4" w:space="0" w:color="auto"/>
            </w:tcBorders>
          </w:tcPr>
          <w:p w14:paraId="4147320D" w14:textId="77777777" w:rsidR="00B6535B" w:rsidRPr="00B6535B" w:rsidRDefault="00B6535B" w:rsidP="00B6535B"/>
        </w:tc>
        <w:tc>
          <w:tcPr>
            <w:tcW w:w="340" w:type="dxa"/>
            <w:tcBorders>
              <w:top w:val="nil"/>
              <w:bottom w:val="nil"/>
            </w:tcBorders>
          </w:tcPr>
          <w:p w14:paraId="6357FF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1EB14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28BD9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A1634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34CCC1" w14:textId="77777777" w:rsidTr="00B6535B">
        <w:tc>
          <w:tcPr>
            <w:tcW w:w="854" w:type="dxa"/>
            <w:vMerge/>
            <w:tcBorders>
              <w:top w:val="single" w:sz="4" w:space="0" w:color="auto"/>
              <w:bottom w:val="single" w:sz="4" w:space="0" w:color="auto"/>
            </w:tcBorders>
          </w:tcPr>
          <w:p w14:paraId="2B7C6C51" w14:textId="77777777" w:rsidR="00B6535B" w:rsidRPr="00B6535B" w:rsidRDefault="00B6535B" w:rsidP="00B6535B"/>
        </w:tc>
        <w:tc>
          <w:tcPr>
            <w:tcW w:w="2835" w:type="dxa"/>
            <w:vMerge/>
            <w:tcBorders>
              <w:top w:val="single" w:sz="4" w:space="0" w:color="auto"/>
              <w:bottom w:val="single" w:sz="4" w:space="0" w:color="auto"/>
            </w:tcBorders>
          </w:tcPr>
          <w:p w14:paraId="5F543824" w14:textId="77777777" w:rsidR="00B6535B" w:rsidRPr="00B6535B" w:rsidRDefault="00B6535B" w:rsidP="00B6535B"/>
        </w:tc>
        <w:tc>
          <w:tcPr>
            <w:tcW w:w="2974" w:type="dxa"/>
            <w:vMerge/>
            <w:tcBorders>
              <w:top w:val="nil"/>
              <w:bottom w:val="single" w:sz="4" w:space="0" w:color="auto"/>
            </w:tcBorders>
          </w:tcPr>
          <w:p w14:paraId="3CFA9951" w14:textId="77777777" w:rsidR="00B6535B" w:rsidRPr="00B6535B" w:rsidRDefault="00B6535B" w:rsidP="00B6535B"/>
        </w:tc>
        <w:tc>
          <w:tcPr>
            <w:tcW w:w="2345" w:type="dxa"/>
            <w:gridSpan w:val="5"/>
            <w:tcBorders>
              <w:top w:val="nil"/>
              <w:bottom w:val="single" w:sz="4" w:space="0" w:color="auto"/>
            </w:tcBorders>
          </w:tcPr>
          <w:p w14:paraId="74D882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соответствует</w:t>
            </w:r>
          </w:p>
        </w:tc>
        <w:tc>
          <w:tcPr>
            <w:tcW w:w="1766" w:type="dxa"/>
            <w:tcBorders>
              <w:top w:val="nil"/>
              <w:bottom w:val="single" w:sz="4" w:space="0" w:color="auto"/>
            </w:tcBorders>
          </w:tcPr>
          <w:p w14:paraId="3122C6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E60A57" w14:textId="77777777" w:rsidTr="00B6535B">
        <w:tc>
          <w:tcPr>
            <w:tcW w:w="854" w:type="dxa"/>
            <w:tcBorders>
              <w:top w:val="single" w:sz="4" w:space="0" w:color="auto"/>
              <w:bottom w:val="single" w:sz="4" w:space="0" w:color="auto"/>
            </w:tcBorders>
          </w:tcPr>
          <w:p w14:paraId="6A9FDD3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7.1</w:t>
            </w:r>
          </w:p>
        </w:tc>
        <w:tc>
          <w:tcPr>
            <w:tcW w:w="9920" w:type="dxa"/>
            <w:gridSpan w:val="8"/>
            <w:tcBorders>
              <w:top w:val="single" w:sz="4" w:space="0" w:color="auto"/>
              <w:bottom w:val="single" w:sz="4" w:space="0" w:color="auto"/>
            </w:tcBorders>
          </w:tcPr>
          <w:p w14:paraId="11F707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B6535B" w:rsidRPr="00B6535B" w14:paraId="6C7B9B81" w14:textId="77777777" w:rsidTr="00B6535B">
        <w:tc>
          <w:tcPr>
            <w:tcW w:w="854" w:type="dxa"/>
            <w:vMerge w:val="restart"/>
            <w:tcBorders>
              <w:top w:val="single" w:sz="4" w:space="0" w:color="auto"/>
              <w:bottom w:val="single" w:sz="4" w:space="0" w:color="auto"/>
            </w:tcBorders>
          </w:tcPr>
          <w:p w14:paraId="302788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7.1.1</w:t>
            </w:r>
          </w:p>
        </w:tc>
        <w:tc>
          <w:tcPr>
            <w:tcW w:w="2835" w:type="dxa"/>
            <w:vMerge w:val="restart"/>
            <w:tcBorders>
              <w:top w:val="single" w:sz="4" w:space="0" w:color="auto"/>
              <w:bottom w:val="single" w:sz="4" w:space="0" w:color="auto"/>
            </w:tcBorders>
          </w:tcPr>
          <w:p w14:paraId="77AFF2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974" w:type="dxa"/>
            <w:vMerge w:val="restart"/>
            <w:tcBorders>
              <w:top w:val="single" w:sz="4" w:space="0" w:color="auto"/>
              <w:bottom w:val="nil"/>
            </w:tcBorders>
          </w:tcPr>
          <w:p w14:paraId="33FCDC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345" w:type="dxa"/>
            <w:gridSpan w:val="5"/>
            <w:tcBorders>
              <w:top w:val="single" w:sz="4" w:space="0" w:color="auto"/>
              <w:bottom w:val="nil"/>
            </w:tcBorders>
          </w:tcPr>
          <w:p w14:paraId="06AF0F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4EF54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2978B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098711" w14:textId="77777777" w:rsidR="00B6535B" w:rsidRPr="00B6535B" w:rsidRDefault="00B6535B" w:rsidP="00B6535B"/>
        </w:tc>
        <w:tc>
          <w:tcPr>
            <w:tcW w:w="2835" w:type="dxa"/>
            <w:vMerge/>
            <w:tcBorders>
              <w:top w:val="single" w:sz="4" w:space="0" w:color="auto"/>
              <w:bottom w:val="single" w:sz="4" w:space="0" w:color="auto"/>
            </w:tcBorders>
          </w:tcPr>
          <w:p w14:paraId="518F83E5" w14:textId="77777777" w:rsidR="00B6535B" w:rsidRPr="00B6535B" w:rsidRDefault="00B6535B" w:rsidP="00B6535B"/>
        </w:tc>
        <w:tc>
          <w:tcPr>
            <w:tcW w:w="2974" w:type="dxa"/>
            <w:vMerge/>
            <w:tcBorders>
              <w:top w:val="single" w:sz="4" w:space="0" w:color="auto"/>
              <w:bottom w:val="nil"/>
            </w:tcBorders>
          </w:tcPr>
          <w:p w14:paraId="09C3D78A" w14:textId="77777777" w:rsidR="00B6535B" w:rsidRPr="00B6535B" w:rsidRDefault="00B6535B" w:rsidP="00B6535B"/>
        </w:tc>
        <w:tc>
          <w:tcPr>
            <w:tcW w:w="340" w:type="dxa"/>
            <w:tcBorders>
              <w:top w:val="nil"/>
              <w:bottom w:val="nil"/>
            </w:tcBorders>
          </w:tcPr>
          <w:p w14:paraId="393079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3B083C7" w14:textId="31118E13"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BC2F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F8862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2B6C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08A719" w14:textId="77777777" w:rsidR="00B6535B" w:rsidRPr="00B6535B" w:rsidRDefault="00B6535B" w:rsidP="00B6535B"/>
        </w:tc>
        <w:tc>
          <w:tcPr>
            <w:tcW w:w="2835" w:type="dxa"/>
            <w:vMerge/>
            <w:tcBorders>
              <w:top w:val="single" w:sz="4" w:space="0" w:color="auto"/>
              <w:bottom w:val="single" w:sz="4" w:space="0" w:color="auto"/>
            </w:tcBorders>
          </w:tcPr>
          <w:p w14:paraId="5EFF40C6" w14:textId="77777777" w:rsidR="00B6535B" w:rsidRPr="00B6535B" w:rsidRDefault="00B6535B" w:rsidP="00B6535B"/>
        </w:tc>
        <w:tc>
          <w:tcPr>
            <w:tcW w:w="2974" w:type="dxa"/>
            <w:vMerge/>
            <w:tcBorders>
              <w:top w:val="single" w:sz="4" w:space="0" w:color="auto"/>
              <w:bottom w:val="nil"/>
            </w:tcBorders>
          </w:tcPr>
          <w:p w14:paraId="0164CBD8" w14:textId="77777777" w:rsidR="00B6535B" w:rsidRPr="00B6535B" w:rsidRDefault="00B6535B" w:rsidP="00B6535B"/>
        </w:tc>
        <w:tc>
          <w:tcPr>
            <w:tcW w:w="2345" w:type="dxa"/>
            <w:gridSpan w:val="5"/>
            <w:tcBorders>
              <w:top w:val="nil"/>
              <w:bottom w:val="nil"/>
            </w:tcBorders>
          </w:tcPr>
          <w:p w14:paraId="12ECBD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F38C6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0D94B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E96890" w14:textId="77777777" w:rsidR="00B6535B" w:rsidRPr="00B6535B" w:rsidRDefault="00B6535B" w:rsidP="00B6535B"/>
        </w:tc>
        <w:tc>
          <w:tcPr>
            <w:tcW w:w="2835" w:type="dxa"/>
            <w:vMerge/>
            <w:tcBorders>
              <w:top w:val="single" w:sz="4" w:space="0" w:color="auto"/>
              <w:bottom w:val="single" w:sz="4" w:space="0" w:color="auto"/>
            </w:tcBorders>
          </w:tcPr>
          <w:p w14:paraId="215D61FD" w14:textId="77777777" w:rsidR="00B6535B" w:rsidRPr="00B6535B" w:rsidRDefault="00B6535B" w:rsidP="00B6535B"/>
        </w:tc>
        <w:tc>
          <w:tcPr>
            <w:tcW w:w="2974" w:type="dxa"/>
            <w:vMerge/>
            <w:tcBorders>
              <w:top w:val="single" w:sz="4" w:space="0" w:color="auto"/>
              <w:bottom w:val="nil"/>
            </w:tcBorders>
          </w:tcPr>
          <w:p w14:paraId="1684DC30" w14:textId="77777777" w:rsidR="00B6535B" w:rsidRPr="00B6535B" w:rsidRDefault="00B6535B" w:rsidP="00B6535B"/>
        </w:tc>
        <w:tc>
          <w:tcPr>
            <w:tcW w:w="340" w:type="dxa"/>
            <w:tcBorders>
              <w:top w:val="nil"/>
              <w:bottom w:val="nil"/>
            </w:tcBorders>
          </w:tcPr>
          <w:p w14:paraId="01FFD6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ED608FB" w14:textId="09843111"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4235C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9CB6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F1DB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0ECC0D" w14:textId="77777777" w:rsidR="00B6535B" w:rsidRPr="00B6535B" w:rsidRDefault="00B6535B" w:rsidP="00B6535B"/>
        </w:tc>
        <w:tc>
          <w:tcPr>
            <w:tcW w:w="2835" w:type="dxa"/>
            <w:vMerge/>
            <w:tcBorders>
              <w:top w:val="single" w:sz="4" w:space="0" w:color="auto"/>
              <w:bottom w:val="single" w:sz="4" w:space="0" w:color="auto"/>
            </w:tcBorders>
          </w:tcPr>
          <w:p w14:paraId="3CB708EE" w14:textId="77777777" w:rsidR="00B6535B" w:rsidRPr="00B6535B" w:rsidRDefault="00B6535B" w:rsidP="00B6535B"/>
        </w:tc>
        <w:tc>
          <w:tcPr>
            <w:tcW w:w="2974" w:type="dxa"/>
            <w:vMerge/>
            <w:tcBorders>
              <w:top w:val="single" w:sz="4" w:space="0" w:color="auto"/>
              <w:bottom w:val="nil"/>
            </w:tcBorders>
          </w:tcPr>
          <w:p w14:paraId="54DE7631" w14:textId="77777777" w:rsidR="00B6535B" w:rsidRPr="00B6535B" w:rsidRDefault="00B6535B" w:rsidP="00B6535B"/>
        </w:tc>
        <w:tc>
          <w:tcPr>
            <w:tcW w:w="2345" w:type="dxa"/>
            <w:gridSpan w:val="5"/>
            <w:tcBorders>
              <w:top w:val="nil"/>
              <w:bottom w:val="nil"/>
            </w:tcBorders>
          </w:tcPr>
          <w:p w14:paraId="756906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92E07E6" w14:textId="41ED848A"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все крупные сделки и сделки с заинтересованностью</w:t>
            </w:r>
            <w:r w:rsidR="007D432E">
              <w:rPr>
                <w:rFonts w:ascii="Calibri" w:eastAsia="Times New Roman" w:hAnsi="Calibri" w:cs="Calibri"/>
                <w:szCs w:val="20"/>
                <w:lang w:eastAsia="ru-RU"/>
              </w:rPr>
              <w:t>, и иные существенные корпоративные действия</w:t>
            </w:r>
            <w:r>
              <w:rPr>
                <w:rFonts w:ascii="Calibri" w:eastAsia="Times New Roman" w:hAnsi="Calibri" w:cs="Calibri"/>
                <w:szCs w:val="20"/>
                <w:lang w:eastAsia="ru-RU"/>
              </w:rPr>
              <w:t xml:space="preserve"> одобряются в соответствии с действующим законодательством.</w:t>
            </w:r>
          </w:p>
        </w:tc>
      </w:tr>
      <w:tr w:rsidR="00B6535B" w:rsidRPr="00B6535B" w14:paraId="2D801D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8FA124" w14:textId="77777777" w:rsidR="00B6535B" w:rsidRPr="00B6535B" w:rsidRDefault="00B6535B" w:rsidP="00B6535B"/>
        </w:tc>
        <w:tc>
          <w:tcPr>
            <w:tcW w:w="2835" w:type="dxa"/>
            <w:vMerge/>
            <w:tcBorders>
              <w:top w:val="single" w:sz="4" w:space="0" w:color="auto"/>
              <w:bottom w:val="single" w:sz="4" w:space="0" w:color="auto"/>
            </w:tcBorders>
          </w:tcPr>
          <w:p w14:paraId="3325ADD5" w14:textId="77777777" w:rsidR="00B6535B" w:rsidRPr="00B6535B" w:rsidRDefault="00B6535B" w:rsidP="00B6535B"/>
        </w:tc>
        <w:tc>
          <w:tcPr>
            <w:tcW w:w="2974" w:type="dxa"/>
            <w:vMerge/>
            <w:tcBorders>
              <w:top w:val="single" w:sz="4" w:space="0" w:color="auto"/>
              <w:bottom w:val="nil"/>
            </w:tcBorders>
          </w:tcPr>
          <w:p w14:paraId="478A905B" w14:textId="77777777" w:rsidR="00B6535B" w:rsidRPr="00B6535B" w:rsidRDefault="00B6535B" w:rsidP="00B6535B"/>
        </w:tc>
        <w:tc>
          <w:tcPr>
            <w:tcW w:w="2345" w:type="dxa"/>
            <w:gridSpan w:val="5"/>
            <w:tcBorders>
              <w:top w:val="nil"/>
              <w:bottom w:val="nil"/>
            </w:tcBorders>
          </w:tcPr>
          <w:p w14:paraId="29D0D3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B5F99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3055C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EC5F27" w14:textId="77777777" w:rsidR="00B6535B" w:rsidRPr="00B6535B" w:rsidRDefault="00B6535B" w:rsidP="00B6535B"/>
        </w:tc>
        <w:tc>
          <w:tcPr>
            <w:tcW w:w="2835" w:type="dxa"/>
            <w:vMerge/>
            <w:tcBorders>
              <w:top w:val="single" w:sz="4" w:space="0" w:color="auto"/>
              <w:bottom w:val="single" w:sz="4" w:space="0" w:color="auto"/>
            </w:tcBorders>
          </w:tcPr>
          <w:p w14:paraId="550B3528" w14:textId="77777777" w:rsidR="00B6535B" w:rsidRPr="00B6535B" w:rsidRDefault="00B6535B" w:rsidP="00B6535B"/>
        </w:tc>
        <w:tc>
          <w:tcPr>
            <w:tcW w:w="2974" w:type="dxa"/>
            <w:vMerge/>
            <w:tcBorders>
              <w:top w:val="single" w:sz="4" w:space="0" w:color="auto"/>
              <w:bottom w:val="nil"/>
            </w:tcBorders>
          </w:tcPr>
          <w:p w14:paraId="2A031F24" w14:textId="77777777" w:rsidR="00B6535B" w:rsidRPr="00B6535B" w:rsidRDefault="00B6535B" w:rsidP="00B6535B"/>
        </w:tc>
        <w:tc>
          <w:tcPr>
            <w:tcW w:w="340" w:type="dxa"/>
            <w:tcBorders>
              <w:top w:val="nil"/>
              <w:bottom w:val="nil"/>
            </w:tcBorders>
          </w:tcPr>
          <w:p w14:paraId="54CE79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0D75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F5012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DD205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52936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2567E7E" w14:textId="77777777" w:rsidR="00B6535B" w:rsidRPr="00B6535B" w:rsidRDefault="00B6535B" w:rsidP="00B6535B"/>
        </w:tc>
        <w:tc>
          <w:tcPr>
            <w:tcW w:w="2835" w:type="dxa"/>
            <w:vMerge/>
            <w:tcBorders>
              <w:top w:val="single" w:sz="4" w:space="0" w:color="auto"/>
              <w:bottom w:val="single" w:sz="4" w:space="0" w:color="auto"/>
            </w:tcBorders>
          </w:tcPr>
          <w:p w14:paraId="3B3F7626" w14:textId="77777777" w:rsidR="00B6535B" w:rsidRPr="00B6535B" w:rsidRDefault="00B6535B" w:rsidP="00B6535B"/>
        </w:tc>
        <w:tc>
          <w:tcPr>
            <w:tcW w:w="2974" w:type="dxa"/>
            <w:vMerge/>
            <w:tcBorders>
              <w:top w:val="single" w:sz="4" w:space="0" w:color="auto"/>
              <w:bottom w:val="nil"/>
            </w:tcBorders>
          </w:tcPr>
          <w:p w14:paraId="0CA4697F" w14:textId="77777777" w:rsidR="00B6535B" w:rsidRPr="00B6535B" w:rsidRDefault="00B6535B" w:rsidP="00B6535B"/>
        </w:tc>
        <w:tc>
          <w:tcPr>
            <w:tcW w:w="2345" w:type="dxa"/>
            <w:gridSpan w:val="5"/>
            <w:vMerge w:val="restart"/>
            <w:tcBorders>
              <w:top w:val="nil"/>
              <w:bottom w:val="single" w:sz="4" w:space="0" w:color="auto"/>
            </w:tcBorders>
          </w:tcPr>
          <w:p w14:paraId="1A6FF0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53787C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85B32F" w14:textId="77777777" w:rsidTr="00B6535B">
        <w:tc>
          <w:tcPr>
            <w:tcW w:w="854" w:type="dxa"/>
            <w:vMerge/>
            <w:tcBorders>
              <w:top w:val="single" w:sz="4" w:space="0" w:color="auto"/>
              <w:bottom w:val="single" w:sz="4" w:space="0" w:color="auto"/>
            </w:tcBorders>
          </w:tcPr>
          <w:p w14:paraId="0AEE42AC" w14:textId="77777777" w:rsidR="00B6535B" w:rsidRPr="00B6535B" w:rsidRDefault="00B6535B" w:rsidP="00B6535B"/>
        </w:tc>
        <w:tc>
          <w:tcPr>
            <w:tcW w:w="2835" w:type="dxa"/>
            <w:vMerge/>
            <w:tcBorders>
              <w:top w:val="single" w:sz="4" w:space="0" w:color="auto"/>
              <w:bottom w:val="single" w:sz="4" w:space="0" w:color="auto"/>
            </w:tcBorders>
          </w:tcPr>
          <w:p w14:paraId="718068F1" w14:textId="77777777" w:rsidR="00B6535B" w:rsidRPr="00B6535B" w:rsidRDefault="00B6535B" w:rsidP="00B6535B"/>
        </w:tc>
        <w:tc>
          <w:tcPr>
            <w:tcW w:w="2974" w:type="dxa"/>
            <w:tcBorders>
              <w:top w:val="nil"/>
              <w:bottom w:val="single" w:sz="4" w:space="0" w:color="auto"/>
            </w:tcBorders>
          </w:tcPr>
          <w:p w14:paraId="6646E90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345" w:type="dxa"/>
            <w:gridSpan w:val="5"/>
            <w:vMerge/>
            <w:tcBorders>
              <w:top w:val="nil"/>
              <w:bottom w:val="single" w:sz="4" w:space="0" w:color="auto"/>
            </w:tcBorders>
          </w:tcPr>
          <w:p w14:paraId="4967692B" w14:textId="77777777" w:rsidR="00B6535B" w:rsidRPr="00B6535B" w:rsidRDefault="00B6535B" w:rsidP="00B6535B"/>
        </w:tc>
        <w:tc>
          <w:tcPr>
            <w:tcW w:w="1766" w:type="dxa"/>
            <w:vMerge/>
            <w:tcBorders>
              <w:top w:val="nil"/>
              <w:bottom w:val="single" w:sz="4" w:space="0" w:color="auto"/>
            </w:tcBorders>
          </w:tcPr>
          <w:p w14:paraId="1F3A8179" w14:textId="77777777" w:rsidR="00B6535B" w:rsidRPr="00B6535B" w:rsidRDefault="00B6535B" w:rsidP="00B6535B"/>
        </w:tc>
      </w:tr>
      <w:tr w:rsidR="00B6535B" w:rsidRPr="00B6535B" w14:paraId="25A276D6" w14:textId="77777777" w:rsidTr="00B6535B">
        <w:tc>
          <w:tcPr>
            <w:tcW w:w="854" w:type="dxa"/>
            <w:vMerge w:val="restart"/>
            <w:tcBorders>
              <w:top w:val="single" w:sz="4" w:space="0" w:color="auto"/>
              <w:bottom w:val="single" w:sz="4" w:space="0" w:color="auto"/>
            </w:tcBorders>
          </w:tcPr>
          <w:p w14:paraId="7E37DC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7.1.2</w:t>
            </w:r>
          </w:p>
        </w:tc>
        <w:tc>
          <w:tcPr>
            <w:tcW w:w="2835" w:type="dxa"/>
            <w:vMerge w:val="restart"/>
            <w:tcBorders>
              <w:top w:val="single" w:sz="4" w:space="0" w:color="auto"/>
              <w:bottom w:val="single" w:sz="4" w:space="0" w:color="auto"/>
            </w:tcBorders>
          </w:tcPr>
          <w:p w14:paraId="401ABBE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974" w:type="dxa"/>
            <w:vMerge w:val="restart"/>
            <w:tcBorders>
              <w:top w:val="single" w:sz="4" w:space="0" w:color="auto"/>
              <w:bottom w:val="single" w:sz="4" w:space="0" w:color="auto"/>
            </w:tcBorders>
          </w:tcPr>
          <w:p w14:paraId="5CA891DF" w14:textId="6CC08740"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w:t>
            </w:r>
            <w:r w:rsidR="005C6F75">
              <w:rPr>
                <w:rFonts w:ascii="Calibri" w:eastAsia="Times New Roman" w:hAnsi="Calibri" w:cs="Calibri"/>
                <w:szCs w:val="20"/>
                <w:lang w:eastAsia="ru-RU"/>
              </w:rPr>
              <w:t>е</w:t>
            </w:r>
            <w:r w:rsidRPr="00B6535B">
              <w:rPr>
                <w:rFonts w:ascii="Calibri" w:eastAsia="Times New Roman" w:hAnsi="Calibri" w:cs="Calibri"/>
                <w:szCs w:val="20"/>
                <w:lang w:eastAsia="ru-RU"/>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345" w:type="dxa"/>
            <w:gridSpan w:val="5"/>
            <w:tcBorders>
              <w:top w:val="single" w:sz="4" w:space="0" w:color="auto"/>
              <w:bottom w:val="nil"/>
            </w:tcBorders>
          </w:tcPr>
          <w:p w14:paraId="49F0ED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AE2B0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7F89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5AA1C" w14:textId="77777777" w:rsidR="00B6535B" w:rsidRPr="00B6535B" w:rsidRDefault="00B6535B" w:rsidP="00B6535B"/>
        </w:tc>
        <w:tc>
          <w:tcPr>
            <w:tcW w:w="2835" w:type="dxa"/>
            <w:vMerge/>
            <w:tcBorders>
              <w:top w:val="single" w:sz="4" w:space="0" w:color="auto"/>
              <w:bottom w:val="single" w:sz="4" w:space="0" w:color="auto"/>
            </w:tcBorders>
          </w:tcPr>
          <w:p w14:paraId="284BE11F" w14:textId="77777777" w:rsidR="00B6535B" w:rsidRPr="00B6535B" w:rsidRDefault="00B6535B" w:rsidP="00B6535B"/>
        </w:tc>
        <w:tc>
          <w:tcPr>
            <w:tcW w:w="2974" w:type="dxa"/>
            <w:vMerge/>
            <w:tcBorders>
              <w:top w:val="single" w:sz="4" w:space="0" w:color="auto"/>
              <w:bottom w:val="single" w:sz="4" w:space="0" w:color="auto"/>
            </w:tcBorders>
          </w:tcPr>
          <w:p w14:paraId="020819CA" w14:textId="77777777" w:rsidR="00B6535B" w:rsidRPr="00B6535B" w:rsidRDefault="00B6535B" w:rsidP="00B6535B"/>
        </w:tc>
        <w:tc>
          <w:tcPr>
            <w:tcW w:w="340" w:type="dxa"/>
            <w:tcBorders>
              <w:top w:val="nil"/>
              <w:bottom w:val="nil"/>
            </w:tcBorders>
          </w:tcPr>
          <w:p w14:paraId="0BD1FE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177D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3152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12CA3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E4F1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BBB176" w14:textId="77777777" w:rsidR="00B6535B" w:rsidRPr="00B6535B" w:rsidRDefault="00B6535B" w:rsidP="00B6535B"/>
        </w:tc>
        <w:tc>
          <w:tcPr>
            <w:tcW w:w="2835" w:type="dxa"/>
            <w:vMerge/>
            <w:tcBorders>
              <w:top w:val="single" w:sz="4" w:space="0" w:color="auto"/>
              <w:bottom w:val="single" w:sz="4" w:space="0" w:color="auto"/>
            </w:tcBorders>
          </w:tcPr>
          <w:p w14:paraId="5E940835" w14:textId="77777777" w:rsidR="00B6535B" w:rsidRPr="00B6535B" w:rsidRDefault="00B6535B" w:rsidP="00B6535B"/>
        </w:tc>
        <w:tc>
          <w:tcPr>
            <w:tcW w:w="2974" w:type="dxa"/>
            <w:vMerge/>
            <w:tcBorders>
              <w:top w:val="single" w:sz="4" w:space="0" w:color="auto"/>
              <w:bottom w:val="single" w:sz="4" w:space="0" w:color="auto"/>
            </w:tcBorders>
          </w:tcPr>
          <w:p w14:paraId="700BBB55" w14:textId="77777777" w:rsidR="00B6535B" w:rsidRPr="00B6535B" w:rsidRDefault="00B6535B" w:rsidP="00B6535B"/>
        </w:tc>
        <w:tc>
          <w:tcPr>
            <w:tcW w:w="2345" w:type="dxa"/>
            <w:gridSpan w:val="5"/>
            <w:tcBorders>
              <w:top w:val="nil"/>
              <w:bottom w:val="nil"/>
            </w:tcBorders>
          </w:tcPr>
          <w:p w14:paraId="0D1EA3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B6662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4E88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0CB808" w14:textId="77777777" w:rsidR="00B6535B" w:rsidRPr="00B6535B" w:rsidRDefault="00B6535B" w:rsidP="00B6535B"/>
        </w:tc>
        <w:tc>
          <w:tcPr>
            <w:tcW w:w="2835" w:type="dxa"/>
            <w:vMerge/>
            <w:tcBorders>
              <w:top w:val="single" w:sz="4" w:space="0" w:color="auto"/>
              <w:bottom w:val="single" w:sz="4" w:space="0" w:color="auto"/>
            </w:tcBorders>
          </w:tcPr>
          <w:p w14:paraId="1DFCE1AD" w14:textId="77777777" w:rsidR="00B6535B" w:rsidRPr="00B6535B" w:rsidRDefault="00B6535B" w:rsidP="00B6535B"/>
        </w:tc>
        <w:tc>
          <w:tcPr>
            <w:tcW w:w="2974" w:type="dxa"/>
            <w:vMerge/>
            <w:tcBorders>
              <w:top w:val="single" w:sz="4" w:space="0" w:color="auto"/>
              <w:bottom w:val="single" w:sz="4" w:space="0" w:color="auto"/>
            </w:tcBorders>
          </w:tcPr>
          <w:p w14:paraId="096A6A5D" w14:textId="77777777" w:rsidR="00B6535B" w:rsidRPr="00B6535B" w:rsidRDefault="00B6535B" w:rsidP="00B6535B"/>
        </w:tc>
        <w:tc>
          <w:tcPr>
            <w:tcW w:w="340" w:type="dxa"/>
            <w:tcBorders>
              <w:top w:val="nil"/>
              <w:bottom w:val="nil"/>
            </w:tcBorders>
          </w:tcPr>
          <w:p w14:paraId="527F34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0713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B7169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8E946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A6D24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D00402" w14:textId="77777777" w:rsidR="00B6535B" w:rsidRPr="00B6535B" w:rsidRDefault="00B6535B" w:rsidP="00B6535B"/>
        </w:tc>
        <w:tc>
          <w:tcPr>
            <w:tcW w:w="2835" w:type="dxa"/>
            <w:vMerge/>
            <w:tcBorders>
              <w:top w:val="single" w:sz="4" w:space="0" w:color="auto"/>
              <w:bottom w:val="single" w:sz="4" w:space="0" w:color="auto"/>
            </w:tcBorders>
          </w:tcPr>
          <w:p w14:paraId="72369B3D" w14:textId="77777777" w:rsidR="00B6535B" w:rsidRPr="00B6535B" w:rsidRDefault="00B6535B" w:rsidP="00B6535B"/>
        </w:tc>
        <w:tc>
          <w:tcPr>
            <w:tcW w:w="2974" w:type="dxa"/>
            <w:vMerge/>
            <w:tcBorders>
              <w:top w:val="single" w:sz="4" w:space="0" w:color="auto"/>
              <w:bottom w:val="single" w:sz="4" w:space="0" w:color="auto"/>
            </w:tcBorders>
          </w:tcPr>
          <w:p w14:paraId="33EE5D2F" w14:textId="77777777" w:rsidR="00B6535B" w:rsidRPr="00B6535B" w:rsidRDefault="00B6535B" w:rsidP="00B6535B"/>
        </w:tc>
        <w:tc>
          <w:tcPr>
            <w:tcW w:w="2345" w:type="dxa"/>
            <w:gridSpan w:val="5"/>
            <w:tcBorders>
              <w:top w:val="nil"/>
              <w:bottom w:val="nil"/>
            </w:tcBorders>
          </w:tcPr>
          <w:p w14:paraId="5A79AE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343A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063A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DE339B" w14:textId="77777777" w:rsidR="00B6535B" w:rsidRPr="00B6535B" w:rsidRDefault="00B6535B" w:rsidP="00B6535B"/>
        </w:tc>
        <w:tc>
          <w:tcPr>
            <w:tcW w:w="2835" w:type="dxa"/>
            <w:vMerge/>
            <w:tcBorders>
              <w:top w:val="single" w:sz="4" w:space="0" w:color="auto"/>
              <w:bottom w:val="single" w:sz="4" w:space="0" w:color="auto"/>
            </w:tcBorders>
          </w:tcPr>
          <w:p w14:paraId="646E892A" w14:textId="77777777" w:rsidR="00B6535B" w:rsidRPr="00B6535B" w:rsidRDefault="00B6535B" w:rsidP="00B6535B"/>
        </w:tc>
        <w:tc>
          <w:tcPr>
            <w:tcW w:w="2974" w:type="dxa"/>
            <w:vMerge/>
            <w:tcBorders>
              <w:top w:val="single" w:sz="4" w:space="0" w:color="auto"/>
              <w:bottom w:val="single" w:sz="4" w:space="0" w:color="auto"/>
            </w:tcBorders>
          </w:tcPr>
          <w:p w14:paraId="7F90F183" w14:textId="77777777" w:rsidR="00B6535B" w:rsidRPr="00B6535B" w:rsidRDefault="00B6535B" w:rsidP="00B6535B"/>
        </w:tc>
        <w:tc>
          <w:tcPr>
            <w:tcW w:w="2345" w:type="dxa"/>
            <w:gridSpan w:val="5"/>
            <w:tcBorders>
              <w:top w:val="nil"/>
              <w:bottom w:val="nil"/>
            </w:tcBorders>
          </w:tcPr>
          <w:p w14:paraId="768E25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52C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74D8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F00F67" w14:textId="77777777" w:rsidR="00B6535B" w:rsidRPr="00B6535B" w:rsidRDefault="00B6535B" w:rsidP="00B6535B"/>
        </w:tc>
        <w:tc>
          <w:tcPr>
            <w:tcW w:w="2835" w:type="dxa"/>
            <w:vMerge/>
            <w:tcBorders>
              <w:top w:val="single" w:sz="4" w:space="0" w:color="auto"/>
              <w:bottom w:val="single" w:sz="4" w:space="0" w:color="auto"/>
            </w:tcBorders>
          </w:tcPr>
          <w:p w14:paraId="498BA3FB" w14:textId="77777777" w:rsidR="00B6535B" w:rsidRPr="00B6535B" w:rsidRDefault="00B6535B" w:rsidP="00B6535B"/>
        </w:tc>
        <w:tc>
          <w:tcPr>
            <w:tcW w:w="2974" w:type="dxa"/>
            <w:vMerge/>
            <w:tcBorders>
              <w:top w:val="single" w:sz="4" w:space="0" w:color="auto"/>
              <w:bottom w:val="single" w:sz="4" w:space="0" w:color="auto"/>
            </w:tcBorders>
          </w:tcPr>
          <w:p w14:paraId="0D1EAB8E" w14:textId="77777777" w:rsidR="00B6535B" w:rsidRPr="00B6535B" w:rsidRDefault="00B6535B" w:rsidP="00B6535B"/>
        </w:tc>
        <w:tc>
          <w:tcPr>
            <w:tcW w:w="340" w:type="dxa"/>
            <w:tcBorders>
              <w:top w:val="nil"/>
              <w:bottom w:val="nil"/>
            </w:tcBorders>
          </w:tcPr>
          <w:p w14:paraId="6CA812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CBF732" w14:textId="74D240B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9D6FB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76908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9050C0" w14:textId="77777777" w:rsidTr="00B6535B">
        <w:tc>
          <w:tcPr>
            <w:tcW w:w="854" w:type="dxa"/>
            <w:vMerge/>
            <w:tcBorders>
              <w:top w:val="single" w:sz="4" w:space="0" w:color="auto"/>
              <w:bottom w:val="single" w:sz="4" w:space="0" w:color="auto"/>
            </w:tcBorders>
          </w:tcPr>
          <w:p w14:paraId="34A821BC" w14:textId="77777777" w:rsidR="00B6535B" w:rsidRPr="00B6535B" w:rsidRDefault="00B6535B" w:rsidP="00B6535B"/>
        </w:tc>
        <w:tc>
          <w:tcPr>
            <w:tcW w:w="2835" w:type="dxa"/>
            <w:vMerge/>
            <w:tcBorders>
              <w:top w:val="single" w:sz="4" w:space="0" w:color="auto"/>
              <w:bottom w:val="single" w:sz="4" w:space="0" w:color="auto"/>
            </w:tcBorders>
          </w:tcPr>
          <w:p w14:paraId="31230370" w14:textId="77777777" w:rsidR="00B6535B" w:rsidRPr="00B6535B" w:rsidRDefault="00B6535B" w:rsidP="00B6535B"/>
        </w:tc>
        <w:tc>
          <w:tcPr>
            <w:tcW w:w="2974" w:type="dxa"/>
            <w:vMerge/>
            <w:tcBorders>
              <w:top w:val="single" w:sz="4" w:space="0" w:color="auto"/>
              <w:bottom w:val="single" w:sz="4" w:space="0" w:color="auto"/>
            </w:tcBorders>
          </w:tcPr>
          <w:p w14:paraId="2747A6DF" w14:textId="77777777" w:rsidR="00B6535B" w:rsidRPr="00B6535B" w:rsidRDefault="00B6535B" w:rsidP="00B6535B"/>
        </w:tc>
        <w:tc>
          <w:tcPr>
            <w:tcW w:w="2345" w:type="dxa"/>
            <w:gridSpan w:val="5"/>
            <w:tcBorders>
              <w:top w:val="nil"/>
              <w:bottom w:val="single" w:sz="4" w:space="0" w:color="auto"/>
            </w:tcBorders>
          </w:tcPr>
          <w:p w14:paraId="02D981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D59E418" w14:textId="56B613D9"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Все члены Совета директоров, в том числе независимые </w:t>
            </w:r>
            <w:proofErr w:type="gramStart"/>
            <w:r>
              <w:rPr>
                <w:rFonts w:ascii="Calibri" w:eastAsia="Times New Roman" w:hAnsi="Calibri" w:cs="Calibri"/>
                <w:szCs w:val="20"/>
                <w:lang w:eastAsia="ru-RU"/>
              </w:rPr>
              <w:t>директора,  в</w:t>
            </w:r>
            <w:proofErr w:type="gramEnd"/>
            <w:r>
              <w:rPr>
                <w:rFonts w:ascii="Calibri" w:eastAsia="Times New Roman" w:hAnsi="Calibri" w:cs="Calibri"/>
                <w:szCs w:val="20"/>
                <w:lang w:eastAsia="ru-RU"/>
              </w:rPr>
              <w:t xml:space="preserve"> рамках своей компетенции вправе голосовать за или против осуществления тех или иных корпоративных действий при проведении заседания Совета директоров</w:t>
            </w:r>
          </w:p>
        </w:tc>
      </w:tr>
      <w:tr w:rsidR="00B6535B" w:rsidRPr="00B6535B" w14:paraId="11316D7F" w14:textId="77777777" w:rsidTr="00B6535B">
        <w:tc>
          <w:tcPr>
            <w:tcW w:w="854" w:type="dxa"/>
            <w:vMerge w:val="restart"/>
            <w:tcBorders>
              <w:top w:val="single" w:sz="4" w:space="0" w:color="auto"/>
              <w:bottom w:val="single" w:sz="4" w:space="0" w:color="auto"/>
            </w:tcBorders>
          </w:tcPr>
          <w:p w14:paraId="3776B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7.1.3</w:t>
            </w:r>
          </w:p>
        </w:tc>
        <w:tc>
          <w:tcPr>
            <w:tcW w:w="2835" w:type="dxa"/>
            <w:vMerge w:val="restart"/>
            <w:tcBorders>
              <w:top w:val="single" w:sz="4" w:space="0" w:color="auto"/>
              <w:bottom w:val="single" w:sz="4" w:space="0" w:color="auto"/>
            </w:tcBorders>
          </w:tcPr>
          <w:p w14:paraId="5FBF3F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7" w:history="1">
              <w:r w:rsidRPr="00B6535B">
                <w:rPr>
                  <w:rFonts w:ascii="Calibri" w:eastAsia="Times New Roman" w:hAnsi="Calibri" w:cs="Calibri"/>
                  <w:color w:val="0000FF"/>
                  <w:szCs w:val="20"/>
                  <w:lang w:eastAsia="ru-RU"/>
                </w:rPr>
                <w:t>Кодексе</w:t>
              </w:r>
            </w:hyperlink>
            <w:r w:rsidRPr="00B6535B">
              <w:rPr>
                <w:rFonts w:ascii="Calibri" w:eastAsia="Times New Roman" w:hAnsi="Calibri" w:cs="Calibri"/>
                <w:szCs w:val="20"/>
                <w:lang w:eastAsia="ru-RU"/>
              </w:rPr>
              <w:t>.</w:t>
            </w:r>
          </w:p>
        </w:tc>
        <w:tc>
          <w:tcPr>
            <w:tcW w:w="2974" w:type="dxa"/>
            <w:vMerge w:val="restart"/>
            <w:tcBorders>
              <w:top w:val="single" w:sz="4" w:space="0" w:color="auto"/>
              <w:bottom w:val="nil"/>
            </w:tcBorders>
          </w:tcPr>
          <w:p w14:paraId="46F6EC6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345" w:type="dxa"/>
            <w:gridSpan w:val="5"/>
            <w:tcBorders>
              <w:top w:val="single" w:sz="4" w:space="0" w:color="auto"/>
              <w:bottom w:val="nil"/>
            </w:tcBorders>
          </w:tcPr>
          <w:p w14:paraId="09D80A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0261C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171A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426519" w14:textId="77777777" w:rsidR="00B6535B" w:rsidRPr="00B6535B" w:rsidRDefault="00B6535B" w:rsidP="00B6535B"/>
        </w:tc>
        <w:tc>
          <w:tcPr>
            <w:tcW w:w="2835" w:type="dxa"/>
            <w:vMerge/>
            <w:tcBorders>
              <w:top w:val="single" w:sz="4" w:space="0" w:color="auto"/>
              <w:bottom w:val="single" w:sz="4" w:space="0" w:color="auto"/>
            </w:tcBorders>
          </w:tcPr>
          <w:p w14:paraId="7E2D4040" w14:textId="77777777" w:rsidR="00B6535B" w:rsidRPr="00B6535B" w:rsidRDefault="00B6535B" w:rsidP="00B6535B"/>
        </w:tc>
        <w:tc>
          <w:tcPr>
            <w:tcW w:w="2974" w:type="dxa"/>
            <w:vMerge/>
            <w:tcBorders>
              <w:top w:val="single" w:sz="4" w:space="0" w:color="auto"/>
              <w:bottom w:val="nil"/>
            </w:tcBorders>
          </w:tcPr>
          <w:p w14:paraId="2906E517" w14:textId="77777777" w:rsidR="00B6535B" w:rsidRPr="00B6535B" w:rsidRDefault="00B6535B" w:rsidP="00B6535B"/>
        </w:tc>
        <w:tc>
          <w:tcPr>
            <w:tcW w:w="340" w:type="dxa"/>
            <w:tcBorders>
              <w:top w:val="nil"/>
              <w:bottom w:val="nil"/>
            </w:tcBorders>
          </w:tcPr>
          <w:p w14:paraId="088F77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E282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6C57F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BF4D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416B5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69A9E3" w14:textId="77777777" w:rsidR="00B6535B" w:rsidRPr="00B6535B" w:rsidRDefault="00B6535B" w:rsidP="00B6535B"/>
        </w:tc>
        <w:tc>
          <w:tcPr>
            <w:tcW w:w="2835" w:type="dxa"/>
            <w:vMerge/>
            <w:tcBorders>
              <w:top w:val="single" w:sz="4" w:space="0" w:color="auto"/>
              <w:bottom w:val="single" w:sz="4" w:space="0" w:color="auto"/>
            </w:tcBorders>
          </w:tcPr>
          <w:p w14:paraId="38A75284" w14:textId="77777777" w:rsidR="00B6535B" w:rsidRPr="00B6535B" w:rsidRDefault="00B6535B" w:rsidP="00B6535B"/>
        </w:tc>
        <w:tc>
          <w:tcPr>
            <w:tcW w:w="2974" w:type="dxa"/>
            <w:vMerge/>
            <w:tcBorders>
              <w:top w:val="single" w:sz="4" w:space="0" w:color="auto"/>
              <w:bottom w:val="nil"/>
            </w:tcBorders>
          </w:tcPr>
          <w:p w14:paraId="06155EC2" w14:textId="77777777" w:rsidR="00B6535B" w:rsidRPr="00B6535B" w:rsidRDefault="00B6535B" w:rsidP="00B6535B"/>
        </w:tc>
        <w:tc>
          <w:tcPr>
            <w:tcW w:w="2345" w:type="dxa"/>
            <w:gridSpan w:val="5"/>
            <w:tcBorders>
              <w:top w:val="nil"/>
              <w:bottom w:val="nil"/>
            </w:tcBorders>
          </w:tcPr>
          <w:p w14:paraId="7CE0F2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D415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C0E9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C07A19" w14:textId="77777777" w:rsidR="00B6535B" w:rsidRPr="00B6535B" w:rsidRDefault="00B6535B" w:rsidP="00B6535B"/>
        </w:tc>
        <w:tc>
          <w:tcPr>
            <w:tcW w:w="2835" w:type="dxa"/>
            <w:vMerge/>
            <w:tcBorders>
              <w:top w:val="single" w:sz="4" w:space="0" w:color="auto"/>
              <w:bottom w:val="single" w:sz="4" w:space="0" w:color="auto"/>
            </w:tcBorders>
          </w:tcPr>
          <w:p w14:paraId="4218C41C" w14:textId="77777777" w:rsidR="00B6535B" w:rsidRPr="00B6535B" w:rsidRDefault="00B6535B" w:rsidP="00B6535B"/>
        </w:tc>
        <w:tc>
          <w:tcPr>
            <w:tcW w:w="2974" w:type="dxa"/>
            <w:vMerge/>
            <w:tcBorders>
              <w:top w:val="single" w:sz="4" w:space="0" w:color="auto"/>
              <w:bottom w:val="nil"/>
            </w:tcBorders>
          </w:tcPr>
          <w:p w14:paraId="4B283466" w14:textId="77777777" w:rsidR="00B6535B" w:rsidRPr="00B6535B" w:rsidRDefault="00B6535B" w:rsidP="00B6535B"/>
        </w:tc>
        <w:tc>
          <w:tcPr>
            <w:tcW w:w="340" w:type="dxa"/>
            <w:tcBorders>
              <w:top w:val="nil"/>
              <w:bottom w:val="nil"/>
            </w:tcBorders>
          </w:tcPr>
          <w:p w14:paraId="606EF8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4BE92E" w14:textId="621D926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73D44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46F5F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91EE9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6C260AC" w14:textId="77777777" w:rsidR="00B6535B" w:rsidRPr="00B6535B" w:rsidRDefault="00B6535B" w:rsidP="00B6535B"/>
        </w:tc>
        <w:tc>
          <w:tcPr>
            <w:tcW w:w="2835" w:type="dxa"/>
            <w:vMerge/>
            <w:tcBorders>
              <w:top w:val="single" w:sz="4" w:space="0" w:color="auto"/>
              <w:bottom w:val="single" w:sz="4" w:space="0" w:color="auto"/>
            </w:tcBorders>
          </w:tcPr>
          <w:p w14:paraId="7A038783" w14:textId="77777777" w:rsidR="00B6535B" w:rsidRPr="00B6535B" w:rsidRDefault="00B6535B" w:rsidP="00B6535B"/>
        </w:tc>
        <w:tc>
          <w:tcPr>
            <w:tcW w:w="2974" w:type="dxa"/>
            <w:vMerge/>
            <w:tcBorders>
              <w:top w:val="single" w:sz="4" w:space="0" w:color="auto"/>
              <w:bottom w:val="nil"/>
            </w:tcBorders>
          </w:tcPr>
          <w:p w14:paraId="7472B568" w14:textId="77777777" w:rsidR="00B6535B" w:rsidRPr="00B6535B" w:rsidRDefault="00B6535B" w:rsidP="00B6535B"/>
        </w:tc>
        <w:tc>
          <w:tcPr>
            <w:tcW w:w="2345" w:type="dxa"/>
            <w:gridSpan w:val="5"/>
            <w:vMerge w:val="restart"/>
            <w:tcBorders>
              <w:top w:val="nil"/>
              <w:bottom w:val="nil"/>
            </w:tcBorders>
          </w:tcPr>
          <w:p w14:paraId="6FA64A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598C6880" w14:textId="20F8F59D"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Уставом общества не предусмотрены более низкие, чем предусмотренные законодательством минимальные критерии отнесения сделок к существенным корпоративным действиям</w:t>
            </w:r>
          </w:p>
        </w:tc>
      </w:tr>
      <w:tr w:rsidR="00B6535B" w:rsidRPr="00B6535B" w14:paraId="788AFDE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B7BB708" w14:textId="77777777" w:rsidR="00B6535B" w:rsidRPr="00B6535B" w:rsidRDefault="00B6535B" w:rsidP="00B6535B"/>
        </w:tc>
        <w:tc>
          <w:tcPr>
            <w:tcW w:w="2835" w:type="dxa"/>
            <w:vMerge/>
            <w:tcBorders>
              <w:top w:val="single" w:sz="4" w:space="0" w:color="auto"/>
              <w:bottom w:val="single" w:sz="4" w:space="0" w:color="auto"/>
            </w:tcBorders>
          </w:tcPr>
          <w:p w14:paraId="64297829" w14:textId="77777777" w:rsidR="00B6535B" w:rsidRPr="00B6535B" w:rsidRDefault="00B6535B" w:rsidP="00B6535B"/>
        </w:tc>
        <w:tc>
          <w:tcPr>
            <w:tcW w:w="2974" w:type="dxa"/>
            <w:vMerge w:val="restart"/>
            <w:tcBorders>
              <w:top w:val="nil"/>
              <w:bottom w:val="single" w:sz="4" w:space="0" w:color="auto"/>
            </w:tcBorders>
          </w:tcPr>
          <w:p w14:paraId="25F396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все существенные корпоративные действия проходили процедуру одобрения до их осуществления.</w:t>
            </w:r>
          </w:p>
        </w:tc>
        <w:tc>
          <w:tcPr>
            <w:tcW w:w="2345" w:type="dxa"/>
            <w:gridSpan w:val="5"/>
            <w:vMerge/>
            <w:tcBorders>
              <w:top w:val="nil"/>
              <w:bottom w:val="nil"/>
            </w:tcBorders>
          </w:tcPr>
          <w:p w14:paraId="0CF31B96" w14:textId="77777777" w:rsidR="00B6535B" w:rsidRPr="00B6535B" w:rsidRDefault="00B6535B" w:rsidP="00B6535B"/>
        </w:tc>
        <w:tc>
          <w:tcPr>
            <w:tcW w:w="1766" w:type="dxa"/>
            <w:vMerge/>
            <w:tcBorders>
              <w:top w:val="nil"/>
              <w:bottom w:val="nil"/>
            </w:tcBorders>
          </w:tcPr>
          <w:p w14:paraId="6575F027" w14:textId="77777777" w:rsidR="00B6535B" w:rsidRPr="00B6535B" w:rsidRDefault="00B6535B" w:rsidP="00B6535B"/>
        </w:tc>
      </w:tr>
      <w:tr w:rsidR="00B6535B" w:rsidRPr="00B6535B" w14:paraId="100476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3A884B" w14:textId="77777777" w:rsidR="00B6535B" w:rsidRPr="00B6535B" w:rsidRDefault="00B6535B" w:rsidP="00B6535B"/>
        </w:tc>
        <w:tc>
          <w:tcPr>
            <w:tcW w:w="2835" w:type="dxa"/>
            <w:vMerge/>
            <w:tcBorders>
              <w:top w:val="single" w:sz="4" w:space="0" w:color="auto"/>
              <w:bottom w:val="single" w:sz="4" w:space="0" w:color="auto"/>
            </w:tcBorders>
          </w:tcPr>
          <w:p w14:paraId="6B8B59EB" w14:textId="77777777" w:rsidR="00B6535B" w:rsidRPr="00B6535B" w:rsidRDefault="00B6535B" w:rsidP="00B6535B"/>
        </w:tc>
        <w:tc>
          <w:tcPr>
            <w:tcW w:w="2974" w:type="dxa"/>
            <w:vMerge/>
            <w:tcBorders>
              <w:top w:val="nil"/>
              <w:bottom w:val="single" w:sz="4" w:space="0" w:color="auto"/>
            </w:tcBorders>
          </w:tcPr>
          <w:p w14:paraId="5C0580CF" w14:textId="77777777" w:rsidR="00B6535B" w:rsidRPr="00B6535B" w:rsidRDefault="00B6535B" w:rsidP="00B6535B"/>
        </w:tc>
        <w:tc>
          <w:tcPr>
            <w:tcW w:w="2345" w:type="dxa"/>
            <w:gridSpan w:val="5"/>
            <w:tcBorders>
              <w:top w:val="nil"/>
              <w:bottom w:val="nil"/>
            </w:tcBorders>
          </w:tcPr>
          <w:p w14:paraId="5A2B69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E7C42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F4C10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3FC330" w14:textId="77777777" w:rsidR="00B6535B" w:rsidRPr="00B6535B" w:rsidRDefault="00B6535B" w:rsidP="00B6535B"/>
        </w:tc>
        <w:tc>
          <w:tcPr>
            <w:tcW w:w="2835" w:type="dxa"/>
            <w:vMerge/>
            <w:tcBorders>
              <w:top w:val="single" w:sz="4" w:space="0" w:color="auto"/>
              <w:bottom w:val="single" w:sz="4" w:space="0" w:color="auto"/>
            </w:tcBorders>
          </w:tcPr>
          <w:p w14:paraId="272FB386" w14:textId="77777777" w:rsidR="00B6535B" w:rsidRPr="00B6535B" w:rsidRDefault="00B6535B" w:rsidP="00B6535B"/>
        </w:tc>
        <w:tc>
          <w:tcPr>
            <w:tcW w:w="2974" w:type="dxa"/>
            <w:vMerge/>
            <w:tcBorders>
              <w:top w:val="nil"/>
              <w:bottom w:val="single" w:sz="4" w:space="0" w:color="auto"/>
            </w:tcBorders>
          </w:tcPr>
          <w:p w14:paraId="6C06E029" w14:textId="77777777" w:rsidR="00B6535B" w:rsidRPr="00B6535B" w:rsidRDefault="00B6535B" w:rsidP="00B6535B"/>
        </w:tc>
        <w:tc>
          <w:tcPr>
            <w:tcW w:w="340" w:type="dxa"/>
            <w:tcBorders>
              <w:top w:val="nil"/>
              <w:bottom w:val="nil"/>
            </w:tcBorders>
          </w:tcPr>
          <w:p w14:paraId="5ED285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D65A089" w14:textId="03EACF41"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ECC85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21E9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07E3A1" w14:textId="77777777" w:rsidTr="00B6535B">
        <w:tc>
          <w:tcPr>
            <w:tcW w:w="854" w:type="dxa"/>
            <w:vMerge/>
            <w:tcBorders>
              <w:top w:val="single" w:sz="4" w:space="0" w:color="auto"/>
              <w:bottom w:val="single" w:sz="4" w:space="0" w:color="auto"/>
            </w:tcBorders>
          </w:tcPr>
          <w:p w14:paraId="6A9CFD95" w14:textId="77777777" w:rsidR="00B6535B" w:rsidRPr="00B6535B" w:rsidRDefault="00B6535B" w:rsidP="00B6535B"/>
        </w:tc>
        <w:tc>
          <w:tcPr>
            <w:tcW w:w="2835" w:type="dxa"/>
            <w:vMerge/>
            <w:tcBorders>
              <w:top w:val="single" w:sz="4" w:space="0" w:color="auto"/>
              <w:bottom w:val="single" w:sz="4" w:space="0" w:color="auto"/>
            </w:tcBorders>
          </w:tcPr>
          <w:p w14:paraId="23B91C24" w14:textId="77777777" w:rsidR="00B6535B" w:rsidRPr="00B6535B" w:rsidRDefault="00B6535B" w:rsidP="00B6535B"/>
        </w:tc>
        <w:tc>
          <w:tcPr>
            <w:tcW w:w="2974" w:type="dxa"/>
            <w:vMerge/>
            <w:tcBorders>
              <w:top w:val="nil"/>
              <w:bottom w:val="single" w:sz="4" w:space="0" w:color="auto"/>
            </w:tcBorders>
          </w:tcPr>
          <w:p w14:paraId="0F7950D8" w14:textId="77777777" w:rsidR="00B6535B" w:rsidRPr="00B6535B" w:rsidRDefault="00B6535B" w:rsidP="00B6535B"/>
        </w:tc>
        <w:tc>
          <w:tcPr>
            <w:tcW w:w="2345" w:type="dxa"/>
            <w:gridSpan w:val="5"/>
            <w:tcBorders>
              <w:top w:val="nil"/>
              <w:bottom w:val="single" w:sz="4" w:space="0" w:color="auto"/>
            </w:tcBorders>
          </w:tcPr>
          <w:p w14:paraId="3C1F38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4B60C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6F3398" w14:textId="77777777" w:rsidTr="00B6535B">
        <w:tc>
          <w:tcPr>
            <w:tcW w:w="854" w:type="dxa"/>
            <w:tcBorders>
              <w:top w:val="single" w:sz="4" w:space="0" w:color="auto"/>
              <w:bottom w:val="single" w:sz="4" w:space="0" w:color="auto"/>
            </w:tcBorders>
          </w:tcPr>
          <w:p w14:paraId="74B46124"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7.2</w:t>
            </w:r>
          </w:p>
        </w:tc>
        <w:tc>
          <w:tcPr>
            <w:tcW w:w="9920" w:type="dxa"/>
            <w:gridSpan w:val="8"/>
            <w:tcBorders>
              <w:top w:val="single" w:sz="4" w:space="0" w:color="auto"/>
              <w:bottom w:val="single" w:sz="4" w:space="0" w:color="auto"/>
            </w:tcBorders>
          </w:tcPr>
          <w:p w14:paraId="46FF91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B6535B" w:rsidRPr="00B6535B" w14:paraId="0D20863C" w14:textId="77777777" w:rsidTr="00B6535B">
        <w:tc>
          <w:tcPr>
            <w:tcW w:w="854" w:type="dxa"/>
            <w:vMerge w:val="restart"/>
            <w:tcBorders>
              <w:top w:val="single" w:sz="4" w:space="0" w:color="auto"/>
              <w:bottom w:val="single" w:sz="4" w:space="0" w:color="auto"/>
            </w:tcBorders>
          </w:tcPr>
          <w:p w14:paraId="261B26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7.2.1</w:t>
            </w:r>
          </w:p>
        </w:tc>
        <w:tc>
          <w:tcPr>
            <w:tcW w:w="2835" w:type="dxa"/>
            <w:vMerge w:val="restart"/>
            <w:tcBorders>
              <w:top w:val="single" w:sz="4" w:space="0" w:color="auto"/>
              <w:bottom w:val="single" w:sz="4" w:space="0" w:color="auto"/>
            </w:tcBorders>
          </w:tcPr>
          <w:p w14:paraId="7A94BC5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974" w:type="dxa"/>
            <w:vMerge w:val="restart"/>
            <w:tcBorders>
              <w:top w:val="single" w:sz="4" w:space="0" w:color="auto"/>
              <w:bottom w:val="single" w:sz="4" w:space="0" w:color="auto"/>
            </w:tcBorders>
          </w:tcPr>
          <w:p w14:paraId="370ABC6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345" w:type="dxa"/>
            <w:gridSpan w:val="5"/>
            <w:tcBorders>
              <w:top w:val="single" w:sz="4" w:space="0" w:color="auto"/>
              <w:bottom w:val="nil"/>
            </w:tcBorders>
          </w:tcPr>
          <w:p w14:paraId="31E9E6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54903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7A26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CA5DED" w14:textId="77777777" w:rsidR="00B6535B" w:rsidRPr="00B6535B" w:rsidRDefault="00B6535B" w:rsidP="00B6535B"/>
        </w:tc>
        <w:tc>
          <w:tcPr>
            <w:tcW w:w="2835" w:type="dxa"/>
            <w:vMerge/>
            <w:tcBorders>
              <w:top w:val="single" w:sz="4" w:space="0" w:color="auto"/>
              <w:bottom w:val="single" w:sz="4" w:space="0" w:color="auto"/>
            </w:tcBorders>
          </w:tcPr>
          <w:p w14:paraId="7582146D" w14:textId="77777777" w:rsidR="00B6535B" w:rsidRPr="00B6535B" w:rsidRDefault="00B6535B" w:rsidP="00B6535B"/>
        </w:tc>
        <w:tc>
          <w:tcPr>
            <w:tcW w:w="2974" w:type="dxa"/>
            <w:vMerge/>
            <w:tcBorders>
              <w:top w:val="single" w:sz="4" w:space="0" w:color="auto"/>
              <w:bottom w:val="single" w:sz="4" w:space="0" w:color="auto"/>
            </w:tcBorders>
          </w:tcPr>
          <w:p w14:paraId="1A5696CE" w14:textId="77777777" w:rsidR="00B6535B" w:rsidRPr="00B6535B" w:rsidRDefault="00B6535B" w:rsidP="00B6535B"/>
        </w:tc>
        <w:tc>
          <w:tcPr>
            <w:tcW w:w="340" w:type="dxa"/>
            <w:tcBorders>
              <w:top w:val="nil"/>
              <w:bottom w:val="nil"/>
            </w:tcBorders>
          </w:tcPr>
          <w:p w14:paraId="06E424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954FC12" w14:textId="50028078"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5746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B3403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FAC6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2E43E2" w14:textId="77777777" w:rsidR="00B6535B" w:rsidRPr="00B6535B" w:rsidRDefault="00B6535B" w:rsidP="00B6535B"/>
        </w:tc>
        <w:tc>
          <w:tcPr>
            <w:tcW w:w="2835" w:type="dxa"/>
            <w:vMerge/>
            <w:tcBorders>
              <w:top w:val="single" w:sz="4" w:space="0" w:color="auto"/>
              <w:bottom w:val="single" w:sz="4" w:space="0" w:color="auto"/>
            </w:tcBorders>
          </w:tcPr>
          <w:p w14:paraId="3BEF19A8" w14:textId="77777777" w:rsidR="00B6535B" w:rsidRPr="00B6535B" w:rsidRDefault="00B6535B" w:rsidP="00B6535B"/>
        </w:tc>
        <w:tc>
          <w:tcPr>
            <w:tcW w:w="2974" w:type="dxa"/>
            <w:vMerge/>
            <w:tcBorders>
              <w:top w:val="single" w:sz="4" w:space="0" w:color="auto"/>
              <w:bottom w:val="single" w:sz="4" w:space="0" w:color="auto"/>
            </w:tcBorders>
          </w:tcPr>
          <w:p w14:paraId="5EB812BA" w14:textId="77777777" w:rsidR="00B6535B" w:rsidRPr="00B6535B" w:rsidRDefault="00B6535B" w:rsidP="00B6535B"/>
        </w:tc>
        <w:tc>
          <w:tcPr>
            <w:tcW w:w="2345" w:type="dxa"/>
            <w:gridSpan w:val="5"/>
            <w:tcBorders>
              <w:top w:val="nil"/>
              <w:bottom w:val="nil"/>
            </w:tcBorders>
          </w:tcPr>
          <w:p w14:paraId="56B35B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C89B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E136E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9325BD" w14:textId="77777777" w:rsidR="00B6535B" w:rsidRPr="00B6535B" w:rsidRDefault="00B6535B" w:rsidP="00B6535B"/>
        </w:tc>
        <w:tc>
          <w:tcPr>
            <w:tcW w:w="2835" w:type="dxa"/>
            <w:vMerge/>
            <w:tcBorders>
              <w:top w:val="single" w:sz="4" w:space="0" w:color="auto"/>
              <w:bottom w:val="single" w:sz="4" w:space="0" w:color="auto"/>
            </w:tcBorders>
          </w:tcPr>
          <w:p w14:paraId="521BA3DE" w14:textId="77777777" w:rsidR="00B6535B" w:rsidRPr="00B6535B" w:rsidRDefault="00B6535B" w:rsidP="00B6535B"/>
        </w:tc>
        <w:tc>
          <w:tcPr>
            <w:tcW w:w="2974" w:type="dxa"/>
            <w:vMerge/>
            <w:tcBorders>
              <w:top w:val="single" w:sz="4" w:space="0" w:color="auto"/>
              <w:bottom w:val="single" w:sz="4" w:space="0" w:color="auto"/>
            </w:tcBorders>
          </w:tcPr>
          <w:p w14:paraId="096A5E2F" w14:textId="77777777" w:rsidR="00B6535B" w:rsidRPr="00B6535B" w:rsidRDefault="00B6535B" w:rsidP="00B6535B"/>
        </w:tc>
        <w:tc>
          <w:tcPr>
            <w:tcW w:w="340" w:type="dxa"/>
            <w:tcBorders>
              <w:top w:val="nil"/>
              <w:bottom w:val="nil"/>
            </w:tcBorders>
          </w:tcPr>
          <w:p w14:paraId="50ABDF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99F0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8A5E6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F8AFB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2F3D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03035F" w14:textId="77777777" w:rsidR="00B6535B" w:rsidRPr="00B6535B" w:rsidRDefault="00B6535B" w:rsidP="00B6535B"/>
        </w:tc>
        <w:tc>
          <w:tcPr>
            <w:tcW w:w="2835" w:type="dxa"/>
            <w:vMerge/>
            <w:tcBorders>
              <w:top w:val="single" w:sz="4" w:space="0" w:color="auto"/>
              <w:bottom w:val="single" w:sz="4" w:space="0" w:color="auto"/>
            </w:tcBorders>
          </w:tcPr>
          <w:p w14:paraId="36A51EBE" w14:textId="77777777" w:rsidR="00B6535B" w:rsidRPr="00B6535B" w:rsidRDefault="00B6535B" w:rsidP="00B6535B"/>
        </w:tc>
        <w:tc>
          <w:tcPr>
            <w:tcW w:w="2974" w:type="dxa"/>
            <w:vMerge/>
            <w:tcBorders>
              <w:top w:val="single" w:sz="4" w:space="0" w:color="auto"/>
              <w:bottom w:val="single" w:sz="4" w:space="0" w:color="auto"/>
            </w:tcBorders>
          </w:tcPr>
          <w:p w14:paraId="77992095" w14:textId="77777777" w:rsidR="00B6535B" w:rsidRPr="00B6535B" w:rsidRDefault="00B6535B" w:rsidP="00B6535B"/>
        </w:tc>
        <w:tc>
          <w:tcPr>
            <w:tcW w:w="2345" w:type="dxa"/>
            <w:gridSpan w:val="5"/>
            <w:tcBorders>
              <w:top w:val="nil"/>
              <w:bottom w:val="nil"/>
            </w:tcBorders>
          </w:tcPr>
          <w:p w14:paraId="4883F1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E256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82B7C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68E65A" w14:textId="77777777" w:rsidR="00B6535B" w:rsidRPr="00B6535B" w:rsidRDefault="00B6535B" w:rsidP="00B6535B"/>
        </w:tc>
        <w:tc>
          <w:tcPr>
            <w:tcW w:w="2835" w:type="dxa"/>
            <w:vMerge/>
            <w:tcBorders>
              <w:top w:val="single" w:sz="4" w:space="0" w:color="auto"/>
              <w:bottom w:val="single" w:sz="4" w:space="0" w:color="auto"/>
            </w:tcBorders>
          </w:tcPr>
          <w:p w14:paraId="4459D865" w14:textId="77777777" w:rsidR="00B6535B" w:rsidRPr="00B6535B" w:rsidRDefault="00B6535B" w:rsidP="00B6535B"/>
        </w:tc>
        <w:tc>
          <w:tcPr>
            <w:tcW w:w="2974" w:type="dxa"/>
            <w:vMerge/>
            <w:tcBorders>
              <w:top w:val="single" w:sz="4" w:space="0" w:color="auto"/>
              <w:bottom w:val="single" w:sz="4" w:space="0" w:color="auto"/>
            </w:tcBorders>
          </w:tcPr>
          <w:p w14:paraId="45CF8264" w14:textId="77777777" w:rsidR="00B6535B" w:rsidRPr="00B6535B" w:rsidRDefault="00B6535B" w:rsidP="00B6535B"/>
        </w:tc>
        <w:tc>
          <w:tcPr>
            <w:tcW w:w="2345" w:type="dxa"/>
            <w:gridSpan w:val="5"/>
            <w:tcBorders>
              <w:top w:val="nil"/>
              <w:bottom w:val="nil"/>
            </w:tcBorders>
          </w:tcPr>
          <w:p w14:paraId="44CA1F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919F9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E8899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D0CCFE" w14:textId="77777777" w:rsidR="00B6535B" w:rsidRPr="00B6535B" w:rsidRDefault="00B6535B" w:rsidP="00B6535B"/>
        </w:tc>
        <w:tc>
          <w:tcPr>
            <w:tcW w:w="2835" w:type="dxa"/>
            <w:vMerge/>
            <w:tcBorders>
              <w:top w:val="single" w:sz="4" w:space="0" w:color="auto"/>
              <w:bottom w:val="single" w:sz="4" w:space="0" w:color="auto"/>
            </w:tcBorders>
          </w:tcPr>
          <w:p w14:paraId="6655109A" w14:textId="77777777" w:rsidR="00B6535B" w:rsidRPr="00B6535B" w:rsidRDefault="00B6535B" w:rsidP="00B6535B"/>
        </w:tc>
        <w:tc>
          <w:tcPr>
            <w:tcW w:w="2974" w:type="dxa"/>
            <w:vMerge/>
            <w:tcBorders>
              <w:top w:val="single" w:sz="4" w:space="0" w:color="auto"/>
              <w:bottom w:val="single" w:sz="4" w:space="0" w:color="auto"/>
            </w:tcBorders>
          </w:tcPr>
          <w:p w14:paraId="686AC62D" w14:textId="77777777" w:rsidR="00B6535B" w:rsidRPr="00B6535B" w:rsidRDefault="00B6535B" w:rsidP="00B6535B"/>
        </w:tc>
        <w:tc>
          <w:tcPr>
            <w:tcW w:w="340" w:type="dxa"/>
            <w:tcBorders>
              <w:top w:val="nil"/>
              <w:bottom w:val="nil"/>
            </w:tcBorders>
          </w:tcPr>
          <w:p w14:paraId="63418B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4864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960F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DD358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33004" w14:textId="77777777" w:rsidTr="00B6535B">
        <w:tc>
          <w:tcPr>
            <w:tcW w:w="854" w:type="dxa"/>
            <w:vMerge/>
            <w:tcBorders>
              <w:top w:val="single" w:sz="4" w:space="0" w:color="auto"/>
              <w:bottom w:val="single" w:sz="4" w:space="0" w:color="auto"/>
            </w:tcBorders>
          </w:tcPr>
          <w:p w14:paraId="36F3F22D" w14:textId="77777777" w:rsidR="00B6535B" w:rsidRPr="00B6535B" w:rsidRDefault="00B6535B" w:rsidP="00B6535B"/>
        </w:tc>
        <w:tc>
          <w:tcPr>
            <w:tcW w:w="2835" w:type="dxa"/>
            <w:vMerge/>
            <w:tcBorders>
              <w:top w:val="single" w:sz="4" w:space="0" w:color="auto"/>
              <w:bottom w:val="single" w:sz="4" w:space="0" w:color="auto"/>
            </w:tcBorders>
          </w:tcPr>
          <w:p w14:paraId="479E6D48" w14:textId="77777777" w:rsidR="00B6535B" w:rsidRPr="00B6535B" w:rsidRDefault="00B6535B" w:rsidP="00B6535B"/>
        </w:tc>
        <w:tc>
          <w:tcPr>
            <w:tcW w:w="2974" w:type="dxa"/>
            <w:vMerge/>
            <w:tcBorders>
              <w:top w:val="single" w:sz="4" w:space="0" w:color="auto"/>
              <w:bottom w:val="single" w:sz="4" w:space="0" w:color="auto"/>
            </w:tcBorders>
          </w:tcPr>
          <w:p w14:paraId="23D34131" w14:textId="77777777" w:rsidR="00B6535B" w:rsidRPr="00B6535B" w:rsidRDefault="00B6535B" w:rsidP="00B6535B"/>
        </w:tc>
        <w:tc>
          <w:tcPr>
            <w:tcW w:w="2345" w:type="dxa"/>
            <w:gridSpan w:val="5"/>
            <w:tcBorders>
              <w:top w:val="nil"/>
              <w:bottom w:val="single" w:sz="4" w:space="0" w:color="auto"/>
            </w:tcBorders>
          </w:tcPr>
          <w:p w14:paraId="7A78CD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75FDD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D8FFF8" w14:textId="77777777" w:rsidTr="00B6535B">
        <w:tc>
          <w:tcPr>
            <w:tcW w:w="854" w:type="dxa"/>
            <w:vMerge w:val="restart"/>
            <w:tcBorders>
              <w:top w:val="single" w:sz="4" w:space="0" w:color="auto"/>
              <w:bottom w:val="single" w:sz="4" w:space="0" w:color="auto"/>
            </w:tcBorders>
          </w:tcPr>
          <w:p w14:paraId="57E5B0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7.2.2</w:t>
            </w:r>
          </w:p>
        </w:tc>
        <w:tc>
          <w:tcPr>
            <w:tcW w:w="2835" w:type="dxa"/>
            <w:vMerge w:val="restart"/>
            <w:tcBorders>
              <w:top w:val="single" w:sz="4" w:space="0" w:color="auto"/>
              <w:bottom w:val="single" w:sz="4" w:space="0" w:color="auto"/>
            </w:tcBorders>
          </w:tcPr>
          <w:p w14:paraId="21ADBD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974" w:type="dxa"/>
            <w:vMerge w:val="restart"/>
            <w:tcBorders>
              <w:top w:val="single" w:sz="4" w:space="0" w:color="auto"/>
              <w:bottom w:val="nil"/>
            </w:tcBorders>
          </w:tcPr>
          <w:p w14:paraId="215486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345" w:type="dxa"/>
            <w:gridSpan w:val="5"/>
            <w:tcBorders>
              <w:top w:val="single" w:sz="4" w:space="0" w:color="auto"/>
              <w:bottom w:val="nil"/>
            </w:tcBorders>
          </w:tcPr>
          <w:p w14:paraId="42A58A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3BAD0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9F96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E081B1" w14:textId="77777777" w:rsidR="00B6535B" w:rsidRPr="00B6535B" w:rsidRDefault="00B6535B" w:rsidP="00B6535B"/>
        </w:tc>
        <w:tc>
          <w:tcPr>
            <w:tcW w:w="2835" w:type="dxa"/>
            <w:vMerge/>
            <w:tcBorders>
              <w:top w:val="single" w:sz="4" w:space="0" w:color="auto"/>
              <w:bottom w:val="single" w:sz="4" w:space="0" w:color="auto"/>
            </w:tcBorders>
          </w:tcPr>
          <w:p w14:paraId="12DC50C6" w14:textId="77777777" w:rsidR="00B6535B" w:rsidRPr="00B6535B" w:rsidRDefault="00B6535B" w:rsidP="00B6535B"/>
        </w:tc>
        <w:tc>
          <w:tcPr>
            <w:tcW w:w="2974" w:type="dxa"/>
            <w:vMerge/>
            <w:tcBorders>
              <w:top w:val="single" w:sz="4" w:space="0" w:color="auto"/>
              <w:bottom w:val="nil"/>
            </w:tcBorders>
          </w:tcPr>
          <w:p w14:paraId="29137DF1" w14:textId="77777777" w:rsidR="00B6535B" w:rsidRPr="00B6535B" w:rsidRDefault="00B6535B" w:rsidP="00B6535B"/>
        </w:tc>
        <w:tc>
          <w:tcPr>
            <w:tcW w:w="340" w:type="dxa"/>
            <w:tcBorders>
              <w:top w:val="nil"/>
              <w:bottom w:val="nil"/>
            </w:tcBorders>
          </w:tcPr>
          <w:p w14:paraId="6BD361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4B0C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247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1EB30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4910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B5793" w14:textId="77777777" w:rsidR="00B6535B" w:rsidRPr="00B6535B" w:rsidRDefault="00B6535B" w:rsidP="00B6535B"/>
        </w:tc>
        <w:tc>
          <w:tcPr>
            <w:tcW w:w="2835" w:type="dxa"/>
            <w:vMerge/>
            <w:tcBorders>
              <w:top w:val="single" w:sz="4" w:space="0" w:color="auto"/>
              <w:bottom w:val="single" w:sz="4" w:space="0" w:color="auto"/>
            </w:tcBorders>
          </w:tcPr>
          <w:p w14:paraId="7C6B4B62" w14:textId="77777777" w:rsidR="00B6535B" w:rsidRPr="00B6535B" w:rsidRDefault="00B6535B" w:rsidP="00B6535B"/>
        </w:tc>
        <w:tc>
          <w:tcPr>
            <w:tcW w:w="2974" w:type="dxa"/>
            <w:vMerge/>
            <w:tcBorders>
              <w:top w:val="single" w:sz="4" w:space="0" w:color="auto"/>
              <w:bottom w:val="nil"/>
            </w:tcBorders>
          </w:tcPr>
          <w:p w14:paraId="3B37FC85" w14:textId="77777777" w:rsidR="00B6535B" w:rsidRPr="00B6535B" w:rsidRDefault="00B6535B" w:rsidP="00B6535B"/>
        </w:tc>
        <w:tc>
          <w:tcPr>
            <w:tcW w:w="2345" w:type="dxa"/>
            <w:gridSpan w:val="5"/>
            <w:tcBorders>
              <w:top w:val="nil"/>
              <w:bottom w:val="nil"/>
            </w:tcBorders>
          </w:tcPr>
          <w:p w14:paraId="6DDF4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98A2C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C2B81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9D99DB" w14:textId="77777777" w:rsidR="00B6535B" w:rsidRPr="00B6535B" w:rsidRDefault="00B6535B" w:rsidP="00B6535B"/>
        </w:tc>
        <w:tc>
          <w:tcPr>
            <w:tcW w:w="2835" w:type="dxa"/>
            <w:vMerge/>
            <w:tcBorders>
              <w:top w:val="single" w:sz="4" w:space="0" w:color="auto"/>
              <w:bottom w:val="single" w:sz="4" w:space="0" w:color="auto"/>
            </w:tcBorders>
          </w:tcPr>
          <w:p w14:paraId="1C24433F" w14:textId="77777777" w:rsidR="00B6535B" w:rsidRPr="00B6535B" w:rsidRDefault="00B6535B" w:rsidP="00B6535B"/>
        </w:tc>
        <w:tc>
          <w:tcPr>
            <w:tcW w:w="2974" w:type="dxa"/>
            <w:vMerge/>
            <w:tcBorders>
              <w:top w:val="single" w:sz="4" w:space="0" w:color="auto"/>
              <w:bottom w:val="nil"/>
            </w:tcBorders>
          </w:tcPr>
          <w:p w14:paraId="363495D0" w14:textId="77777777" w:rsidR="00B6535B" w:rsidRPr="00B6535B" w:rsidRDefault="00B6535B" w:rsidP="00B6535B"/>
        </w:tc>
        <w:tc>
          <w:tcPr>
            <w:tcW w:w="340" w:type="dxa"/>
            <w:tcBorders>
              <w:top w:val="nil"/>
              <w:bottom w:val="nil"/>
            </w:tcBorders>
          </w:tcPr>
          <w:p w14:paraId="1A6422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98154D" w14:textId="0B07495F"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B75E3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4B869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1862B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061C9AEE" w14:textId="77777777" w:rsidR="00B6535B" w:rsidRPr="00B6535B" w:rsidRDefault="00B6535B" w:rsidP="00B6535B"/>
        </w:tc>
        <w:tc>
          <w:tcPr>
            <w:tcW w:w="2835" w:type="dxa"/>
            <w:vMerge/>
            <w:tcBorders>
              <w:top w:val="single" w:sz="4" w:space="0" w:color="auto"/>
              <w:bottom w:val="single" w:sz="4" w:space="0" w:color="auto"/>
            </w:tcBorders>
          </w:tcPr>
          <w:p w14:paraId="127050C4" w14:textId="77777777" w:rsidR="00B6535B" w:rsidRPr="00B6535B" w:rsidRDefault="00B6535B" w:rsidP="00B6535B"/>
        </w:tc>
        <w:tc>
          <w:tcPr>
            <w:tcW w:w="2974" w:type="dxa"/>
            <w:vMerge/>
            <w:tcBorders>
              <w:top w:val="single" w:sz="4" w:space="0" w:color="auto"/>
              <w:bottom w:val="nil"/>
            </w:tcBorders>
          </w:tcPr>
          <w:p w14:paraId="79D71A6F" w14:textId="77777777" w:rsidR="00B6535B" w:rsidRPr="00B6535B" w:rsidRDefault="00B6535B" w:rsidP="00B6535B"/>
        </w:tc>
        <w:tc>
          <w:tcPr>
            <w:tcW w:w="2345" w:type="dxa"/>
            <w:gridSpan w:val="5"/>
            <w:vMerge w:val="restart"/>
            <w:tcBorders>
              <w:top w:val="nil"/>
              <w:bottom w:val="nil"/>
            </w:tcBorders>
          </w:tcPr>
          <w:p w14:paraId="4C1E0D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37E9BD85" w14:textId="11D9211D"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Внутренние документы общества </w:t>
            </w:r>
            <w:r>
              <w:rPr>
                <w:rFonts w:ascii="Calibri" w:eastAsia="Times New Roman" w:hAnsi="Calibri" w:cs="Calibri"/>
                <w:szCs w:val="20"/>
                <w:lang w:eastAsia="ru-RU"/>
              </w:rPr>
              <w:t xml:space="preserve">не </w:t>
            </w:r>
            <w:r w:rsidRPr="00B6535B">
              <w:rPr>
                <w:rFonts w:ascii="Calibri" w:eastAsia="Times New Roman" w:hAnsi="Calibri" w:cs="Calibri"/>
                <w:szCs w:val="20"/>
                <w:lang w:eastAsia="ru-RU"/>
              </w:rPr>
              <w:t xml:space="preserve">предусматривают </w:t>
            </w:r>
            <w:proofErr w:type="gramStart"/>
            <w:r w:rsidRPr="00B6535B">
              <w:rPr>
                <w:rFonts w:ascii="Calibri" w:eastAsia="Times New Roman" w:hAnsi="Calibri" w:cs="Calibri"/>
                <w:szCs w:val="20"/>
                <w:lang w:eastAsia="ru-RU"/>
              </w:rPr>
              <w:t>расширенный перечень оснований</w:t>
            </w:r>
            <w:proofErr w:type="gramEnd"/>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r>
      <w:tr w:rsidR="00B6535B" w:rsidRPr="00B6535B" w14:paraId="3E49B75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B8F162A" w14:textId="77777777" w:rsidR="00B6535B" w:rsidRPr="00B6535B" w:rsidRDefault="00B6535B" w:rsidP="00B6535B"/>
        </w:tc>
        <w:tc>
          <w:tcPr>
            <w:tcW w:w="2835" w:type="dxa"/>
            <w:vMerge/>
            <w:tcBorders>
              <w:top w:val="single" w:sz="4" w:space="0" w:color="auto"/>
              <w:bottom w:val="single" w:sz="4" w:space="0" w:color="auto"/>
            </w:tcBorders>
          </w:tcPr>
          <w:p w14:paraId="4B521862" w14:textId="77777777" w:rsidR="00B6535B" w:rsidRPr="00B6535B" w:rsidRDefault="00B6535B" w:rsidP="00B6535B"/>
        </w:tc>
        <w:tc>
          <w:tcPr>
            <w:tcW w:w="2974" w:type="dxa"/>
            <w:vMerge w:val="restart"/>
            <w:tcBorders>
              <w:top w:val="nil"/>
              <w:bottom w:val="nil"/>
            </w:tcBorders>
          </w:tcPr>
          <w:p w14:paraId="277E3A4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2345" w:type="dxa"/>
            <w:gridSpan w:val="5"/>
            <w:vMerge/>
            <w:tcBorders>
              <w:top w:val="nil"/>
              <w:bottom w:val="nil"/>
            </w:tcBorders>
          </w:tcPr>
          <w:p w14:paraId="308D6A24" w14:textId="77777777" w:rsidR="00B6535B" w:rsidRPr="00B6535B" w:rsidRDefault="00B6535B" w:rsidP="00B6535B"/>
        </w:tc>
        <w:tc>
          <w:tcPr>
            <w:tcW w:w="1766" w:type="dxa"/>
            <w:vMerge/>
            <w:tcBorders>
              <w:top w:val="nil"/>
              <w:bottom w:val="nil"/>
            </w:tcBorders>
          </w:tcPr>
          <w:p w14:paraId="3C2DA618" w14:textId="77777777" w:rsidR="00B6535B" w:rsidRPr="00B6535B" w:rsidRDefault="00B6535B" w:rsidP="00B6535B"/>
        </w:tc>
      </w:tr>
      <w:tr w:rsidR="00B6535B" w:rsidRPr="00B6535B" w14:paraId="08CDC1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0B6F88" w14:textId="77777777" w:rsidR="00B6535B" w:rsidRPr="00B6535B" w:rsidRDefault="00B6535B" w:rsidP="00B6535B"/>
        </w:tc>
        <w:tc>
          <w:tcPr>
            <w:tcW w:w="2835" w:type="dxa"/>
            <w:vMerge/>
            <w:tcBorders>
              <w:top w:val="single" w:sz="4" w:space="0" w:color="auto"/>
              <w:bottom w:val="single" w:sz="4" w:space="0" w:color="auto"/>
            </w:tcBorders>
          </w:tcPr>
          <w:p w14:paraId="2AC26F9A" w14:textId="77777777" w:rsidR="00B6535B" w:rsidRPr="00B6535B" w:rsidRDefault="00B6535B" w:rsidP="00B6535B"/>
        </w:tc>
        <w:tc>
          <w:tcPr>
            <w:tcW w:w="2974" w:type="dxa"/>
            <w:vMerge/>
            <w:tcBorders>
              <w:top w:val="nil"/>
              <w:bottom w:val="nil"/>
            </w:tcBorders>
          </w:tcPr>
          <w:p w14:paraId="00402D75" w14:textId="77777777" w:rsidR="00B6535B" w:rsidRPr="00B6535B" w:rsidRDefault="00B6535B" w:rsidP="00B6535B"/>
        </w:tc>
        <w:tc>
          <w:tcPr>
            <w:tcW w:w="2345" w:type="dxa"/>
            <w:gridSpan w:val="5"/>
            <w:tcBorders>
              <w:top w:val="nil"/>
              <w:bottom w:val="nil"/>
            </w:tcBorders>
          </w:tcPr>
          <w:p w14:paraId="391C92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81C17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A870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88EBC3" w14:textId="77777777" w:rsidR="00B6535B" w:rsidRPr="00B6535B" w:rsidRDefault="00B6535B" w:rsidP="00B6535B"/>
        </w:tc>
        <w:tc>
          <w:tcPr>
            <w:tcW w:w="2835" w:type="dxa"/>
            <w:vMerge/>
            <w:tcBorders>
              <w:top w:val="single" w:sz="4" w:space="0" w:color="auto"/>
              <w:bottom w:val="single" w:sz="4" w:space="0" w:color="auto"/>
            </w:tcBorders>
          </w:tcPr>
          <w:p w14:paraId="17C9883C" w14:textId="77777777" w:rsidR="00B6535B" w:rsidRPr="00B6535B" w:rsidRDefault="00B6535B" w:rsidP="00B6535B"/>
        </w:tc>
        <w:tc>
          <w:tcPr>
            <w:tcW w:w="2974" w:type="dxa"/>
            <w:vMerge/>
            <w:tcBorders>
              <w:top w:val="nil"/>
              <w:bottom w:val="nil"/>
            </w:tcBorders>
          </w:tcPr>
          <w:p w14:paraId="297C2AF5" w14:textId="77777777" w:rsidR="00B6535B" w:rsidRPr="00B6535B" w:rsidRDefault="00B6535B" w:rsidP="00B6535B"/>
        </w:tc>
        <w:tc>
          <w:tcPr>
            <w:tcW w:w="340" w:type="dxa"/>
            <w:tcBorders>
              <w:top w:val="nil"/>
              <w:bottom w:val="nil"/>
            </w:tcBorders>
          </w:tcPr>
          <w:p w14:paraId="1B88C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10B1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06459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4D6A5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AA031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DF98488" w14:textId="77777777" w:rsidR="00B6535B" w:rsidRPr="00B6535B" w:rsidRDefault="00B6535B" w:rsidP="00B6535B"/>
        </w:tc>
        <w:tc>
          <w:tcPr>
            <w:tcW w:w="2835" w:type="dxa"/>
            <w:vMerge/>
            <w:tcBorders>
              <w:top w:val="single" w:sz="4" w:space="0" w:color="auto"/>
              <w:bottom w:val="single" w:sz="4" w:space="0" w:color="auto"/>
            </w:tcBorders>
          </w:tcPr>
          <w:p w14:paraId="185E4401" w14:textId="77777777" w:rsidR="00B6535B" w:rsidRPr="00B6535B" w:rsidRDefault="00B6535B" w:rsidP="00B6535B"/>
        </w:tc>
        <w:tc>
          <w:tcPr>
            <w:tcW w:w="2974" w:type="dxa"/>
            <w:vMerge/>
            <w:tcBorders>
              <w:top w:val="nil"/>
              <w:bottom w:val="nil"/>
            </w:tcBorders>
          </w:tcPr>
          <w:p w14:paraId="736391BC" w14:textId="77777777" w:rsidR="00B6535B" w:rsidRPr="00B6535B" w:rsidRDefault="00B6535B" w:rsidP="00B6535B"/>
        </w:tc>
        <w:tc>
          <w:tcPr>
            <w:tcW w:w="2345" w:type="dxa"/>
            <w:gridSpan w:val="5"/>
            <w:vMerge w:val="restart"/>
            <w:tcBorders>
              <w:top w:val="nil"/>
              <w:bottom w:val="single" w:sz="4" w:space="0" w:color="auto"/>
            </w:tcBorders>
          </w:tcPr>
          <w:p w14:paraId="4DDABC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5B6D28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3421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452F31" w14:textId="77777777" w:rsidR="00B6535B" w:rsidRPr="00B6535B" w:rsidRDefault="00B6535B" w:rsidP="00B6535B"/>
        </w:tc>
        <w:tc>
          <w:tcPr>
            <w:tcW w:w="2835" w:type="dxa"/>
            <w:vMerge/>
            <w:tcBorders>
              <w:top w:val="single" w:sz="4" w:space="0" w:color="auto"/>
              <w:bottom w:val="single" w:sz="4" w:space="0" w:color="auto"/>
            </w:tcBorders>
          </w:tcPr>
          <w:p w14:paraId="07306098" w14:textId="77777777" w:rsidR="00B6535B" w:rsidRPr="00B6535B" w:rsidRDefault="00B6535B" w:rsidP="00B6535B"/>
        </w:tc>
        <w:tc>
          <w:tcPr>
            <w:tcW w:w="2974" w:type="dxa"/>
            <w:tcBorders>
              <w:top w:val="nil"/>
              <w:bottom w:val="single" w:sz="4" w:space="0" w:color="auto"/>
            </w:tcBorders>
          </w:tcPr>
          <w:p w14:paraId="65F649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Внутренние документы общества предусматривают </w:t>
            </w:r>
            <w:proofErr w:type="gramStart"/>
            <w:r w:rsidRPr="00B6535B">
              <w:rPr>
                <w:rFonts w:ascii="Calibri" w:eastAsia="Times New Roman" w:hAnsi="Calibri" w:cs="Calibri"/>
                <w:szCs w:val="20"/>
                <w:lang w:eastAsia="ru-RU"/>
              </w:rPr>
              <w:t>расширенный перечень оснований</w:t>
            </w:r>
            <w:proofErr w:type="gramEnd"/>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345" w:type="dxa"/>
            <w:gridSpan w:val="5"/>
            <w:vMerge/>
            <w:tcBorders>
              <w:top w:val="nil"/>
              <w:bottom w:val="single" w:sz="4" w:space="0" w:color="auto"/>
            </w:tcBorders>
          </w:tcPr>
          <w:p w14:paraId="345BCEDC" w14:textId="77777777" w:rsidR="00B6535B" w:rsidRPr="00B6535B" w:rsidRDefault="00B6535B" w:rsidP="00B6535B"/>
        </w:tc>
        <w:tc>
          <w:tcPr>
            <w:tcW w:w="1766" w:type="dxa"/>
            <w:vMerge/>
            <w:tcBorders>
              <w:top w:val="nil"/>
              <w:bottom w:val="single" w:sz="4" w:space="0" w:color="auto"/>
            </w:tcBorders>
          </w:tcPr>
          <w:p w14:paraId="411B8E6F" w14:textId="77777777" w:rsidR="00B6535B" w:rsidRPr="00B6535B" w:rsidRDefault="00B6535B" w:rsidP="00B6535B"/>
        </w:tc>
      </w:tr>
    </w:tbl>
    <w:p w14:paraId="4F29724E" w14:textId="041301AB" w:rsidR="00B02CCE" w:rsidRDefault="00B02CCE" w:rsidP="001C0F10">
      <w:pPr>
        <w:jc w:val="both"/>
      </w:pPr>
    </w:p>
    <w:p w14:paraId="1FAB3F68" w14:textId="395BA1F1"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Pr="00720B4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ПОЛОЖЕНИЕ ОБЩЕСТВА В ОТРАСЛИ</w:t>
      </w:r>
    </w:p>
    <w:p w14:paraId="0B607225" w14:textId="2B2A6EEF" w:rsidR="001C0F10" w:rsidRDefault="001C0F10" w:rsidP="001C0F10"/>
    <w:p w14:paraId="006C21D9"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Обзор отрасли</w:t>
      </w:r>
    </w:p>
    <w:p w14:paraId="4F5B2738"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76FC81A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После спада на рынке автомобильных грузоперевозок в первом полугодии 2015 г., ситуация стала стабилизоваться по мере роста цен на перевозки. Начиная со второй половины 2016 г. рынок магистральных автоперевозок стабильно развивался. </w:t>
      </w:r>
    </w:p>
    <w:p w14:paraId="500802EB"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 данным Росстата, общий объем перевозок грузов всеми видами транспорта в Российской Федерации в 201</w:t>
      </w:r>
      <w:r>
        <w:rPr>
          <w:rFonts w:eastAsia="SimSun" w:cs="Times New Roman"/>
          <w:lang w:eastAsia="zh-CN"/>
        </w:rPr>
        <w:t>8</w:t>
      </w:r>
      <w:r w:rsidRPr="00FE22C1">
        <w:rPr>
          <w:rFonts w:eastAsia="SimSun" w:cs="Times New Roman"/>
          <w:lang w:eastAsia="zh-CN"/>
        </w:rPr>
        <w:t xml:space="preserve"> г. составил </w:t>
      </w:r>
      <w:r>
        <w:rPr>
          <w:rFonts w:eastAsia="SimSun" w:cs="Times New Roman"/>
          <w:lang w:eastAsia="zh-CN"/>
        </w:rPr>
        <w:t>8 134</w:t>
      </w:r>
      <w:r w:rsidRPr="00FE22C1">
        <w:rPr>
          <w:rFonts w:eastAsia="SimSun" w:cs="Times New Roman"/>
          <w:lang w:eastAsia="zh-CN"/>
        </w:rPr>
        <w:t xml:space="preserve"> млн тонн. Перевозки (погрузка) железнодорожным и трубопроводным транспортом составили 16% и 14% соответственно от общего объема; </w:t>
      </w:r>
      <w:r>
        <w:rPr>
          <w:rFonts w:eastAsia="SimSun" w:cs="Times New Roman"/>
          <w:lang w:eastAsia="zh-CN"/>
        </w:rPr>
        <w:t>1,6</w:t>
      </w:r>
      <w:r w:rsidRPr="00FE22C1">
        <w:rPr>
          <w:rFonts w:eastAsia="SimSun" w:cs="Times New Roman"/>
          <w:lang w:eastAsia="zh-CN"/>
        </w:rPr>
        <w:t>% приходятся на морской, воздушный и внутренний водный транспорт.</w:t>
      </w:r>
      <w:r>
        <w:rPr>
          <w:rFonts w:eastAsia="SimSun" w:cs="Times New Roman"/>
          <w:lang w:eastAsia="zh-CN"/>
        </w:rPr>
        <w:t xml:space="preserve"> </w:t>
      </w:r>
    </w:p>
    <w:p w14:paraId="5E64E462"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На долю автомобильных перевозок пришлось 68% общего грузооборота транспорта.</w:t>
      </w:r>
      <w:r>
        <w:rPr>
          <w:rFonts w:eastAsia="SimSun" w:cs="Times New Roman"/>
          <w:lang w:eastAsia="zh-CN"/>
        </w:rPr>
        <w:t xml:space="preserve"> </w:t>
      </w:r>
      <w:r w:rsidRPr="00FE22C1">
        <w:rPr>
          <w:rFonts w:eastAsia="SimSun" w:cs="Times New Roman"/>
          <w:lang w:eastAsia="zh-CN"/>
        </w:rPr>
        <w:t xml:space="preserve">Совокупный объем автомобильных грузоперевозок в России вырос всего на </w:t>
      </w:r>
      <w:r>
        <w:rPr>
          <w:rFonts w:eastAsia="SimSun" w:cs="Times New Roman"/>
          <w:lang w:eastAsia="zh-CN"/>
        </w:rPr>
        <w:t>1,8</w:t>
      </w:r>
      <w:r w:rsidRPr="00FE22C1">
        <w:rPr>
          <w:rFonts w:eastAsia="SimSun" w:cs="Times New Roman"/>
          <w:lang w:eastAsia="zh-CN"/>
        </w:rPr>
        <w:t xml:space="preserve">% и составил </w:t>
      </w:r>
      <w:r>
        <w:rPr>
          <w:rFonts w:eastAsia="SimSun" w:cs="Times New Roman"/>
          <w:lang w:eastAsia="zh-CN"/>
        </w:rPr>
        <w:t xml:space="preserve">5 544,4 </w:t>
      </w:r>
      <w:r w:rsidRPr="00FE22C1">
        <w:rPr>
          <w:rFonts w:eastAsia="SimSun" w:cs="Times New Roman"/>
          <w:lang w:eastAsia="zh-CN"/>
        </w:rPr>
        <w:t xml:space="preserve">млн тонн по сравнению с </w:t>
      </w:r>
      <w:r>
        <w:rPr>
          <w:rFonts w:eastAsia="SimSun" w:cs="Times New Roman"/>
          <w:lang w:eastAsia="zh-CN"/>
        </w:rPr>
        <w:t>5 447,0</w:t>
      </w:r>
      <w:r w:rsidRPr="00FE22C1">
        <w:rPr>
          <w:rFonts w:eastAsia="SimSun" w:cs="Times New Roman"/>
          <w:lang w:eastAsia="zh-CN"/>
        </w:rPr>
        <w:t xml:space="preserve"> млн тонн в 201</w:t>
      </w:r>
      <w:r>
        <w:rPr>
          <w:rFonts w:eastAsia="SimSun" w:cs="Times New Roman"/>
          <w:lang w:eastAsia="zh-CN"/>
        </w:rPr>
        <w:t>7</w:t>
      </w:r>
      <w:r w:rsidRPr="00FE22C1">
        <w:rPr>
          <w:rFonts w:eastAsia="SimSun" w:cs="Times New Roman"/>
          <w:lang w:eastAsia="zh-CN"/>
        </w:rPr>
        <w:t xml:space="preserve"> году.</w:t>
      </w:r>
    </w:p>
    <w:p w14:paraId="5F9A7CD5"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 данным Росстата</w:t>
      </w:r>
      <w:r>
        <w:rPr>
          <w:rFonts w:eastAsia="SimSun" w:cs="Times New Roman"/>
          <w:lang w:eastAsia="zh-CN"/>
        </w:rPr>
        <w:t>, в 2018 году грузооборот автомобильного транспорта РФ увеличился на 2,3% по сравнению с 2017 годом до 259 млрд тонно-км</w:t>
      </w:r>
      <w:r>
        <w:rPr>
          <w:rFonts w:eastAsia="SimSun" w:cs="Times New Roman"/>
          <w:vertAlign w:val="superscript"/>
          <w:lang w:eastAsia="zh-CN"/>
        </w:rPr>
        <w:t>1</w:t>
      </w:r>
      <w:r>
        <w:rPr>
          <w:rFonts w:eastAsia="SimSun" w:cs="Times New Roman"/>
          <w:lang w:eastAsia="zh-CN"/>
        </w:rPr>
        <w:t>.</w:t>
      </w:r>
    </w:p>
    <w:p w14:paraId="44B3F389" w14:textId="77777777" w:rsidR="00846BC5" w:rsidRDefault="00846BC5" w:rsidP="00846BC5">
      <w:pPr>
        <w:spacing w:after="0" w:line="360" w:lineRule="auto"/>
        <w:ind w:firstLine="708"/>
        <w:jc w:val="both"/>
        <w:rPr>
          <w:rFonts w:eastAsia="SimSun" w:cs="Times New Roman"/>
          <w:lang w:eastAsia="zh-CN"/>
        </w:rPr>
      </w:pPr>
      <w: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4692A7C9" w14:textId="77777777" w:rsidR="00846BC5" w:rsidRDefault="00846BC5" w:rsidP="00846BC5">
      <w:pPr>
        <w:spacing w:after="0" w:line="360" w:lineRule="auto"/>
        <w:ind w:firstLine="708"/>
        <w:jc w:val="both"/>
        <w:rPr>
          <w:rFonts w:eastAsia="SimSun" w:cs="Times New Roman"/>
          <w:lang w:eastAsia="zh-CN"/>
        </w:rPr>
      </w:pPr>
      <w:r>
        <w:t>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В результате реализации этого проекта доля федеральных автодорог, соответствующих нормативным требованиям, по состоянию на 1 января 2019 года составила 82,8%. За 2018 год данный показатель увеличился на 1,8 процентных пункта. Также в 2018 году количество ДТП на участках федеральных трасс, где отмечались недостатки транспортно-эксплуатационного состояния, снизилось на 24% по сравнению с 2017 годом.</w:t>
      </w:r>
    </w:p>
    <w:p w14:paraId="033B9BC5" w14:textId="77777777" w:rsidR="00846BC5" w:rsidRPr="00F41536" w:rsidRDefault="00846BC5" w:rsidP="00846BC5">
      <w:pPr>
        <w:spacing w:after="0" w:line="360" w:lineRule="auto"/>
        <w:ind w:firstLine="708"/>
        <w:jc w:val="both"/>
        <w:rPr>
          <w:rFonts w:eastAsia="SimSun" w:cs="Times New Roman"/>
          <w:lang w:eastAsia="zh-CN"/>
        </w:rPr>
      </w:pPr>
      <w:r w:rsidRPr="00F41536">
        <w:rPr>
          <w:rFonts w:eastAsia="SimSun" w:cs="Times New Roman"/>
          <w:lang w:eastAsia="zh-CN"/>
        </w:rPr>
        <w:t>Объемы перевозок грузов на международных маршрутах после спада в торговле между Россией и Евросоюзом в результате введения РФ продуктовых санкций в 2014-2015 гг. стабилизировались к 2016 г.</w:t>
      </w:r>
      <w:r w:rsidRPr="00B67AEC">
        <w:rPr>
          <w:rFonts w:eastAsia="SimSun" w:cs="Times New Roman"/>
          <w:lang w:eastAsia="zh-CN"/>
        </w:rPr>
        <w:t xml:space="preserve"> Объемы экспортных грузоперевозок в европейские страны в 2018 году увеличились на 12,2% по сравнению с 2017 годом и составили в физическом выражении</w:t>
      </w:r>
      <w:r>
        <w:rPr>
          <w:rFonts w:eastAsia="SimSun" w:cs="Times New Roman"/>
          <w:lang w:eastAsia="zh-CN"/>
        </w:rPr>
        <w:t xml:space="preserve"> </w:t>
      </w:r>
      <w:r w:rsidRPr="00B67AEC">
        <w:rPr>
          <w:rFonts w:eastAsia="SimSun" w:cs="Times New Roman"/>
          <w:lang w:eastAsia="zh-CN"/>
        </w:rPr>
        <w:t>11 млн тонн, а уровень импорта наоборот снизился на 4,2% до 10,5 млн тонн</w:t>
      </w:r>
      <w:r>
        <w:rPr>
          <w:rFonts w:eastAsia="SimSun" w:cs="Times New Roman"/>
          <w:vertAlign w:val="superscript"/>
          <w:lang w:eastAsia="zh-CN"/>
        </w:rPr>
        <w:t>2</w:t>
      </w:r>
      <w:r w:rsidRPr="00B67AEC">
        <w:rPr>
          <w:rFonts w:eastAsia="SimSun" w:cs="Times New Roman"/>
          <w:lang w:eastAsia="zh-CN"/>
        </w:rPr>
        <w:t>.</w:t>
      </w:r>
    </w:p>
    <w:p w14:paraId="20D38E90" w14:textId="77777777" w:rsidR="00846BC5" w:rsidRPr="00F41536" w:rsidRDefault="00846BC5" w:rsidP="00846BC5">
      <w:pPr>
        <w:spacing w:after="0" w:line="360" w:lineRule="auto"/>
        <w:ind w:firstLine="708"/>
        <w:jc w:val="both"/>
        <w:rPr>
          <w:rFonts w:eastAsia="SimSun" w:cs="Times New Roman"/>
          <w:lang w:eastAsia="zh-CN"/>
        </w:rPr>
      </w:pPr>
      <w:r w:rsidRPr="00F41536">
        <w:rPr>
          <w:rFonts w:eastAsia="SimSun" w:cs="Times New Roman"/>
          <w:lang w:eastAsia="zh-CN"/>
        </w:rPr>
        <w:t xml:space="preserve">В связи с сокращением грузопотока из ЕС на российском рынке имеет место переориентация грузопотоков. Увеличились перевозки и их доли по внутренним направлениям: Центр – Юг, Центр – Восток, а также перевозки в Казахстан. </w:t>
      </w:r>
    </w:p>
    <w:p w14:paraId="6F10F46B" w14:textId="77777777" w:rsidR="00846BC5" w:rsidRDefault="00846BC5" w:rsidP="00846BC5">
      <w:pPr>
        <w:spacing w:after="0" w:line="360" w:lineRule="auto"/>
        <w:ind w:firstLine="708"/>
        <w:jc w:val="both"/>
        <w:rPr>
          <w:rFonts w:eastAsia="SimSun" w:cs="Times New Roman"/>
          <w:lang w:eastAsia="zh-CN"/>
        </w:rPr>
      </w:pPr>
      <w:r w:rsidRPr="00F41536">
        <w:rPr>
          <w:rFonts w:eastAsia="SimSun" w:cs="Times New Roman"/>
          <w:lang w:eastAsia="zh-CN"/>
        </w:rPr>
        <w:t>Перспективным сегментом становятся автоперевозки между Россией и Китаем на фоне роста приграничной торговли и развития торговых отношений на федеральном уровне, а также подписания межправительственного соглашения о новом режиме регулирования грузового автомобильного сообщения автотранспорта между двумя странами в 2018 г.</w:t>
      </w:r>
    </w:p>
    <w:p w14:paraId="787D9000" w14:textId="77777777" w:rsidR="00846BC5" w:rsidRPr="00B67AEC" w:rsidRDefault="00846BC5" w:rsidP="00846BC5">
      <w:pPr>
        <w:spacing w:after="0" w:line="240" w:lineRule="auto"/>
        <w:jc w:val="both"/>
        <w:rPr>
          <w:rFonts w:ascii="Times New Roman" w:eastAsia="SimSun" w:hAnsi="Times New Roman" w:cs="Times New Roman"/>
          <w:sz w:val="24"/>
          <w:lang w:eastAsia="zh-CN"/>
        </w:rPr>
      </w:pPr>
      <w:r w:rsidRPr="00B67AEC">
        <w:rPr>
          <w:rFonts w:ascii="Times New Roman" w:eastAsia="SimSun" w:hAnsi="Times New Roman" w:cs="Times New Roman"/>
          <w:sz w:val="24"/>
          <w:lang w:eastAsia="zh-CN"/>
        </w:rPr>
        <w:t>____________________________________</w:t>
      </w:r>
    </w:p>
    <w:p w14:paraId="040A35D5" w14:textId="77777777" w:rsidR="00846BC5" w:rsidRPr="00B67AEC" w:rsidRDefault="00846BC5" w:rsidP="00846BC5">
      <w:pPr>
        <w:spacing w:after="0" w:line="240" w:lineRule="auto"/>
        <w:jc w:val="both"/>
        <w:rPr>
          <w:rStyle w:val="ab"/>
        </w:rPr>
      </w:pPr>
      <w:r w:rsidRPr="00B67AEC">
        <w:rPr>
          <w:rFonts w:ascii="Times New Roman" w:hAnsi="Times New Roman" w:cs="Times New Roman"/>
          <w:sz w:val="18"/>
          <w:vertAlign w:val="superscript"/>
        </w:rPr>
        <w:t>1</w:t>
      </w:r>
      <w:r w:rsidRPr="00EE6AA4">
        <w:t xml:space="preserve"> </w:t>
      </w:r>
      <w:hyperlink r:id="rId28" w:history="1">
        <w:r w:rsidRPr="00B67AEC">
          <w:rPr>
            <w:rStyle w:val="ab"/>
            <w:rFonts w:ascii="Times New Roman" w:hAnsi="Times New Roman" w:cs="Times New Roman"/>
            <w:sz w:val="18"/>
          </w:rPr>
          <w:t>http://www.gks.ru/wps/wcm/connect/rosstat_main/rosstat/ru/statistics/enterprise/transport/</w:t>
        </w:r>
      </w:hyperlink>
    </w:p>
    <w:p w14:paraId="16BFDA2A" w14:textId="77777777" w:rsidR="00846BC5" w:rsidRPr="00B67AEC" w:rsidRDefault="00846BC5" w:rsidP="00846BC5">
      <w:pPr>
        <w:spacing w:after="0" w:line="240" w:lineRule="auto"/>
        <w:jc w:val="both"/>
        <w:rPr>
          <w:rFonts w:ascii="Times New Roman" w:hAnsi="Times New Roman" w:cs="Times New Roman"/>
          <w:sz w:val="18"/>
        </w:rPr>
      </w:pPr>
      <w:r w:rsidRPr="00B67AEC">
        <w:rPr>
          <w:rStyle w:val="afe"/>
          <w:rFonts w:ascii="Times New Roman" w:hAnsi="Times New Roman" w:cs="Times New Roman"/>
          <w:sz w:val="18"/>
        </w:rPr>
        <w:t>2</w:t>
      </w:r>
      <w:r w:rsidRPr="00B67AEC">
        <w:rPr>
          <w:rFonts w:ascii="Times New Roman" w:hAnsi="Times New Roman" w:cs="Times New Roman"/>
          <w:sz w:val="18"/>
        </w:rPr>
        <w:t xml:space="preserve"> </w:t>
      </w:r>
      <w:hyperlink r:id="rId29" w:history="1">
        <w:r w:rsidRPr="00B67AEC">
          <w:rPr>
            <w:rStyle w:val="ab"/>
            <w:rFonts w:ascii="Times New Roman" w:hAnsi="Times New Roman" w:cs="Times New Roman"/>
            <w:sz w:val="18"/>
          </w:rPr>
          <w:t>http://eurostatica.com/services/state/ru-road-dinamic.php</w:t>
        </w:r>
      </w:hyperlink>
    </w:p>
    <w:p w14:paraId="06148F9C" w14:textId="77777777" w:rsidR="008663C9" w:rsidRDefault="008663C9" w:rsidP="00846BC5">
      <w:pPr>
        <w:spacing w:after="0" w:line="360" w:lineRule="auto"/>
        <w:jc w:val="both"/>
        <w:rPr>
          <w:rFonts w:eastAsia="SimSun" w:cs="Times New Roman"/>
          <w:b/>
          <w:i/>
          <w:lang w:eastAsia="zh-CN"/>
        </w:rPr>
      </w:pPr>
    </w:p>
    <w:p w14:paraId="5921300F" w14:textId="1A27DB4B"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Конкурентная среда</w:t>
      </w:r>
      <w:r>
        <w:rPr>
          <w:rFonts w:eastAsia="SimSun" w:cs="Times New Roman"/>
          <w:lang w:eastAsia="zh-CN"/>
        </w:rPr>
        <w:tab/>
      </w:r>
    </w:p>
    <w:p w14:paraId="693D8F21" w14:textId="77777777" w:rsidR="00846BC5" w:rsidRDefault="00846BC5" w:rsidP="00846BC5">
      <w:pPr>
        <w:spacing w:after="0" w:line="360" w:lineRule="auto"/>
        <w:ind w:firstLine="708"/>
        <w:jc w:val="both"/>
        <w:rPr>
          <w:rFonts w:eastAsia="SimSun" w:cs="Times New Roman"/>
          <w:lang w:eastAsia="zh-CN"/>
        </w:rPr>
      </w:pPr>
      <w:r w:rsidRPr="00DD3B15">
        <w:rPr>
          <w:rFonts w:eastAsia="SimSun" w:cs="Times New Roman"/>
          <w:lang w:eastAsia="zh-CN"/>
        </w:rPr>
        <w:t>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w:t>
      </w:r>
    </w:p>
    <w:p w14:paraId="79A8E377"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Услуги по перевозке грузов автомобильным транспортом оказывают несколько видов поставщиков: независимые крупные компании с парком 250 и более грузовиков, включая кэптивные логистические компании, принадлежащие крупным розничным торговым сетям; средние компании с парком от 50 до 250 грузовиков, небольшие семейные компании и индивидуальные предприниматели с парком до 50 грузовиков, а также компании, специализирующиеся на перевозках определенных типов грузов, например, легковых автомобилей. </w:t>
      </w:r>
    </w:p>
    <w:p w14:paraId="5F2B3D72" w14:textId="77777777" w:rsidR="00846BC5" w:rsidRPr="00FE22C1" w:rsidRDefault="00846BC5" w:rsidP="00846BC5">
      <w:pPr>
        <w:spacing w:after="0" w:line="360" w:lineRule="auto"/>
        <w:ind w:firstLine="708"/>
        <w:jc w:val="both"/>
        <w:rPr>
          <w:rFonts w:eastAsia="SimSun" w:cs="Times New Roman"/>
          <w:lang w:eastAsia="zh-CN"/>
        </w:rPr>
      </w:pPr>
      <w:r w:rsidRPr="00470629">
        <w:rPr>
          <w:rFonts w:eastAsia="SimSun" w:cs="Times New Roman"/>
          <w:lang w:eastAsia="zh-CN"/>
        </w:rPr>
        <w:t>Общий парк большегрузных автомобилей в Российской Федерации, по оценкам, составляет более 135 тыс., из которых более половины принадлежит частным лицам и небольшим компаниям с парком до 50 грузовиков. Доля средних и крупных с парком 20-250 грузовиков и более достигает 49% от общего парка.</w:t>
      </w:r>
    </w:p>
    <w:p w14:paraId="18E129F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Большое количество мелких игроков обуславливает высокий средний возраст эксплуатируемой техники – 19-20 лет – и то, что более половины всех грузовиков имеет возраст старше 10 лет. Только у крупных компаний средний возраста парка составляет 3-6 лет.</w:t>
      </w:r>
    </w:p>
    <w:p w14:paraId="1112A8C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Рыночная доля 10 крупнейших компаний составляет порядка 16% по размеру парка. При этом независимые перевозчики с парком от 250 до 2000 машин занимают только 8% рынка, остальное приходится на долю кэптивных транспортных компаний с парком от 1000 до 6000 машин.</w:t>
      </w:r>
    </w:p>
    <w:p w14:paraId="13E1331C" w14:textId="77777777" w:rsidR="00846BC5" w:rsidRPr="00FE22C1" w:rsidRDefault="00846BC5" w:rsidP="00846BC5">
      <w:pPr>
        <w:spacing w:after="0" w:line="360" w:lineRule="auto"/>
        <w:jc w:val="both"/>
        <w:rPr>
          <w:rFonts w:eastAsia="SimSun" w:cs="Times New Roman"/>
          <w:lang w:eastAsia="zh-CN"/>
        </w:rPr>
      </w:pPr>
      <w:r w:rsidRPr="00FE22C1">
        <w:rPr>
          <w:rFonts w:eastAsia="SimSun" w:cs="Times New Roman"/>
          <w:lang w:eastAsia="zh-CN"/>
        </w:rPr>
        <w:t xml:space="preserve">Такой уровень концентрации в отрасли существенно ниже европейских стран, где на десять крупнейших игроков приходится от 25% до 40% всех перевозок. </w:t>
      </w:r>
    </w:p>
    <w:p w14:paraId="41726CB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Большое количество перевозчиков привело к тому, что в настоящее время рынок грузовых автомобильных перевозок в Российской Федерации отличается жесткой конкуренцией, которая, с одной стороны, позволяет клиентам диктовать условия, что стимулирует участников рынка модернизировать парк транспортных средств, совершенствовать качество обслуживания и снижать издержки.</w:t>
      </w:r>
    </w:p>
    <w:p w14:paraId="5DC1CDD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это вынуждает мелких поставщиков работать на грани рентабельности или предлагать демпинговые цены. Услуги таких перевозчиков отличаются нерегулярностью и невысокой надежностью по причине старого парка, который часто ломается и много простаивает, и отсутствия резервов для замены машины в экстренных случаях.</w:t>
      </w:r>
    </w:p>
    <w:p w14:paraId="6F02D31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сложившейся ситуации крупные игроки конкурируют между собой и с частным сектором в большей степени за счет качества услуг и предложения дополнительных высокотехнологичных сервисов, помимо базовой услуги перевозки грузов.</w:t>
      </w:r>
    </w:p>
    <w:p w14:paraId="5A695B0B"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Качественные параметры сервиса могут включать в себя гарантированные сроки доставки и доставку груза точно ко времени, ускоренную доставку, регулярные маршрутные перевозки, экстренную связь с водителем, контроль местонахождения груза в реальном времени, телематический контроль температурного режима груза, интеграцию обмена данными и электронного грузооборота с системой заказчика.</w:t>
      </w:r>
    </w:p>
    <w:p w14:paraId="16D6A3AB" w14:textId="77777777" w:rsidR="00846BC5" w:rsidRDefault="00846BC5" w:rsidP="00846BC5">
      <w:pPr>
        <w:spacing w:after="0" w:line="360" w:lineRule="auto"/>
        <w:jc w:val="both"/>
        <w:rPr>
          <w:rFonts w:eastAsia="SimSun" w:cs="Times New Roman"/>
          <w:lang w:eastAsia="zh-CN"/>
        </w:rPr>
      </w:pPr>
    </w:p>
    <w:p w14:paraId="43519576"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Рыночные тенденции и перспективы развития</w:t>
      </w:r>
    </w:p>
    <w:p w14:paraId="2BDFAE81"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MegaResearch. Ожидается, что этот сегмент продолжит рост, в частности, в регионах Урала и Сибири.</w:t>
      </w:r>
    </w:p>
    <w:p w14:paraId="3F364E2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2160E5FE"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в 201</w:t>
      </w:r>
      <w:r>
        <w:rPr>
          <w:rFonts w:eastAsia="SimSun" w:cs="Times New Roman"/>
          <w:lang w:eastAsia="zh-CN"/>
        </w:rPr>
        <w:t>8 </w:t>
      </w:r>
      <w:r w:rsidRPr="00FE22C1">
        <w:rPr>
          <w:rFonts w:eastAsia="SimSun" w:cs="Times New Roman"/>
          <w:lang w:eastAsia="zh-CN"/>
        </w:rPr>
        <w:t>г.</w:t>
      </w:r>
      <w:r>
        <w:rPr>
          <w:rFonts w:eastAsia="SimSun" w:cs="Times New Roman"/>
          <w:lang w:eastAsia="zh-CN"/>
        </w:rPr>
        <w:t xml:space="preserve"> </w:t>
      </w:r>
      <w:r w:rsidRPr="00FE22C1">
        <w:rPr>
          <w:rFonts w:eastAsia="SimSun" w:cs="Times New Roman"/>
          <w:lang w:eastAsia="zh-CN"/>
        </w:rPr>
        <w:t xml:space="preserve">достиг </w:t>
      </w:r>
      <w:r>
        <w:rPr>
          <w:rFonts w:eastAsia="SimSun" w:cs="Times New Roman"/>
          <w:lang w:eastAsia="zh-CN"/>
        </w:rPr>
        <w:t>1,4 трлн</w:t>
      </w:r>
      <w:r w:rsidRPr="00FE22C1">
        <w:rPr>
          <w:rFonts w:eastAsia="SimSun" w:cs="Times New Roman"/>
          <w:lang w:eastAsia="zh-CN"/>
        </w:rPr>
        <w:t xml:space="preserve"> руб</w:t>
      </w:r>
      <w:r>
        <w:rPr>
          <w:rFonts w:eastAsia="SimSun" w:cs="Times New Roman"/>
          <w:lang w:eastAsia="zh-CN"/>
        </w:rPr>
        <w:t>.</w:t>
      </w:r>
      <w:r w:rsidRPr="00FE22C1">
        <w:rPr>
          <w:rFonts w:eastAsia="SimSun" w:cs="Times New Roman"/>
          <w:lang w:eastAsia="zh-CN"/>
        </w:rPr>
        <w:t>, по данным АКИТ</w:t>
      </w:r>
      <w:r>
        <w:rPr>
          <w:rFonts w:eastAsia="SimSun" w:cs="Times New Roman"/>
          <w:vertAlign w:val="superscript"/>
          <w:lang w:eastAsia="zh-CN"/>
        </w:rPr>
        <w:t>1</w:t>
      </w:r>
      <w:r w:rsidRPr="00FE22C1">
        <w:rPr>
          <w:rFonts w:eastAsia="SimSun" w:cs="Times New Roman"/>
          <w:lang w:eastAsia="zh-CN"/>
        </w:rPr>
        <w:t>. Средний годовой темп прироста (CAGR) интернет торговли в 2016-2022 гг. прогнозируется на уровне до 14%.</w:t>
      </w:r>
    </w:p>
    <w:p w14:paraId="1D64011D" w14:textId="77777777" w:rsidR="00846BC5" w:rsidRDefault="00846BC5" w:rsidP="00846BC5">
      <w:pPr>
        <w:spacing w:after="0" w:line="360" w:lineRule="auto"/>
        <w:ind w:firstLine="708"/>
        <w:jc w:val="both"/>
        <w:rPr>
          <w:rFonts w:eastAsia="SimSun" w:cs="Times New Roman"/>
          <w:lang w:eastAsia="zh-CN"/>
        </w:rPr>
      </w:pPr>
      <w:r w:rsidRPr="00937F5F">
        <w:rPr>
          <w:rFonts w:eastAsia="SimSun" w:cs="Times New Roman"/>
          <w:lang w:eastAsia="zh-CN"/>
        </w:rPr>
        <w:t>По данным Росавтотранса, в 2018 году объем перевозок между Ро</w:t>
      </w:r>
      <w:r>
        <w:rPr>
          <w:rFonts w:eastAsia="SimSun" w:cs="Times New Roman"/>
          <w:lang w:eastAsia="zh-CN"/>
        </w:rPr>
        <w:t>ссией и Китаем увеличился на 17% и превысил 2,8 миллиона тонн, а торговый оборот между странами в 2018 г. увеличился на 27,1% и достиг 107 млрд долл</w:t>
      </w:r>
      <w:r>
        <w:rPr>
          <w:rFonts w:eastAsia="SimSun" w:cs="Times New Roman"/>
          <w:vertAlign w:val="superscript"/>
          <w:lang w:eastAsia="zh-CN"/>
        </w:rPr>
        <w:t>2</w:t>
      </w:r>
      <w:r>
        <w:rPr>
          <w:rFonts w:eastAsia="SimSun" w:cs="Times New Roman"/>
          <w:lang w:eastAsia="zh-CN"/>
        </w:rPr>
        <w:t>.</w:t>
      </w:r>
    </w:p>
    <w:p w14:paraId="208B8616" w14:textId="77777777" w:rsidR="00846BC5"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Это говорит о хорошем потенциале развития автомобильных грузоперевозок из России в Китай и обратно, что подтверждается усилиями министерств транспорта двух стран по упрощению режима регулирования международных автоперевозок.</w:t>
      </w:r>
    </w:p>
    <w:p w14:paraId="23A3B796" w14:textId="77777777" w:rsidR="00846BC5" w:rsidRDefault="00846BC5" w:rsidP="00846BC5">
      <w:pPr>
        <w:spacing w:after="0" w:line="360" w:lineRule="auto"/>
        <w:ind w:firstLine="708"/>
        <w:jc w:val="both"/>
        <w:rPr>
          <w:rFonts w:eastAsia="SimSun" w:cs="Times New Roman"/>
          <w:lang w:eastAsia="zh-CN"/>
        </w:rPr>
      </w:pPr>
      <w:r>
        <w:rPr>
          <w:rFonts w:eastAsia="SimSun" w:cs="Times New Roman"/>
          <w:lang w:eastAsia="zh-CN"/>
        </w:rPr>
        <w:t>В июне 2018 года Россия и Китай подписали Соглашение о международном автомобильном сообщении,</w:t>
      </w:r>
      <w:r w:rsidRPr="00FE22C1">
        <w:rPr>
          <w:rFonts w:eastAsia="SimSun" w:cs="Times New Roman"/>
          <w:lang w:eastAsia="zh-CN"/>
        </w:rPr>
        <w:t xml:space="preserve"> которым разрешаются прямые автомобильные перевозки между любыми городами</w:t>
      </w:r>
      <w:r>
        <w:rPr>
          <w:rFonts w:eastAsia="SimSun" w:cs="Times New Roman"/>
          <w:lang w:eastAsia="zh-CN"/>
        </w:rPr>
        <w:t xml:space="preserve"> </w:t>
      </w:r>
      <w:r w:rsidRPr="00FE22C1">
        <w:rPr>
          <w:rFonts w:eastAsia="SimSun" w:cs="Times New Roman"/>
          <w:lang w:eastAsia="zh-CN"/>
        </w:rPr>
        <w:t>Китая и РФ в рамках общего согласованного объема перевозок</w:t>
      </w:r>
      <w:r>
        <w:rPr>
          <w:rFonts w:eastAsia="SimSun" w:cs="Times New Roman"/>
          <w:vertAlign w:val="superscript"/>
          <w:lang w:eastAsia="zh-CN"/>
        </w:rPr>
        <w:t>3</w:t>
      </w:r>
      <w:r w:rsidRPr="00FE22C1">
        <w:rPr>
          <w:rFonts w:eastAsia="SimSun" w:cs="Times New Roman"/>
          <w:lang w:eastAsia="zh-CN"/>
        </w:rPr>
        <w:t>.</w:t>
      </w:r>
    </w:p>
    <w:p w14:paraId="5AC6B4CE" w14:textId="77777777" w:rsidR="00846BC5" w:rsidRDefault="00846BC5" w:rsidP="00846BC5">
      <w:pPr>
        <w:spacing w:after="0" w:line="360" w:lineRule="auto"/>
        <w:jc w:val="both"/>
        <w:rPr>
          <w:rFonts w:eastAsia="SimSun" w:cs="Times New Roman"/>
          <w:lang w:eastAsia="zh-CN"/>
        </w:rPr>
      </w:pPr>
    </w:p>
    <w:p w14:paraId="14132F56" w14:textId="77777777" w:rsidR="00846BC5" w:rsidRPr="00B67AEC" w:rsidRDefault="00846BC5" w:rsidP="00846BC5">
      <w:pPr>
        <w:spacing w:after="0" w:line="240" w:lineRule="auto"/>
        <w:jc w:val="both"/>
        <w:rPr>
          <w:rFonts w:eastAsia="SimSun" w:cs="Times New Roman"/>
          <w:sz w:val="24"/>
          <w:lang w:eastAsia="zh-CN"/>
        </w:rPr>
      </w:pPr>
      <w:r w:rsidRPr="00B67AEC">
        <w:rPr>
          <w:rFonts w:eastAsia="SimSun" w:cs="Times New Roman"/>
          <w:sz w:val="24"/>
          <w:lang w:eastAsia="zh-CN"/>
        </w:rPr>
        <w:t>__________________________________</w:t>
      </w:r>
    </w:p>
    <w:p w14:paraId="3F0BAA51" w14:textId="77777777" w:rsidR="00846BC5" w:rsidRPr="00B67AEC" w:rsidRDefault="00846BC5" w:rsidP="00846BC5">
      <w:pPr>
        <w:spacing w:after="0" w:line="240" w:lineRule="auto"/>
        <w:jc w:val="both"/>
        <w:rPr>
          <w:rStyle w:val="ab"/>
          <w:rFonts w:ascii="Times New Roman" w:hAnsi="Times New Roman" w:cs="Times New Roman"/>
          <w:sz w:val="18"/>
          <w:szCs w:val="18"/>
          <w:u w:val="none"/>
        </w:rPr>
      </w:pPr>
      <w:r w:rsidRPr="00B67AEC">
        <w:rPr>
          <w:rStyle w:val="ab"/>
          <w:rFonts w:ascii="Times New Roman" w:hAnsi="Times New Roman" w:cs="Times New Roman"/>
          <w:color w:val="auto"/>
          <w:sz w:val="18"/>
          <w:szCs w:val="18"/>
          <w:u w:val="none"/>
          <w:vertAlign w:val="superscript"/>
        </w:rPr>
        <w:t>1</w:t>
      </w:r>
      <w:r w:rsidRPr="00B67AEC">
        <w:rPr>
          <w:rStyle w:val="ab"/>
          <w:rFonts w:ascii="Times New Roman" w:hAnsi="Times New Roman" w:cs="Times New Roman"/>
          <w:sz w:val="18"/>
          <w:szCs w:val="18"/>
          <w:u w:val="none"/>
          <w:vertAlign w:val="superscript"/>
        </w:rPr>
        <w:t xml:space="preserve"> </w:t>
      </w:r>
      <w:hyperlink r:id="rId30" w:history="1">
        <w:r w:rsidRPr="00B67AEC">
          <w:rPr>
            <w:rStyle w:val="ab"/>
            <w:rFonts w:ascii="Times New Roman" w:hAnsi="Times New Roman" w:cs="Times New Roman"/>
            <w:sz w:val="18"/>
            <w:szCs w:val="18"/>
            <w:u w:val="none"/>
          </w:rPr>
          <w:t>https://tass.ru/ekonomika/6272597</w:t>
        </w:r>
      </w:hyperlink>
    </w:p>
    <w:p w14:paraId="3D91C87B" w14:textId="77777777" w:rsidR="00846BC5" w:rsidRPr="00B67AEC" w:rsidRDefault="00846BC5" w:rsidP="00846BC5">
      <w:pPr>
        <w:spacing w:after="0" w:line="240" w:lineRule="auto"/>
        <w:jc w:val="both"/>
        <w:rPr>
          <w:rStyle w:val="ab"/>
          <w:rFonts w:ascii="Times New Roman" w:hAnsi="Times New Roman" w:cs="Times New Roman"/>
          <w:sz w:val="18"/>
          <w:szCs w:val="18"/>
          <w:u w:val="none"/>
        </w:rPr>
      </w:pPr>
      <w:r w:rsidRPr="00B67AEC">
        <w:rPr>
          <w:rStyle w:val="ab"/>
          <w:rFonts w:ascii="Times New Roman" w:hAnsi="Times New Roman" w:cs="Times New Roman"/>
          <w:color w:val="auto"/>
          <w:sz w:val="18"/>
          <w:szCs w:val="18"/>
          <w:u w:val="none"/>
          <w:vertAlign w:val="superscript"/>
        </w:rPr>
        <w:t xml:space="preserve">2 </w:t>
      </w:r>
      <w:hyperlink r:id="rId31" w:history="1">
        <w:r w:rsidRPr="00B67AEC">
          <w:rPr>
            <w:rStyle w:val="ab"/>
            <w:rFonts w:ascii="Times New Roman" w:hAnsi="Times New Roman" w:cs="Times New Roman"/>
            <w:sz w:val="18"/>
            <w:szCs w:val="18"/>
            <w:u w:val="none"/>
          </w:rPr>
          <w:t>https://tass.ru/ekonomika/5994096</w:t>
        </w:r>
      </w:hyperlink>
    </w:p>
    <w:p w14:paraId="1CC4F578" w14:textId="77777777" w:rsidR="00846BC5" w:rsidRPr="00B67AEC" w:rsidRDefault="00846BC5" w:rsidP="00846BC5">
      <w:pPr>
        <w:spacing w:after="0" w:line="240" w:lineRule="auto"/>
        <w:jc w:val="both"/>
        <w:rPr>
          <w:rStyle w:val="ab"/>
          <w:rFonts w:ascii="Times New Roman" w:hAnsi="Times New Roman"/>
          <w:sz w:val="18"/>
          <w:szCs w:val="18"/>
          <w:u w:val="none"/>
        </w:rPr>
      </w:pPr>
      <w:r w:rsidRPr="00B67AEC">
        <w:rPr>
          <w:rStyle w:val="ab"/>
          <w:rFonts w:ascii="Times New Roman" w:hAnsi="Times New Roman" w:cs="Times New Roman"/>
          <w:color w:val="auto"/>
          <w:sz w:val="18"/>
          <w:szCs w:val="18"/>
          <w:u w:val="none"/>
          <w:vertAlign w:val="superscript"/>
        </w:rPr>
        <w:t xml:space="preserve">3 </w:t>
      </w:r>
      <w:hyperlink r:id="rId32" w:history="1">
        <w:r w:rsidRPr="00B67AEC">
          <w:rPr>
            <w:rStyle w:val="ab"/>
            <w:rFonts w:ascii="Times New Roman" w:hAnsi="Times New Roman" w:cs="Times New Roman"/>
            <w:sz w:val="18"/>
            <w:szCs w:val="18"/>
            <w:u w:val="none"/>
          </w:rPr>
          <w:t>https://rosavtotransport.ru/ru/press/2018-acr/chronology-of-events/</w:t>
        </w:r>
      </w:hyperlink>
    </w:p>
    <w:p w14:paraId="4B09CDD1" w14:textId="77777777" w:rsidR="00846BC5" w:rsidRPr="00FE22C1" w:rsidRDefault="00846BC5" w:rsidP="00846BC5">
      <w:pPr>
        <w:spacing w:after="0" w:line="360" w:lineRule="auto"/>
        <w:jc w:val="both"/>
        <w:rPr>
          <w:rFonts w:eastAsia="SimSun" w:cs="Times New Roman"/>
          <w:lang w:eastAsia="zh-CN"/>
        </w:rPr>
      </w:pPr>
      <w:r w:rsidRPr="00FE22C1">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5229A0DE"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220D4B9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731A1C72" w14:textId="77777777" w:rsidR="00846BC5" w:rsidRPr="00FE22C1" w:rsidRDefault="00846BC5" w:rsidP="00846BC5">
      <w:pPr>
        <w:spacing w:after="0" w:line="360" w:lineRule="auto"/>
        <w:ind w:firstLine="708"/>
        <w:jc w:val="both"/>
        <w:rPr>
          <w:rFonts w:eastAsia="SimSun" w:cs="Times New Roman"/>
          <w:lang w:eastAsia="zh-CN"/>
        </w:rPr>
      </w:pPr>
      <w:r>
        <w:t>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Pr>
          <w:rFonts w:eastAsia="SimSun" w:cs="Times New Roman"/>
          <w:lang w:eastAsia="zh-CN"/>
        </w:rPr>
        <w:t xml:space="preserve"> </w:t>
      </w:r>
      <w:r w:rsidRPr="00FE22C1">
        <w:rPr>
          <w:rFonts w:eastAsia="SimSun" w:cs="Times New Roman"/>
          <w:lang w:eastAsia="zh-CN"/>
        </w:rPr>
        <w:t>Сборы направляются н</w:t>
      </w:r>
      <w:r>
        <w:rPr>
          <w:rFonts w:eastAsia="SimSun" w:cs="Times New Roman"/>
          <w:lang w:eastAsia="zh-CN"/>
        </w:rPr>
        <w:t>а</w:t>
      </w:r>
      <w:r w:rsidRPr="00FE22C1">
        <w:rPr>
          <w:rFonts w:eastAsia="SimSun" w:cs="Times New Roman"/>
          <w:lang w:eastAsia="zh-CN"/>
        </w:rPr>
        <w:t xml:space="preserve"> покрытие ущерба, причиняемого дорогам грузовым транспортом. </w:t>
      </w:r>
    </w:p>
    <w:p w14:paraId="4BC248E2"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Предполагается, что основные дороги РФ будут оснащены пунктами весового контроля к 2022 г.</w:t>
      </w:r>
    </w:p>
    <w:p w14:paraId="7772EF8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0F5BD753"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51605781"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7809CD3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2B12E9F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0FA7402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1E546585"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26C75AE3"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направлении внедрения лучших бизнес-практик, технического перевооружения и расширения спектра транспортно-логистических услуг.</w:t>
      </w:r>
    </w:p>
    <w:p w14:paraId="48F67973"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Рыночная доля мелких и средних перевозчиков, скорее всего, будет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329E197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целом, развитие грузовых автомобильных перевозок в среднесрочной перспективе будет определяться темпами роста ВВП России, динамикой объемов производства, экспорта, импорта и потребления товаров массового спроса и продуктов питания, промышленных товаров, которые совокупно будут определять спрос на услуги грузового автотранспорта.</w:t>
      </w:r>
    </w:p>
    <w:p w14:paraId="7643477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Конкурентные позиции автомобильного транспорта будут усиливаться в сегменте высоко маржинальных и скоропортящихся товаров.</w:t>
      </w:r>
    </w:p>
    <w:p w14:paraId="0E196F48"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6A6A4B95" w14:textId="39830C9A" w:rsidR="001C0F10" w:rsidRDefault="00FE22C1" w:rsidP="00FE22C1">
      <w:pPr>
        <w:spacing w:after="0" w:line="360" w:lineRule="auto"/>
      </w:pPr>
      <w:r>
        <w:rPr>
          <w:rFonts w:ascii="Arial" w:hAnsi="Arial" w:cs="Arial"/>
          <w:b/>
          <w:sz w:val="24"/>
          <w:szCs w:val="24"/>
          <w:shd w:val="clear" w:color="auto" w:fill="FFFFFF"/>
        </w:rPr>
        <w:t xml:space="preserve"> </w:t>
      </w:r>
    </w:p>
    <w:p w14:paraId="150C658B" w14:textId="7E938EAB"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976363">
        <w:rPr>
          <w:rFonts w:asciiTheme="minorHAnsi" w:hAnsiTheme="minorHAnsi" w:cstheme="minorHAnsi"/>
          <w:color w:val="000000" w:themeColor="text1"/>
          <w:sz w:val="22"/>
          <w:szCs w:val="22"/>
        </w:rPr>
        <w:t>6. ОПИСАНИЕ ОСНОВНЫХ ФАКТОРОВ РИСКА, СВЯЗАННЫХ С ДЕЯТЕЛЬНОСТЬЮ ОБЩЕСТВА</w:t>
      </w:r>
    </w:p>
    <w:p w14:paraId="7DD537D2" w14:textId="77777777" w:rsidR="00D11F2F" w:rsidRPr="00D11F2F" w:rsidRDefault="00D11F2F" w:rsidP="00D11F2F"/>
    <w:p w14:paraId="40D35825" w14:textId="77777777" w:rsidR="00D11F2F" w:rsidRPr="00976363" w:rsidRDefault="00D11F2F" w:rsidP="00D11F2F">
      <w:pPr>
        <w:spacing w:after="0" w:line="360" w:lineRule="auto"/>
        <w:rPr>
          <w:rFonts w:eastAsia="SimSun" w:cs="Times New Roman"/>
          <w:b/>
          <w:i/>
          <w:lang w:eastAsia="zh-CN"/>
        </w:rPr>
      </w:pPr>
      <w:r w:rsidRPr="00976363">
        <w:rPr>
          <w:rFonts w:eastAsia="SimSun" w:cs="Times New Roman"/>
          <w:b/>
          <w:i/>
          <w:lang w:eastAsia="zh-CN"/>
        </w:rPr>
        <w:t>Отраслевые риски</w:t>
      </w:r>
    </w:p>
    <w:p w14:paraId="06E95F8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возможного ухудшения ситуации в отрасли </w:t>
      </w:r>
      <w:r>
        <w:rPr>
          <w:rFonts w:eastAsia="SimSun" w:cs="Times New Roman"/>
          <w:lang w:eastAsia="zh-CN"/>
        </w:rPr>
        <w:t>Общества</w:t>
      </w:r>
      <w:r w:rsidRPr="00976363">
        <w:rPr>
          <w:rFonts w:eastAsia="SimSun" w:cs="Times New Roman"/>
          <w:lang w:eastAsia="zh-CN"/>
        </w:rPr>
        <w:t xml:space="preserve"> на его деятельность и исполнение им обязательств по ценным бумагам. Приводятся наиболее значимые, по мнению </w:t>
      </w:r>
      <w:r>
        <w:rPr>
          <w:rFonts w:eastAsia="SimSun" w:cs="Times New Roman"/>
          <w:lang w:eastAsia="zh-CN"/>
        </w:rPr>
        <w:t>Общества</w:t>
      </w:r>
      <w:r w:rsidRPr="00976363">
        <w:rPr>
          <w:rFonts w:eastAsia="SimSun" w:cs="Times New Roman"/>
          <w:lang w:eastAsia="zh-CN"/>
        </w:rPr>
        <w:t xml:space="preserve">, возможные изменения в отрасли (отдельно на внутреннем и внешнем рынках), а также предполагаемые действия </w:t>
      </w:r>
      <w:r>
        <w:rPr>
          <w:rFonts w:eastAsia="SimSun" w:cs="Times New Roman"/>
          <w:lang w:eastAsia="zh-CN"/>
        </w:rPr>
        <w:t>Общества</w:t>
      </w:r>
      <w:r w:rsidRPr="00976363">
        <w:rPr>
          <w:rFonts w:eastAsia="SimSun" w:cs="Times New Roman"/>
          <w:lang w:eastAsia="zh-CN"/>
        </w:rPr>
        <w:t xml:space="preserve"> в этом случае.</w:t>
      </w:r>
    </w:p>
    <w:p w14:paraId="4202A0F3"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является холдинговой компанией группы «Глобалтрак».</w:t>
      </w:r>
    </w:p>
    <w:p w14:paraId="79E55B1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Сведения об основных подконтрольных </w:t>
      </w:r>
      <w:r>
        <w:rPr>
          <w:rFonts w:eastAsia="SimSun" w:cs="Times New Roman"/>
          <w:lang w:eastAsia="zh-CN"/>
        </w:rPr>
        <w:t>Обществу</w:t>
      </w:r>
      <w:r w:rsidRPr="00976363">
        <w:rPr>
          <w:rFonts w:eastAsia="SimSun" w:cs="Times New Roman"/>
          <w:lang w:eastAsia="zh-CN"/>
        </w:rPr>
        <w:t xml:space="preserve"> компаниях, входящих в холдинг «Глобалтрак» и являющихся операционными компаниями холдинга, приведены в </w:t>
      </w:r>
      <w:r>
        <w:rPr>
          <w:rFonts w:eastAsia="SimSun" w:cs="Times New Roman"/>
          <w:lang w:eastAsia="zh-CN"/>
        </w:rPr>
        <w:t>разделе 1</w:t>
      </w:r>
      <w:r w:rsidRPr="00976363">
        <w:rPr>
          <w:rFonts w:eastAsia="SimSun" w:cs="Times New Roman"/>
          <w:lang w:eastAsia="zh-CN"/>
        </w:rPr>
        <w:t xml:space="preserve"> настоящего </w:t>
      </w:r>
      <w:r>
        <w:rPr>
          <w:rFonts w:eastAsia="SimSun" w:cs="Times New Roman"/>
          <w:lang w:eastAsia="zh-CN"/>
        </w:rPr>
        <w:t>годового</w:t>
      </w:r>
      <w:r w:rsidRPr="00976363">
        <w:rPr>
          <w:rFonts w:eastAsia="SimSun" w:cs="Times New Roman"/>
          <w:lang w:eastAsia="zh-CN"/>
        </w:rPr>
        <w:t xml:space="preserve"> отчета.</w:t>
      </w:r>
    </w:p>
    <w:p w14:paraId="6EE5B41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1</w:t>
      </w:r>
      <w:r>
        <w:rPr>
          <w:rFonts w:eastAsia="SimSun" w:cs="Times New Roman"/>
          <w:lang w:eastAsia="zh-CN"/>
        </w:rPr>
        <w:t> 481</w:t>
      </w:r>
      <w:r w:rsidRPr="00976363">
        <w:rPr>
          <w:rFonts w:eastAsia="SimSun" w:cs="Times New Roman"/>
          <w:lang w:eastAsia="zh-CN"/>
        </w:rPr>
        <w:t xml:space="preserve"> грузовых автопоездов, состоящих из тягачей Volvo и Scania и полуприцепов Schmitz Cargobull, Krone и Kogel</w:t>
      </w:r>
      <w:r w:rsidRPr="00BE3B5E">
        <w:rPr>
          <w:rFonts w:eastAsia="SimSun" w:cs="Times New Roman"/>
          <w:vertAlign w:val="superscript"/>
          <w:lang w:eastAsia="zh-CN"/>
        </w:rPr>
        <w:footnoteReference w:id="2"/>
      </w:r>
      <w:r w:rsidRPr="00976363">
        <w:rPr>
          <w:rFonts w:eastAsia="SimSun" w:cs="Times New Roman"/>
          <w:lang w:eastAsia="zh-CN"/>
        </w:rPr>
        <w:t xml:space="preserve">. Средний срок использования машин, составляющих в настоящий момент автопарк холдинга «Глобалтрак», составляет 3-4 года (по истечении 5-7 лет машины продаются на вторичном рынке). Высокий уровень надежности и качество парка позволяют обслуживать крупнейшие сетевые компании. </w:t>
      </w:r>
    </w:p>
    <w:p w14:paraId="7D3AABB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w:t>
      </w:r>
      <w:r>
        <w:rPr>
          <w:rFonts w:eastAsia="SimSun" w:cs="Times New Roman"/>
          <w:lang w:eastAsia="zh-CN"/>
        </w:rPr>
        <w:t>Общество</w:t>
      </w:r>
      <w:r w:rsidRPr="00976363">
        <w:rPr>
          <w:rFonts w:eastAsia="SimSun" w:cs="Times New Roman"/>
          <w:lang w:eastAsia="zh-CN"/>
        </w:rPr>
        <w:t>) исполнять принятые обязательства. Ключевые факторы риска описаны ниже.</w:t>
      </w:r>
    </w:p>
    <w:p w14:paraId="4ED9C7A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13CDDCA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внутреннем рынке:</w:t>
      </w:r>
    </w:p>
    <w:p w14:paraId="5B963A2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2D428579"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sidRPr="00976363">
        <w:rPr>
          <w:rFonts w:eastAsia="SimSun" w:cs="Times New Roman"/>
          <w:lang w:eastAsia="zh-CN"/>
        </w:rPr>
        <w:t>Среди наиболее значимых рисков, относящихся к деятельности холдинга «Глобалтрак», связанных с возможным ухудшением ситуации в отрасли (в т.ч. наиболее значимые возможные изменения), можно указать следующие:</w:t>
      </w:r>
    </w:p>
    <w:p w14:paraId="6C07447A"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6DDAEE22"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02EE8B4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14613507"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703BFD0C"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привлечением новых водителей.</w:t>
      </w:r>
    </w:p>
    <w:p w14:paraId="4867AC58"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4C4B96E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0AE88A6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1611BE7A"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разрабатывают политики бюджетирования и взаимодействия с клиентами;</w:t>
      </w:r>
    </w:p>
    <w:p w14:paraId="41C4FEE0"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исключают маршруты движения автопоезда при наличии вероятности его обратной загрузки менее 90%;</w:t>
      </w:r>
    </w:p>
    <w:p w14:paraId="3D72A5D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7250704F"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внедряют электронный документооборот как внутри компаний холдинга «Глобалтрак», так и с клиентами.</w:t>
      </w:r>
    </w:p>
    <w:p w14:paraId="12F16CA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«Глобалтрак» также конкурирует в определенной степени с компаниями, оказывающими услуги железнодорожных перевозок.</w:t>
      </w:r>
    </w:p>
    <w:p w14:paraId="52E30AE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6B271D62"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низкий уровень взаимозаменяемости данных видов транспорта в случаях перевозки скоропортящейся продукции;</w:t>
      </w:r>
    </w:p>
    <w:p w14:paraId="569F1909"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30903F6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более высокая скорость транспортировки автомобильным транспортом по сравнению с железнодорожным транспортом;</w:t>
      </w:r>
    </w:p>
    <w:p w14:paraId="28DDBAD9"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5D55DB8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Холдинг «Глобалтрак» разрабатывает железнодорожные интермодальные перевозки, однако </w:t>
      </w:r>
      <w:r>
        <w:rPr>
          <w:rFonts w:eastAsia="SimSun" w:cs="Times New Roman"/>
          <w:lang w:eastAsia="zh-CN"/>
        </w:rPr>
        <w:t>Общество</w:t>
      </w:r>
      <w:r w:rsidRPr="00976363">
        <w:rPr>
          <w:rFonts w:eastAsia="SimSun" w:cs="Times New Roman"/>
          <w:lang w:eastAsia="zh-CN"/>
        </w:rPr>
        <w:t xml:space="preserve"> не может дать никаких гарантий, что их введение будет успешным. </w:t>
      </w:r>
    </w:p>
    <w:p w14:paraId="41D42CA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 С 15 апреля 2017 года тариф был увеличен на 25% и составил 1,91 рубля на один километр пути, пройденный по автомобильным дорогам общего пользования федерального значения.</w:t>
      </w:r>
    </w:p>
    <w:p w14:paraId="03C0DAC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Митигация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1894F5C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целях диверсификации рисков, связанных со значительным ухудшением экономической ситуации в стране в целом </w:t>
      </w:r>
      <w:r>
        <w:rPr>
          <w:rFonts w:eastAsia="SimSun" w:cs="Times New Roman"/>
          <w:lang w:eastAsia="zh-CN"/>
        </w:rPr>
        <w:t>Обществом</w:t>
      </w:r>
      <w:r w:rsidRPr="00976363">
        <w:rPr>
          <w:rFonts w:eastAsia="SimSun" w:cs="Times New Roman"/>
          <w:lang w:eastAsia="zh-CN"/>
        </w:rPr>
        <w:t xml:space="preserve"> и </w:t>
      </w:r>
      <w:proofErr w:type="gramStart"/>
      <w:r w:rsidRPr="00976363">
        <w:rPr>
          <w:rFonts w:eastAsia="SimSun" w:cs="Times New Roman"/>
          <w:lang w:eastAsia="zh-CN"/>
        </w:rPr>
        <w:t>его дочерними компаниями</w:t>
      </w:r>
      <w:proofErr w:type="gramEnd"/>
      <w:r w:rsidRPr="00976363">
        <w:rPr>
          <w:rFonts w:eastAsia="SimSun" w:cs="Times New Roman"/>
          <w:lang w:eastAsia="zh-CN"/>
        </w:rPr>
        <w:t xml:space="preserve"> ведется работа по заключению долгосрочных контрактов с наиболее крупными клиентами.</w:t>
      </w:r>
    </w:p>
    <w:p w14:paraId="25A5C111"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указанных рисков </w:t>
      </w:r>
      <w:r>
        <w:rPr>
          <w:rFonts w:eastAsia="SimSun" w:cs="Times New Roman"/>
          <w:lang w:eastAsia="zh-CN"/>
        </w:rPr>
        <w:t>Общество</w:t>
      </w:r>
      <w:r w:rsidRPr="00976363">
        <w:rPr>
          <w:rFonts w:eastAsia="SimSun" w:cs="Times New Roman"/>
          <w:lang w:eastAsia="zh-CN"/>
        </w:rPr>
        <w:t xml:space="preserve"> и иные компании холдинга «Глобалтрак»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«Глобалтрак».</w:t>
      </w:r>
    </w:p>
    <w:p w14:paraId="62EC609F"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внешнем рынке:</w:t>
      </w:r>
    </w:p>
    <w:p w14:paraId="21439D7D"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транспортных средств регулярно осуществляют перевозки по территории зарубежных стран (преимущественно по дорогам Евросоюза).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39FD833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14:paraId="4D9F1D9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сырье, услуги, используемые </w:t>
      </w:r>
      <w:r>
        <w:rPr>
          <w:rFonts w:eastAsia="SimSun" w:cs="Times New Roman"/>
          <w:lang w:eastAsia="zh-CN"/>
        </w:rPr>
        <w:t>Обществом</w:t>
      </w:r>
      <w:r w:rsidRPr="00976363">
        <w:rPr>
          <w:rFonts w:eastAsia="SimSun" w:cs="Times New Roman"/>
          <w:lang w:eastAsia="zh-CN"/>
        </w:rPr>
        <w:t xml:space="preserve"> в своей деятельности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w:t>
      </w:r>
    </w:p>
    <w:p w14:paraId="6C3FBA98" w14:textId="77777777" w:rsidR="00D11F2F" w:rsidRDefault="00D11F2F" w:rsidP="00D11F2F">
      <w:pPr>
        <w:spacing w:after="0" w:line="360" w:lineRule="auto"/>
        <w:ind w:right="-2"/>
        <w:jc w:val="both"/>
        <w:rPr>
          <w:rFonts w:eastAsia="SimSun" w:cs="Times New Roman"/>
          <w:lang w:eastAsia="zh-CN"/>
        </w:rPr>
      </w:pPr>
    </w:p>
    <w:p w14:paraId="63E639A6"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Внутренний рынок:</w:t>
      </w:r>
    </w:p>
    <w:p w14:paraId="123E8CD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w:t>
      </w:r>
      <w:r>
        <w:rPr>
          <w:rFonts w:eastAsia="SimSun" w:cs="Times New Roman"/>
          <w:lang w:eastAsia="zh-CN"/>
        </w:rPr>
        <w:t>Общество</w:t>
      </w:r>
      <w:r w:rsidRPr="00976363">
        <w:rPr>
          <w:rFonts w:eastAsia="SimSun" w:cs="Times New Roman"/>
          <w:lang w:eastAsia="zh-CN"/>
        </w:rPr>
        <w:t xml:space="preserve">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14:paraId="04ACFCE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w:t>
      </w:r>
      <w:r>
        <w:rPr>
          <w:rFonts w:eastAsia="SimSun" w:cs="Times New Roman"/>
          <w:lang w:eastAsia="zh-CN"/>
        </w:rPr>
        <w:t>Общества</w:t>
      </w:r>
      <w:r w:rsidRPr="00976363">
        <w:rPr>
          <w:rFonts w:eastAsia="SimSun" w:cs="Times New Roman"/>
          <w:lang w:eastAsia="zh-CN"/>
        </w:rPr>
        <w:t xml:space="preserve"> услуги сторонних организаций либо поставляемые им товары. </w:t>
      </w:r>
    </w:p>
    <w:p w14:paraId="7B6EEEA0" w14:textId="77777777"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3. На ухудшение ситуации в отрасли существенное воздействие может оказывать рост цен на топливо, т.к. до </w:t>
      </w:r>
      <w:r>
        <w:rPr>
          <w:rFonts w:eastAsia="SimSun" w:cs="Times New Roman"/>
          <w:lang w:eastAsia="zh-CN"/>
        </w:rPr>
        <w:t>42</w:t>
      </w:r>
      <w:r w:rsidRPr="00976363">
        <w:rPr>
          <w:rFonts w:eastAsia="SimSun" w:cs="Times New Roman"/>
          <w:lang w:eastAsia="zh-CN"/>
        </w:rPr>
        <w:t xml:space="preserve">% себестоимости грузоперевозки относится на расходы на топливо. Учитывая </w:t>
      </w:r>
      <w:r w:rsidRPr="00D11F2F">
        <w:rPr>
          <w:rFonts w:eastAsia="SimSun" w:cs="Times New Roman"/>
          <w:lang w:eastAsia="zh-CN"/>
        </w:rPr>
        <w:t>это, компании холдинга «Глобалтрак» большое внимание уделяют вопросам топливных расходов:</w:t>
      </w:r>
    </w:p>
    <w:p w14:paraId="69C55F9E"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53F21507"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одним из ключевых показателей эффективности (KPI) водителей грузовых автомобилей холдинга «Глобалтрак» является экономичный стиль вождения.</w:t>
      </w:r>
    </w:p>
    <w:p w14:paraId="091D8536"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4C8C300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391B33F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63A65A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Цены на поставляемые транспортные средства и комплектующие к ним могут вырасти по следующим причинам: </w:t>
      </w:r>
    </w:p>
    <w:p w14:paraId="7FEFDE00"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ужесточение правового регулирования стран Евросоюза в части требований к производству грузовых автомобилей и полуприцепов; </w:t>
      </w:r>
    </w:p>
    <w:p w14:paraId="3024AE72"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свободное ценообразование со стороны производителей машин, полуприцепов и комплектующих к ним; </w:t>
      </w:r>
    </w:p>
    <w:p w14:paraId="0A451C6A"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изменение валютного курса.</w:t>
      </w:r>
    </w:p>
    <w:p w14:paraId="185FCF8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14:paraId="2EA9FAD0"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 рисков, связанных с возможным изменением цен на сырье, услуги, используемые Эмитентом в своей деятельности.</w:t>
      </w:r>
    </w:p>
    <w:p w14:paraId="4A07C5F1"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14:paraId="27419A3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2. По мнению </w:t>
      </w:r>
      <w:r>
        <w:rPr>
          <w:rFonts w:eastAsia="SimSun" w:cs="Times New Roman"/>
          <w:lang w:eastAsia="zh-CN"/>
        </w:rPr>
        <w:t>Общества</w:t>
      </w:r>
      <w:r w:rsidRPr="00976363">
        <w:rPr>
          <w:rFonts w:eastAsia="SimSun" w:cs="Times New Roman"/>
          <w:lang w:eastAsia="zh-CN"/>
        </w:rPr>
        <w:t xml:space="preserve">,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w:t>
      </w:r>
      <w:r>
        <w:rPr>
          <w:rFonts w:eastAsia="SimSun" w:cs="Times New Roman"/>
          <w:lang w:eastAsia="zh-CN"/>
        </w:rPr>
        <w:t>Обществом</w:t>
      </w:r>
      <w:r w:rsidRPr="00976363">
        <w:rPr>
          <w:rFonts w:eastAsia="SimSun" w:cs="Times New Roman"/>
          <w:lang w:eastAsia="zh-CN"/>
        </w:rPr>
        <w:t xml:space="preserve"> по ценным бумагам. </w:t>
      </w:r>
    </w:p>
    <w:p w14:paraId="1AC6573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14:paraId="460CE95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14:paraId="786195CF"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3. 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w:t>
      </w:r>
      <w:r>
        <w:rPr>
          <w:rFonts w:eastAsia="SimSun" w:cs="Times New Roman"/>
          <w:lang w:eastAsia="zh-CN"/>
        </w:rPr>
        <w:t>Общества</w:t>
      </w:r>
      <w:r w:rsidRPr="00976363">
        <w:rPr>
          <w:rFonts w:eastAsia="SimSun" w:cs="Times New Roman"/>
          <w:lang w:eastAsia="zh-CN"/>
        </w:rPr>
        <w:t xml:space="preserve">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14:paraId="52BD1E2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обязательств по ценным бумагам.</w:t>
      </w:r>
    </w:p>
    <w:p w14:paraId="3C3ADD64" w14:textId="77777777" w:rsidR="00D11F2F" w:rsidRDefault="00D11F2F" w:rsidP="00D11F2F">
      <w:pPr>
        <w:spacing w:after="0" w:line="360" w:lineRule="auto"/>
        <w:ind w:right="-2"/>
        <w:jc w:val="both"/>
        <w:rPr>
          <w:rFonts w:eastAsia="SimSun" w:cs="Times New Roman"/>
          <w:lang w:eastAsia="zh-CN"/>
        </w:rPr>
      </w:pPr>
    </w:p>
    <w:p w14:paraId="394C1EA5"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t>Внутренний рынок:</w:t>
      </w:r>
    </w:p>
    <w:p w14:paraId="38406733"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w:t>
      </w:r>
      <w:r>
        <w:rPr>
          <w:rFonts w:eastAsia="SimSun" w:cs="Times New Roman"/>
          <w:lang w:eastAsia="zh-CN"/>
        </w:rPr>
        <w:t>создавалось</w:t>
      </w:r>
      <w:r w:rsidRPr="00976363">
        <w:rPr>
          <w:rFonts w:eastAsia="SimSun" w:cs="Times New Roman"/>
          <w:lang w:eastAsia="zh-CN"/>
        </w:rPr>
        <w:t xml:space="preserve"> как холдинговая компания, осуществляющая деятельность по руководству холдингом «Глобалтрак». В связи с этим риски, связанные с изменением цен на услуги </w:t>
      </w:r>
      <w:r>
        <w:rPr>
          <w:rFonts w:eastAsia="SimSun" w:cs="Times New Roman"/>
          <w:lang w:eastAsia="zh-CN"/>
        </w:rPr>
        <w:t>Общества</w:t>
      </w:r>
      <w:r w:rsidRPr="00976363">
        <w:rPr>
          <w:rFonts w:eastAsia="SimSun" w:cs="Times New Roman"/>
          <w:lang w:eastAsia="zh-CN"/>
        </w:rPr>
        <w:t xml:space="preserve">, отсутствуют. </w:t>
      </w:r>
    </w:p>
    <w:p w14:paraId="19C3DF6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0A5E3E06" w14:textId="39985A2A" w:rsidR="00D11F2F" w:rsidRDefault="00D11F2F" w:rsidP="00D11F2F">
      <w:pPr>
        <w:autoSpaceDE w:val="0"/>
        <w:autoSpaceDN w:val="0"/>
        <w:adjustRightInd w:val="0"/>
        <w:spacing w:after="0" w:line="360" w:lineRule="auto"/>
        <w:ind w:right="-2" w:firstLine="708"/>
        <w:jc w:val="both"/>
      </w:pPr>
      <w:r>
        <w:t>Росстатом выполнена оценка валового внутреннего продукта Российской Федерации (ВВП) за 2018 год: абсолютный объем 103,9 трлн. руб., индекс физического объема ВВП за 2018 год относительно 2017 года составил 102,3%, дефлятор - 110,3%. Наибольшее влияние на рост индекса физического объема ВВП оказали отрасли «Добыча полезных ископаемых», «Торговля оптовая и розничная», «Транспортировка и хранение» и «Строительство». Индекс промышленного производства по сравнению с 2017 годом составил 102,9%</w:t>
      </w:r>
      <w:r w:rsidR="00846BC5">
        <w:rPr>
          <w:rStyle w:val="afe"/>
        </w:rPr>
        <w:footnoteReference w:id="3"/>
      </w:r>
      <w:r>
        <w:t>. Таким образом, существенного падения цен в сегменте автомобильных грузоперевозок не ожидается.</w:t>
      </w:r>
    </w:p>
    <w:p w14:paraId="5C7E2A38"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6F268F77"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единиц транспортных средств холдинга «Глобалтрак» задействовано на европейском направлении. </w:t>
      </w:r>
    </w:p>
    <w:p w14:paraId="355AC25D"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Под воздействием макроэкономических факторов Эмитент считает вероятным снижения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10%, поэтому данные риски представляются несущественными для бизнеса холдинга «Глобалтрак» в целом. </w:t>
      </w:r>
    </w:p>
    <w:p w14:paraId="75DF469E" w14:textId="77777777" w:rsidR="00D11F2F" w:rsidRPr="00976363" w:rsidRDefault="00D11F2F" w:rsidP="00D11F2F">
      <w:pPr>
        <w:spacing w:after="0" w:line="360" w:lineRule="auto"/>
        <w:rPr>
          <w:rFonts w:eastAsia="SimSun" w:cs="Times New Roman"/>
          <w:lang w:eastAsia="zh-CN"/>
        </w:rPr>
      </w:pPr>
    </w:p>
    <w:p w14:paraId="11A51DA1" w14:textId="77777777" w:rsidR="00D11F2F" w:rsidRPr="000C792E" w:rsidRDefault="00D11F2F" w:rsidP="00D11F2F">
      <w:pPr>
        <w:spacing w:after="0" w:line="360" w:lineRule="auto"/>
        <w:rPr>
          <w:rFonts w:eastAsia="SimSun" w:cs="Times New Roman"/>
          <w:b/>
          <w:i/>
          <w:lang w:eastAsia="zh-CN"/>
        </w:rPr>
      </w:pPr>
      <w:r w:rsidRPr="000C792E">
        <w:rPr>
          <w:rFonts w:eastAsia="SimSun" w:cs="Times New Roman"/>
          <w:b/>
          <w:i/>
          <w:lang w:eastAsia="zh-CN"/>
        </w:rPr>
        <w:t>Страновые и региональные риски</w:t>
      </w:r>
    </w:p>
    <w:p w14:paraId="066E5147" w14:textId="77777777" w:rsidR="00D11F2F" w:rsidRPr="00976363" w:rsidRDefault="00D11F2F" w:rsidP="00D11F2F">
      <w:pPr>
        <w:widowControl w:val="0"/>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политической и экономической ситуацией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(или) осуществляет основную деятельность, при условии, что основная деятельность </w:t>
      </w:r>
      <w:r>
        <w:rPr>
          <w:rFonts w:eastAsia="SimSun" w:cs="Times New Roman"/>
          <w:lang w:eastAsia="zh-CN"/>
        </w:rPr>
        <w:t>Общества</w:t>
      </w:r>
      <w:r w:rsidRPr="00976363">
        <w:rPr>
          <w:rFonts w:eastAsia="SimSun" w:cs="Times New Roman"/>
          <w:lang w:eastAsia="zh-CN"/>
        </w:rPr>
        <w:t xml:space="preserve">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5130D594" w14:textId="77777777" w:rsidR="00D11F2F" w:rsidRDefault="00D11F2F" w:rsidP="00D11F2F">
      <w:pPr>
        <w:spacing w:after="0" w:line="360" w:lineRule="auto"/>
        <w:ind w:right="-2"/>
        <w:jc w:val="both"/>
        <w:rPr>
          <w:rFonts w:eastAsia="SimSun" w:cs="Times New Roman"/>
          <w:lang w:eastAsia="zh-CN"/>
        </w:rPr>
      </w:pPr>
    </w:p>
    <w:p w14:paraId="597E5EDD"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t>Российская Федерация</w:t>
      </w:r>
    </w:p>
    <w:p w14:paraId="600A24C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w:t>
      </w:r>
      <w:r>
        <w:rPr>
          <w:rFonts w:eastAsia="SimSun" w:cs="Times New Roman"/>
          <w:lang w:eastAsia="zh-CN"/>
        </w:rPr>
        <w:t>Общества</w:t>
      </w:r>
      <w:r w:rsidRPr="00976363">
        <w:rPr>
          <w:rFonts w:eastAsia="SimSun" w:cs="Times New Roman"/>
          <w:lang w:eastAsia="zh-CN"/>
        </w:rPr>
        <w:t xml:space="preserve"> и снижение стоимости ценных бумаг </w:t>
      </w:r>
      <w:r>
        <w:rPr>
          <w:rFonts w:eastAsia="SimSun" w:cs="Times New Roman"/>
          <w:lang w:eastAsia="zh-CN"/>
        </w:rPr>
        <w:t>Общества</w:t>
      </w:r>
      <w:r w:rsidRPr="00976363">
        <w:rPr>
          <w:rFonts w:eastAsia="SimSun" w:cs="Times New Roman"/>
          <w:lang w:eastAsia="zh-CN"/>
        </w:rPr>
        <w:t xml:space="preserve">, что впоследствии негативно скажется на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своим обязательствам.</w:t>
      </w:r>
    </w:p>
    <w:p w14:paraId="003257C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Поскольку </w:t>
      </w:r>
      <w:r>
        <w:rPr>
          <w:rFonts w:eastAsia="SimSun" w:cs="Times New Roman"/>
          <w:lang w:eastAsia="zh-CN"/>
        </w:rPr>
        <w:t>Общества</w:t>
      </w:r>
      <w:r w:rsidRPr="00976363">
        <w:rPr>
          <w:rFonts w:eastAsia="SimSun" w:cs="Times New Roman"/>
          <w:lang w:eastAsia="zh-CN"/>
        </w:rPr>
        <w:t xml:space="preserve"> и операционные компании холдинга «Глобалтрак» 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компаний холдинга «Глобалтрак».</w:t>
      </w:r>
    </w:p>
    <w:p w14:paraId="265EA445"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17D0B447"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Российская экономика характеризуется рядом особенностей:</w:t>
      </w:r>
    </w:p>
    <w:p w14:paraId="3CA0B50D"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сырьевая направленность российской экономики и сильная зависимость от мировых цен на сырьевые товары; </w:t>
      </w:r>
    </w:p>
    <w:p w14:paraId="7C4E8278"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рынка капитала, в том числе фондового рынка;</w:t>
      </w:r>
    </w:p>
    <w:p w14:paraId="6AF0321F"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инфраструктуры;</w:t>
      </w:r>
    </w:p>
    <w:p w14:paraId="1BBFCB45"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экономическая нестабильность;</w:t>
      </w:r>
    </w:p>
    <w:p w14:paraId="27E5E139"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противоречивость и частые изменения законодательства;</w:t>
      </w:r>
    </w:p>
    <w:p w14:paraId="38FE024D"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несовершенная судебная система, недостаточная развитость политических, правовых, экономических институтов.</w:t>
      </w:r>
    </w:p>
    <w:p w14:paraId="03AB1F77" w14:textId="77777777" w:rsidR="00D11F2F" w:rsidRPr="00976363" w:rsidRDefault="00D11F2F" w:rsidP="00D11F2F">
      <w:pPr>
        <w:spacing w:after="0" w:line="360" w:lineRule="auto"/>
        <w:ind w:right="-2" w:firstLine="360"/>
        <w:jc w:val="both"/>
        <w:rPr>
          <w:rFonts w:eastAsia="SimSun" w:cs="Times New Roman"/>
          <w:lang w:eastAsia="zh-CN"/>
        </w:rPr>
      </w:pPr>
      <w:r w:rsidRPr="00976363">
        <w:rPr>
          <w:rFonts w:eastAsia="SimSun" w:cs="Times New Roman"/>
          <w:lang w:eastAsia="zh-CN"/>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14:paraId="56E2C363"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существенное падение цен на нефть, металлы, уголь и другие ресурсы;</w:t>
      </w:r>
    </w:p>
    <w:p w14:paraId="546E9EC8"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введение новых санкций со стороны европейских государств и США, ограничивающих доступ к международным рынкам капитала;</w:t>
      </w:r>
    </w:p>
    <w:p w14:paraId="32CE3520"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продолжение оттока иностранного капитала, ослабление рубля по отношению к доллару США и ЕВРО;</w:t>
      </w:r>
    </w:p>
    <w:p w14:paraId="2BD8D7A1"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темпов роста ВВП, замедление деловой активности;</w:t>
      </w:r>
    </w:p>
    <w:p w14:paraId="38D50E82"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рост инфляции, снижение покупательской способности.</w:t>
      </w:r>
    </w:p>
    <w:p w14:paraId="609A74F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Наличие вышеуказанных факторов может существенно ограничить </w:t>
      </w:r>
      <w:r>
        <w:rPr>
          <w:rFonts w:eastAsia="SimSun" w:cs="Times New Roman"/>
          <w:lang w:eastAsia="zh-CN"/>
        </w:rPr>
        <w:t>Обществу</w:t>
      </w:r>
      <w:r w:rsidRPr="00976363">
        <w:rPr>
          <w:rFonts w:eastAsia="SimSun" w:cs="Times New Roman"/>
          <w:lang w:eastAsia="zh-CN"/>
        </w:rPr>
        <w:t xml:space="preserve"> и иным компаниям холдинга «Глобалтрак» доступ к источникам финансирования внутри России и может неблагоприятно отразиться на покупательской способности клиентов компаний холдинга «Глобалтрак» и их деятельности в целом.</w:t>
      </w:r>
    </w:p>
    <w:p w14:paraId="2085ABC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w:t>
      </w:r>
      <w:r>
        <w:rPr>
          <w:rFonts w:eastAsia="SimSun" w:cs="Times New Roman"/>
          <w:lang w:eastAsia="zh-CN"/>
        </w:rPr>
        <w:t>Общество</w:t>
      </w:r>
      <w:r w:rsidRPr="00976363">
        <w:rPr>
          <w:rFonts w:eastAsia="SimSun" w:cs="Times New Roman"/>
          <w:lang w:eastAsia="zh-CN"/>
        </w:rPr>
        <w:t xml:space="preserve"> не может полностью исключить риски, связанные с возможным введением чрезвычайного положения.</w:t>
      </w:r>
    </w:p>
    <w:p w14:paraId="431BC3C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 оценкам </w:t>
      </w:r>
      <w:r>
        <w:rPr>
          <w:rFonts w:eastAsia="SimSun" w:cs="Times New Roman"/>
          <w:lang w:eastAsia="zh-CN"/>
        </w:rPr>
        <w:t>Общества</w:t>
      </w:r>
      <w:r w:rsidRPr="00976363">
        <w:rPr>
          <w:rFonts w:eastAsia="SimSun" w:cs="Times New Roman"/>
          <w:lang w:eastAsia="zh-CN"/>
        </w:rPr>
        <w:t>, риск стихийных бедствий, возможного прекращения транспортного сообщения в регионах Российской Федерации, в которых операционные компании холдинга «Глобалтрак» осуществляют грузовые перевозки, минимален.</w:t>
      </w:r>
    </w:p>
    <w:p w14:paraId="1B32F5B3"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 xml:space="preserve">Эмитент </w:t>
      </w:r>
      <w:r w:rsidRPr="00976363">
        <w:rPr>
          <w:rFonts w:eastAsia="SimSun" w:cs="Times New Roman"/>
          <w:lang w:eastAsia="zh-CN"/>
        </w:rPr>
        <w:t xml:space="preserve">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0D089B4A" w14:textId="77777777" w:rsidR="00D11F2F" w:rsidRDefault="00D11F2F" w:rsidP="00D11F2F">
      <w:pPr>
        <w:spacing w:after="0" w:line="360" w:lineRule="auto"/>
        <w:ind w:right="-2" w:firstLine="708"/>
        <w:jc w:val="both"/>
        <w:rPr>
          <w:rFonts w:eastAsia="SimSun" w:cs="Times New Roman"/>
          <w:lang w:eastAsia="zh-CN"/>
        </w:rPr>
      </w:pPr>
      <w:r>
        <w:t>По данным Росстата инфляция по итогам 2018 года составила 4,26%.</w:t>
      </w:r>
    </w:p>
    <w:p w14:paraId="1E3A0F65"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Региональные риски</w:t>
      </w:r>
    </w:p>
    <w:p w14:paraId="346D614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Город Москва, в котором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w:t>
      </w:r>
      <w:r>
        <w:rPr>
          <w:rFonts w:eastAsia="SimSun" w:cs="Times New Roman"/>
          <w:lang w:eastAsia="zh-CN"/>
        </w:rPr>
        <w:t>Обществу</w:t>
      </w:r>
      <w:r w:rsidRPr="00976363">
        <w:rPr>
          <w:rFonts w:eastAsia="SimSun" w:cs="Times New Roman"/>
          <w:lang w:eastAsia="zh-CN"/>
        </w:rPr>
        <w:t xml:space="preserve"> оценках практически совпадают со страновыми.</w:t>
      </w:r>
    </w:p>
    <w:p w14:paraId="633A5EA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w:t>
      </w:r>
      <w:r>
        <w:rPr>
          <w:rFonts w:eastAsia="SimSun" w:cs="Times New Roman"/>
          <w:lang w:eastAsia="zh-CN"/>
        </w:rPr>
        <w:t>Общества</w:t>
      </w:r>
      <w:r w:rsidRPr="00976363">
        <w:rPr>
          <w:rFonts w:eastAsia="SimSun" w:cs="Times New Roman"/>
          <w:lang w:eastAsia="zh-CN"/>
        </w:rPr>
        <w:t xml:space="preserve">, маловероятно. Отрицательных изменений ситуации в регионе,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w:t>
      </w:r>
    </w:p>
    <w:p w14:paraId="514DEF6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w:t>
      </w:r>
      <w:r>
        <w:rPr>
          <w:rFonts w:eastAsia="SimSun" w:cs="Times New Roman"/>
          <w:lang w:eastAsia="zh-CN"/>
        </w:rPr>
        <w:t>Общества</w:t>
      </w:r>
      <w:r w:rsidRPr="00976363">
        <w:rPr>
          <w:rFonts w:eastAsia="SimSun" w:cs="Times New Roman"/>
          <w:lang w:eastAsia="zh-CN"/>
        </w:rPr>
        <w:t>.</w:t>
      </w:r>
    </w:p>
    <w:p w14:paraId="35E722B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Челябинск и г. Магнитогорск), Свердловской (г. Екатеринбург) и Новосибирской (г. Новосибирск) областях.</w:t>
      </w:r>
    </w:p>
    <w:p w14:paraId="7F2C3C9E"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 Отрицательных изменений ситуации в регионах,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«Глобалтрак», в ближайшее время не прогнозируется. </w:t>
      </w:r>
    </w:p>
    <w:p w14:paraId="5F1E6DB0"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«Глобалтрак» и позволяет говорить об отсутствии специфических региональных рисков.</w:t>
      </w:r>
    </w:p>
    <w:p w14:paraId="2D62CF2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Предполагаемые действия </w:t>
      </w:r>
      <w:r>
        <w:rPr>
          <w:rFonts w:eastAsia="SimSun" w:cs="Times New Roman"/>
          <w:lang w:eastAsia="zh-CN"/>
        </w:rPr>
        <w:t>Общества</w:t>
      </w:r>
      <w:r w:rsidRPr="00976363">
        <w:rPr>
          <w:rFonts w:eastAsia="SimSun" w:cs="Times New Roman"/>
          <w:lang w:eastAsia="zh-CN"/>
        </w:rPr>
        <w:t xml:space="preserve"> на случай отрицательного влияния изменения ситуации в стране (странах) и регионе на его деятельность.</w:t>
      </w:r>
    </w:p>
    <w:p w14:paraId="42B2F42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одного или нескольких вышеперечисленных рисков, </w:t>
      </w:r>
      <w:r>
        <w:rPr>
          <w:rFonts w:eastAsia="SimSun" w:cs="Times New Roman"/>
          <w:lang w:eastAsia="zh-CN"/>
        </w:rPr>
        <w:t>Общество</w:t>
      </w:r>
      <w:r w:rsidRPr="00976363">
        <w:rPr>
          <w:rFonts w:eastAsia="SimSun" w:cs="Times New Roman"/>
          <w:lang w:eastAsia="zh-CN"/>
        </w:rPr>
        <w:t xml:space="preserve">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w:t>
      </w:r>
      <w:r>
        <w:rPr>
          <w:rFonts w:eastAsia="SimSun" w:cs="Times New Roman"/>
          <w:lang w:eastAsia="zh-CN"/>
        </w:rPr>
        <w:t>Общество</w:t>
      </w:r>
      <w:r w:rsidRPr="00976363">
        <w:rPr>
          <w:rFonts w:eastAsia="SimSun" w:cs="Times New Roman"/>
          <w:lang w:eastAsia="zh-CN"/>
        </w:rPr>
        <w:t xml:space="preserve">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w:t>
      </w:r>
      <w:r>
        <w:rPr>
          <w:rFonts w:eastAsia="SimSun" w:cs="Times New Roman"/>
          <w:lang w:eastAsia="zh-CN"/>
        </w:rPr>
        <w:t>Общество</w:t>
      </w:r>
      <w:r w:rsidRPr="00976363">
        <w:rPr>
          <w:rFonts w:eastAsia="SimSun" w:cs="Times New Roman"/>
          <w:lang w:eastAsia="zh-CN"/>
        </w:rPr>
        <w:t xml:space="preserve"> не может гарантировать, что действия, направленные на преодоление возникших негативных для деятельности </w:t>
      </w:r>
      <w:r>
        <w:rPr>
          <w:rFonts w:eastAsia="SimSun" w:cs="Times New Roman"/>
          <w:lang w:eastAsia="zh-CN"/>
        </w:rPr>
        <w:t>Общества</w:t>
      </w:r>
      <w:r w:rsidRPr="00976363">
        <w:rPr>
          <w:rFonts w:eastAsia="SimSun" w:cs="Times New Roman"/>
          <w:lang w:eastAsia="zh-CN"/>
        </w:rPr>
        <w:t xml:space="preserve"> и в целом для холдинга «Глобалтрак» последствий, приведут к существенным результатам, поскольку абсолютное большинство приведенных рисков находится вне контроля </w:t>
      </w:r>
      <w:r>
        <w:rPr>
          <w:rFonts w:eastAsia="SimSun" w:cs="Times New Roman"/>
          <w:lang w:eastAsia="zh-CN"/>
        </w:rPr>
        <w:t>Общества</w:t>
      </w:r>
      <w:r w:rsidRPr="00976363">
        <w:rPr>
          <w:rFonts w:eastAsia="SimSun" w:cs="Times New Roman"/>
          <w:lang w:eastAsia="zh-CN"/>
        </w:rPr>
        <w:t xml:space="preserve"> либо операционных компаний холдинга «Глобалтрак».</w:t>
      </w:r>
    </w:p>
    <w:p w14:paraId="664E1B5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целом </w:t>
      </w: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Российской Федерации и в г. Москве как стабильную. </w:t>
      </w:r>
    </w:p>
    <w:p w14:paraId="5D7CC7C1"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w:t>
      </w:r>
    </w:p>
    <w:p w14:paraId="1708127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связи с введением системы взимания платы «Платон» за проезд по федеральным трассам для грузовых автомобилей, имеющих разрешенную максимальную массу свыше 12 тонн, в ряде регионов Российской Федерации и Москве проходили забастовки владельцев и водителей грузового автомобильного транспорта. 23 марта 2017 года Председатель Правительства РФ Дмитрий Медведев встретился с представителями автоперевозчиков, в результате чего тариф был поднят на 25 %, а не в два раза, как это предполагалось. С 15 апреля 2017 года тариф составляет 1,91 рубля за километр. По мнению </w:t>
      </w:r>
      <w:r>
        <w:rPr>
          <w:rFonts w:eastAsia="SimSun" w:cs="Times New Roman"/>
          <w:lang w:eastAsia="zh-CN"/>
        </w:rPr>
        <w:t>Общества</w:t>
      </w:r>
      <w:r w:rsidRPr="00976363">
        <w:rPr>
          <w:rFonts w:eastAsia="SimSun" w:cs="Times New Roman"/>
          <w:lang w:eastAsia="zh-CN"/>
        </w:rPr>
        <w:t>, эта волна протеста не скажется на деятельности холдинга «Глобалтрак», т.к. сотрудники компаний не принимают участие в забастовках, операционные компании холдинга «Глобалтрак» продолжают перевозки и осуществляют все положенные платежи.</w:t>
      </w:r>
    </w:p>
    <w:p w14:paraId="2BB8AFB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w:t>
      </w:r>
      <w:r>
        <w:rPr>
          <w:rFonts w:eastAsia="SimSun" w:cs="Times New Roman"/>
          <w:lang w:eastAsia="zh-CN"/>
        </w:rPr>
        <w:t>Общества</w:t>
      </w:r>
      <w:r w:rsidRPr="00976363">
        <w:rPr>
          <w:rFonts w:eastAsia="SimSun" w:cs="Times New Roman"/>
          <w:lang w:eastAsia="zh-CN"/>
        </w:rPr>
        <w:t xml:space="preserve"> и негативно сказаться на стоимости ценных бумаг,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акциям и иным ценным бумагам </w:t>
      </w:r>
      <w:r>
        <w:rPr>
          <w:rFonts w:eastAsia="SimSun" w:cs="Times New Roman"/>
          <w:lang w:eastAsia="zh-CN"/>
        </w:rPr>
        <w:t>Общества</w:t>
      </w:r>
      <w:r w:rsidRPr="00976363">
        <w:rPr>
          <w:rFonts w:eastAsia="SimSun" w:cs="Times New Roman"/>
          <w:lang w:eastAsia="zh-CN"/>
        </w:rPr>
        <w:t>.</w:t>
      </w:r>
    </w:p>
    <w:p w14:paraId="673A4643"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на постоянной основе проводит мониторинговые мероприятия для целей </w:t>
      </w:r>
      <w:proofErr w:type="gramStart"/>
      <w:r w:rsidRPr="00976363">
        <w:rPr>
          <w:rFonts w:eastAsia="SimSun" w:cs="Times New Roman"/>
          <w:lang w:eastAsia="zh-CN"/>
        </w:rPr>
        <w:t>своевременного выявления</w:t>
      </w:r>
      <w:proofErr w:type="gramEnd"/>
      <w:r w:rsidRPr="00976363">
        <w:rPr>
          <w:rFonts w:eastAsia="SimSun" w:cs="Times New Roman"/>
          <w:lang w:eastAsia="zh-CN"/>
        </w:rPr>
        <w:t xml:space="preserve"> указанных выше рисков. Планирование деятельности </w:t>
      </w:r>
      <w:r>
        <w:rPr>
          <w:rFonts w:eastAsia="SimSun" w:cs="Times New Roman"/>
          <w:lang w:eastAsia="zh-CN"/>
        </w:rPr>
        <w:t>Общества</w:t>
      </w:r>
      <w:r w:rsidRPr="00976363">
        <w:rPr>
          <w:rFonts w:eastAsia="SimSun" w:cs="Times New Roman"/>
          <w:lang w:eastAsia="zh-CN"/>
        </w:rPr>
        <w:t xml:space="preserve">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w:t>
      </w:r>
      <w:r>
        <w:rPr>
          <w:rFonts w:eastAsia="SimSun" w:cs="Times New Roman"/>
          <w:lang w:eastAsia="zh-CN"/>
        </w:rPr>
        <w:t>Общества</w:t>
      </w:r>
      <w:r w:rsidRPr="00976363">
        <w:rPr>
          <w:rFonts w:eastAsia="SimSun" w:cs="Times New Roman"/>
          <w:lang w:eastAsia="zh-CN"/>
        </w:rPr>
        <w:t xml:space="preserve"> на возникновение радикальных изменений.</w:t>
      </w:r>
    </w:p>
    <w:p w14:paraId="41A6746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географическими особенностями страны (стран) и региона,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29CD2548"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3E1C110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и г. Челябинск),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55C5F32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«Глобалтрак».</w:t>
      </w:r>
    </w:p>
    <w:p w14:paraId="260E5FE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108141D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Вероятность возникновения катастроф техногенного характера оценивается </w:t>
      </w:r>
      <w:r>
        <w:rPr>
          <w:rFonts w:eastAsia="SimSun" w:cs="Times New Roman"/>
          <w:lang w:eastAsia="zh-CN"/>
        </w:rPr>
        <w:t>Обществом</w:t>
      </w:r>
      <w:r w:rsidRPr="00976363">
        <w:rPr>
          <w:rFonts w:eastAsia="SimSun" w:cs="Times New Roman"/>
          <w:lang w:eastAsia="zh-CN"/>
        </w:rPr>
        <w:t xml:space="preserve"> как незначительная.</w:t>
      </w:r>
    </w:p>
    <w:p w14:paraId="49C77553" w14:textId="77777777" w:rsidR="00D11F2F" w:rsidRPr="00976363" w:rsidRDefault="00D11F2F" w:rsidP="00D11F2F">
      <w:pPr>
        <w:spacing w:after="0" w:line="360" w:lineRule="auto"/>
        <w:rPr>
          <w:rFonts w:eastAsia="SimSun" w:cs="Times New Roman"/>
          <w:lang w:eastAsia="zh-CN"/>
        </w:rPr>
      </w:pPr>
      <w:r w:rsidRPr="00976363" w:rsidDel="00001A7C">
        <w:rPr>
          <w:rFonts w:eastAsia="SimSun" w:cs="Times New Roman"/>
          <w:lang w:eastAsia="zh-CN"/>
        </w:rPr>
        <w:t xml:space="preserve"> </w:t>
      </w:r>
    </w:p>
    <w:p w14:paraId="03ECCF0B" w14:textId="77777777" w:rsidR="00D11F2F" w:rsidRPr="001E340D" w:rsidRDefault="00D11F2F" w:rsidP="00D11F2F">
      <w:pPr>
        <w:spacing w:after="0" w:line="360" w:lineRule="auto"/>
        <w:rPr>
          <w:rFonts w:eastAsia="SimSun" w:cs="Times New Roman"/>
          <w:b/>
          <w:i/>
          <w:lang w:eastAsia="zh-CN"/>
        </w:rPr>
      </w:pPr>
      <w:r w:rsidRPr="001E340D">
        <w:rPr>
          <w:rFonts w:eastAsia="SimSun" w:cs="Times New Roman"/>
          <w:b/>
          <w:i/>
          <w:lang w:eastAsia="zh-CN"/>
        </w:rPr>
        <w:t>Финансовые риски</w:t>
      </w:r>
    </w:p>
    <w:p w14:paraId="2ECF7CF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Подверженность </w:t>
      </w:r>
      <w:r>
        <w:rPr>
          <w:rFonts w:eastAsia="SimSun" w:cs="Times New Roman"/>
          <w:lang w:eastAsia="zh-CN"/>
        </w:rPr>
        <w:t>Общества</w:t>
      </w:r>
      <w:r w:rsidRPr="00976363">
        <w:rPr>
          <w:rFonts w:eastAsia="SimSun" w:cs="Times New Roman"/>
          <w:lang w:eastAsia="zh-CN"/>
        </w:rPr>
        <w:t xml:space="preserve"> рискам, связанным с изменением процентных ставок, курса обмена иностранных валют, в связи с деятельностью </w:t>
      </w:r>
      <w:r>
        <w:rPr>
          <w:rFonts w:eastAsia="SimSun" w:cs="Times New Roman"/>
          <w:lang w:eastAsia="zh-CN"/>
        </w:rPr>
        <w:t>Общества</w:t>
      </w:r>
      <w:r w:rsidRPr="00976363">
        <w:rPr>
          <w:rFonts w:eastAsia="SimSun" w:cs="Times New Roman"/>
          <w:lang w:eastAsia="zh-CN"/>
        </w:rPr>
        <w:t xml:space="preserve"> либо в связи с хеджированием, осуществляемым </w:t>
      </w:r>
      <w:r>
        <w:rPr>
          <w:rFonts w:eastAsia="SimSun" w:cs="Times New Roman"/>
          <w:lang w:eastAsia="zh-CN"/>
        </w:rPr>
        <w:t>Обществом</w:t>
      </w:r>
      <w:r w:rsidRPr="00976363">
        <w:rPr>
          <w:rFonts w:eastAsia="SimSun" w:cs="Times New Roman"/>
          <w:lang w:eastAsia="zh-CN"/>
        </w:rPr>
        <w:t xml:space="preserve"> в целях снижения неблагоприятных последствий влияния вышеуказанных рисков:</w:t>
      </w:r>
    </w:p>
    <w:p w14:paraId="68F9CA6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Отрасль грузоперевозок в целом, и холдинга «Глобалтрак» в частности, являются капиталоемкой, и политика холдинга «Глобалтрак» в отношении эксплуатации нового оборудования требует значительных ежегодных затрат. Холдинг «Глобалтрак»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1D68D8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Некоторые текущие кредитные соглашения компаний холдинга «Глобалтрак» содержат финансовые обязательства, нарушение которых может привести к, помимо прочего, сокращению срока выплаты кредита.</w:t>
      </w:r>
    </w:p>
    <w:p w14:paraId="2EFFA7F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Если холдинг «Глобалтрак»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20DC871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Одним из возможных последствий невозможности привлечения дополнительного финансирования может стать ограничение размера транспортного парка холдинга «Глобалтрак».</w:t>
      </w:r>
    </w:p>
    <w:p w14:paraId="4737C364"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proofErr w:type="gramStart"/>
      <w:r w:rsidRPr="00976363">
        <w:rPr>
          <w:rFonts w:eastAsia="SimSun" w:cs="Times New Roman"/>
          <w:lang w:eastAsia="zh-CN"/>
        </w:rPr>
        <w:t>Кроме того, в случае, если</w:t>
      </w:r>
      <w:proofErr w:type="gramEnd"/>
      <w:r w:rsidRPr="00976363">
        <w:rPr>
          <w:rFonts w:eastAsia="SimSun" w:cs="Times New Roman"/>
          <w:lang w:eastAsia="zh-CN"/>
        </w:rPr>
        <w:t xml:space="preserve"> холдинг «Глобалтрак» 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414FB01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Холдингу «Глобалтрак»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холдинга «Глобалтрак». Если </w:t>
      </w:r>
      <w:r>
        <w:rPr>
          <w:rFonts w:eastAsia="SimSun" w:cs="Times New Roman"/>
          <w:lang w:eastAsia="zh-CN"/>
        </w:rPr>
        <w:t>Обществом</w:t>
      </w:r>
      <w:r w:rsidRPr="00976363">
        <w:rPr>
          <w:rFonts w:eastAsia="SimSun" w:cs="Times New Roman"/>
          <w:lang w:eastAsia="zh-CN"/>
        </w:rPr>
        <w:t xml:space="preserve"> не может привлекать средства на приемлемых условиях, холдинг «Глобалтрак»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14:paraId="2923374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470B645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непосредственно подвержен влиянию следующих финансовых рисков: </w:t>
      </w:r>
    </w:p>
    <w:p w14:paraId="1B166D5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валютные риски; </w:t>
      </w:r>
    </w:p>
    <w:p w14:paraId="466DCB3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колебаний плавающих процентных ставок; </w:t>
      </w:r>
    </w:p>
    <w:p w14:paraId="7D190B29"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удорожания финансирования: увеличения процентных ставок; </w:t>
      </w:r>
    </w:p>
    <w:p w14:paraId="44CE277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иные рыночные риски, в том числе риски ликвидности; </w:t>
      </w:r>
    </w:p>
    <w:p w14:paraId="33CCFEE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риск роста темпов инфляции;</w:t>
      </w:r>
    </w:p>
    <w:p w14:paraId="5A5CF695"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кредитный риск.</w:t>
      </w:r>
    </w:p>
    <w:p w14:paraId="3B6C9137" w14:textId="77777777" w:rsidR="00D11F2F" w:rsidRDefault="00D11F2F" w:rsidP="00D11F2F">
      <w:pPr>
        <w:autoSpaceDE w:val="0"/>
        <w:autoSpaceDN w:val="0"/>
        <w:adjustRightInd w:val="0"/>
        <w:spacing w:after="0" w:line="360" w:lineRule="auto"/>
        <w:ind w:right="-2"/>
        <w:jc w:val="both"/>
        <w:rPr>
          <w:rFonts w:eastAsia="SimSun" w:cs="Times New Roman"/>
          <w:b/>
          <w:i/>
          <w:lang w:eastAsia="zh-CN"/>
        </w:rPr>
      </w:pPr>
    </w:p>
    <w:p w14:paraId="4F0BB1B6"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Процентный риск</w:t>
      </w:r>
    </w:p>
    <w:p w14:paraId="0EAD7EF1"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30EBA5A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Риск увеличения процентных ставок по существующим кредитам группы «Глобалтрак» представляется несущественным, поскольку согласно условиям заключенных кредитных соглашений доля задолженности по рублевым кредитам под плавающие ставки составляет менее 1%</w:t>
      </w:r>
      <w:r w:rsidRPr="00BE3B5E">
        <w:rPr>
          <w:rFonts w:eastAsia="SimSun" w:cs="Times New Roman"/>
          <w:vertAlign w:val="superscript"/>
          <w:lang w:eastAsia="zh-CN"/>
        </w:rPr>
        <w:footnoteReference w:id="4"/>
      </w:r>
      <w:r w:rsidRPr="00976363">
        <w:rPr>
          <w:rFonts w:eastAsia="SimSun" w:cs="Times New Roman"/>
          <w:lang w:eastAsia="zh-CN"/>
        </w:rPr>
        <w:t xml:space="preserve"> в общей сумме задолженности по кредитам, а риск изменения процентных ставок по кредитам в валюте с плавающей кредитной ставкой частично нивелирован соответствующими производными финансовыми инструментами, согласно которым платежи в банк осуществляются в российских рублях по фиксированной процентной ставке. </w:t>
      </w:r>
    </w:p>
    <w:p w14:paraId="5B3E3FF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7E29F50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2AAABE47" w14:textId="77777777" w:rsidR="00D11F2F" w:rsidRDefault="00D11F2F" w:rsidP="00D11F2F">
      <w:pPr>
        <w:autoSpaceDE w:val="0"/>
        <w:autoSpaceDN w:val="0"/>
        <w:adjustRightInd w:val="0"/>
        <w:spacing w:after="0" w:line="360" w:lineRule="auto"/>
        <w:ind w:right="-2"/>
        <w:jc w:val="both"/>
        <w:rPr>
          <w:rFonts w:eastAsia="SimSun" w:cs="Times New Roman"/>
          <w:lang w:eastAsia="zh-CN"/>
        </w:rPr>
      </w:pPr>
    </w:p>
    <w:p w14:paraId="73527970"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Валютный риск</w:t>
      </w:r>
    </w:p>
    <w:p w14:paraId="3E09C11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Валютный риск связан с влиянием колебаний валютных курсов на его финансовое положение и потоки денежных средств. 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w:t>
      </w:r>
      <w:r>
        <w:rPr>
          <w:rFonts w:eastAsia="SimSun" w:cs="Times New Roman"/>
          <w:lang w:eastAsia="zh-CN"/>
        </w:rPr>
        <w:t>Общества</w:t>
      </w:r>
      <w:r w:rsidRPr="00976363">
        <w:rPr>
          <w:rFonts w:eastAsia="SimSun" w:cs="Times New Roman"/>
          <w:lang w:eastAsia="zh-CN"/>
        </w:rPr>
        <w:t xml:space="preserve">.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14:paraId="1742401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Кроме того, 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14:paraId="63A181E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У компаний холдинга «Глобалтрак» имеются заимствования в иностранной валюте. Для целей минимизации валютных рисков данными компаниями используются инструменты срочных сделок, такие как кросс-валютные свопы, для снижения эффективной доли валютных заимствований и приведения в соответствие доли валютной выручки и доли валютных заимствований. 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46025D8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Вместе с тем, риски изменения курсов обмена иностранных валют (в первую очередь Евро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63CBDF1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Предполагаемые действия </w:t>
      </w:r>
      <w:r>
        <w:rPr>
          <w:rFonts w:eastAsia="SimSun" w:cs="Times New Roman"/>
          <w:lang w:eastAsia="zh-CN"/>
        </w:rPr>
        <w:t>Общества</w:t>
      </w:r>
      <w:r w:rsidRPr="00976363">
        <w:rPr>
          <w:rFonts w:eastAsia="SimSun" w:cs="Times New Roman"/>
          <w:lang w:eastAsia="zh-CN"/>
        </w:rPr>
        <w:t xml:space="preserve"> на случай отрицательного влияния изменения валютного курса и процентных ставок на деятельность </w:t>
      </w:r>
      <w:r>
        <w:rPr>
          <w:rFonts w:eastAsia="SimSun" w:cs="Times New Roman"/>
          <w:lang w:eastAsia="zh-CN"/>
        </w:rPr>
        <w:t>Общества</w:t>
      </w:r>
      <w:r w:rsidRPr="00976363">
        <w:rPr>
          <w:rFonts w:eastAsia="SimSun" w:cs="Times New Roman"/>
          <w:lang w:eastAsia="zh-CN"/>
        </w:rPr>
        <w:t>:</w:t>
      </w:r>
    </w:p>
    <w:p w14:paraId="1F3B1CC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Компании холдинга «Глобалтрак» будут продолжать проводить хеджирование валютных и процентных рисков посредством заключения кросс-валютных своп-договоров и 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39CC9FF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отрицательного влияния изменения валютного курса на деятельность </w:t>
      </w:r>
      <w:r>
        <w:rPr>
          <w:rFonts w:eastAsia="SimSun" w:cs="Times New Roman"/>
          <w:lang w:eastAsia="zh-CN"/>
        </w:rPr>
        <w:t>Общества</w:t>
      </w:r>
      <w:r w:rsidRPr="00976363">
        <w:rPr>
          <w:rFonts w:eastAsia="SimSun" w:cs="Times New Roman"/>
          <w:lang w:eastAsia="zh-CN"/>
        </w:rPr>
        <w:t xml:space="preserve">, в частности, увеличения стоимости импортных автомобилей, </w:t>
      </w:r>
      <w:r>
        <w:rPr>
          <w:rFonts w:eastAsia="SimSun" w:cs="Times New Roman"/>
          <w:lang w:eastAsia="zh-CN"/>
        </w:rPr>
        <w:t>Общество</w:t>
      </w:r>
      <w:r w:rsidRPr="00976363">
        <w:rPr>
          <w:rFonts w:eastAsia="SimSun" w:cs="Times New Roman"/>
          <w:lang w:eastAsia="zh-CN"/>
        </w:rPr>
        <w:t xml:space="preserve"> и компании холдинга «Глобалтрак»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7A21A91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повышения процентных ставок на рынке </w:t>
      </w:r>
      <w:r>
        <w:rPr>
          <w:rFonts w:eastAsia="SimSun" w:cs="Times New Roman"/>
          <w:lang w:eastAsia="zh-CN"/>
        </w:rPr>
        <w:t>Общество</w:t>
      </w:r>
      <w:r w:rsidRPr="00976363">
        <w:rPr>
          <w:rFonts w:eastAsia="SimSun" w:cs="Times New Roman"/>
          <w:lang w:eastAsia="zh-CN"/>
        </w:rPr>
        <w:t xml:space="preserve"> и компании холдинга «Глобалтрак» будут вынуждены снизить объемы привлекаемых средств за счет банковских кредитов, займов и других источников. </w:t>
      </w:r>
    </w:p>
    <w:p w14:paraId="786183F7"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Риск влияния инфляции</w:t>
      </w:r>
    </w:p>
    <w:p w14:paraId="5010910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w:t>
      </w:r>
      <w:r>
        <w:rPr>
          <w:rFonts w:eastAsia="SimSun" w:cs="Times New Roman"/>
          <w:lang w:eastAsia="zh-CN"/>
        </w:rPr>
        <w:t>Общества</w:t>
      </w:r>
      <w:r w:rsidRPr="00976363">
        <w:rPr>
          <w:rFonts w:eastAsia="SimSun" w:cs="Times New Roman"/>
          <w:lang w:eastAsia="zh-CN"/>
        </w:rPr>
        <w:t xml:space="preserve">, и, соответственно, к снижению выручки. </w:t>
      </w:r>
    </w:p>
    <w:p w14:paraId="269925A5"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критический для его деятельности уровень инфляции, составляет от 20% в год, что существенно выше текущего и прогнозируемого уровня.</w:t>
      </w:r>
    </w:p>
    <w:p w14:paraId="5C45EBD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резкого роста инфляции </w:t>
      </w:r>
      <w:r>
        <w:rPr>
          <w:rFonts w:eastAsia="SimSun" w:cs="Times New Roman"/>
          <w:lang w:eastAsia="zh-CN"/>
        </w:rPr>
        <w:t>Общество</w:t>
      </w:r>
      <w:r w:rsidRPr="00976363">
        <w:rPr>
          <w:rFonts w:eastAsia="SimSun" w:cs="Times New Roman"/>
          <w:lang w:eastAsia="zh-CN"/>
        </w:rPr>
        <w:t xml:space="preserve">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D11F2F" w:rsidRPr="00976363" w14:paraId="12555F81" w14:textId="77777777" w:rsidTr="00846BC5">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50966"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63852"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B3FFC"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Показатели отчетности </w:t>
            </w:r>
            <w:r>
              <w:rPr>
                <w:rFonts w:eastAsia="SimSun" w:cs="Times New Roman"/>
                <w:lang w:eastAsia="zh-CN"/>
              </w:rPr>
              <w:t>Общества</w:t>
            </w:r>
            <w:r w:rsidRPr="00976363">
              <w:rPr>
                <w:rFonts w:eastAsia="SimSun" w:cs="Times New Roman"/>
                <w:lang w:eastAsia="zh-CN"/>
              </w:rPr>
              <w:t>,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2939A"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Характер изменений в отчетности, в том числе влияние на возможность появления убытков</w:t>
            </w:r>
          </w:p>
        </w:tc>
      </w:tr>
      <w:tr w:rsidR="00D11F2F" w:rsidRPr="00976363" w14:paraId="1B5C85B5"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703D8232"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02B8AA0F"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0160B887"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7693B390"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Рост ставок приведет к увеличению стоимости обслуживания долга, что в свою очередь может повлиять на процентные расходы </w:t>
            </w:r>
            <w:r>
              <w:rPr>
                <w:rFonts w:eastAsia="SimSun" w:cs="Times New Roman"/>
                <w:lang w:eastAsia="zh-CN"/>
              </w:rPr>
              <w:t>Общества</w:t>
            </w:r>
            <w:r w:rsidRPr="00976363">
              <w:rPr>
                <w:rFonts w:eastAsia="SimSun" w:cs="Times New Roman"/>
                <w:lang w:eastAsia="zh-CN"/>
              </w:rPr>
              <w:t xml:space="preserve"> и, как следствие, снизит чистую прибыль.</w:t>
            </w:r>
          </w:p>
        </w:tc>
      </w:tr>
      <w:tr w:rsidR="00D11F2F" w:rsidRPr="00976363" w14:paraId="073AD8DC"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478234D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6932E06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5FD761EC"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4D495C4"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что снизит чистую прибыль </w:t>
            </w:r>
            <w:r>
              <w:rPr>
                <w:rFonts w:eastAsia="SimSun" w:cs="Times New Roman"/>
                <w:lang w:eastAsia="zh-CN"/>
              </w:rPr>
              <w:t>Общества</w:t>
            </w:r>
            <w:r w:rsidRPr="00976363">
              <w:rPr>
                <w:rFonts w:eastAsia="SimSun" w:cs="Times New Roman"/>
                <w:lang w:eastAsia="zh-CN"/>
              </w:rPr>
              <w:t xml:space="preserve"> и подконтрольных компаний.</w:t>
            </w:r>
          </w:p>
          <w:p w14:paraId="4A8263C8"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D11F2F" w:rsidRPr="00976363" w14:paraId="44842B2E"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779E244B"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08E3502E"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13879CC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54971EC4"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1D7965B8" w14:textId="77777777" w:rsidR="00D11F2F" w:rsidRDefault="00D11F2F" w:rsidP="00D11F2F">
      <w:pPr>
        <w:autoSpaceDE w:val="0"/>
        <w:autoSpaceDN w:val="0"/>
        <w:adjustRightInd w:val="0"/>
        <w:spacing w:after="0" w:line="360" w:lineRule="auto"/>
        <w:ind w:right="-2"/>
        <w:jc w:val="both"/>
        <w:rPr>
          <w:rFonts w:eastAsia="SimSun" w:cs="Times New Roman"/>
          <w:lang w:eastAsia="zh-CN"/>
        </w:rPr>
      </w:pPr>
    </w:p>
    <w:p w14:paraId="55400DCC"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Кредитный риск</w:t>
      </w:r>
    </w:p>
    <w:p w14:paraId="59575D74" w14:textId="1FE5F236"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 </w:t>
      </w:r>
      <w:r w:rsidR="00340617" w:rsidRPr="00E8051F">
        <w:rPr>
          <w:rFonts w:eastAsia="SimSun" w:cs="Times New Roman"/>
          <w:lang w:eastAsia="zh-CN"/>
        </w:rPr>
        <w:t>По состоянию на 31 декабря 2018 года не было ни одного контрагента, сумма дебиторской задолженности которого превышала 10%.</w:t>
      </w:r>
    </w:p>
    <w:p w14:paraId="6181CD2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p>
    <w:p w14:paraId="07A91D09" w14:textId="77777777" w:rsidR="00D11F2F" w:rsidRPr="001E340D" w:rsidRDefault="00D11F2F" w:rsidP="00D11F2F">
      <w:pPr>
        <w:pStyle w:val="3"/>
        <w:spacing w:before="0" w:line="360" w:lineRule="auto"/>
        <w:rPr>
          <w:rFonts w:asciiTheme="minorHAnsi" w:eastAsia="SimSun" w:hAnsiTheme="minorHAnsi" w:cs="Times New Roman"/>
          <w:bCs w:val="0"/>
          <w:i/>
          <w:color w:val="auto"/>
          <w:lang w:eastAsia="zh-CN"/>
        </w:rPr>
      </w:pPr>
      <w:bookmarkStart w:id="18" w:name="_Toc506399125"/>
      <w:r w:rsidRPr="001E340D">
        <w:rPr>
          <w:rFonts w:asciiTheme="minorHAnsi" w:eastAsia="SimSun" w:hAnsiTheme="minorHAnsi" w:cs="Times New Roman"/>
          <w:bCs w:val="0"/>
          <w:i/>
          <w:color w:val="auto"/>
          <w:lang w:eastAsia="zh-CN"/>
        </w:rPr>
        <w:t>Правовые риски</w:t>
      </w:r>
      <w:bookmarkEnd w:id="18"/>
      <w:r w:rsidRPr="001E340D">
        <w:rPr>
          <w:rFonts w:asciiTheme="minorHAnsi" w:eastAsia="SimSun" w:hAnsiTheme="minorHAnsi" w:cs="Times New Roman"/>
          <w:bCs w:val="0"/>
          <w:i/>
          <w:color w:val="auto"/>
          <w:lang w:eastAsia="zh-CN"/>
        </w:rPr>
        <w:t xml:space="preserve"> </w:t>
      </w:r>
    </w:p>
    <w:p w14:paraId="7DCB995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06C68BD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09EFFDB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56E629C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противоречиями между местными, региональными и федеральными правилами и положениями;</w:t>
      </w:r>
    </w:p>
    <w:p w14:paraId="56DE9E20"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отсутствием устоявшейся правоприменительной (судебной и административной) практики по толкованию законодательства;</w:t>
      </w:r>
    </w:p>
    <w:p w14:paraId="356506B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относительной степенью неопытности судей и судов в толковании российского законодательства; </w:t>
      </w:r>
    </w:p>
    <w:p w14:paraId="7FC08E0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широкими полномочиями правительственных органов, которые могут привести к произвольным действиям; и </w:t>
      </w:r>
    </w:p>
    <w:p w14:paraId="19165933"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недостаточной разработке процедуры банкротства и злоупотребления в данной сфере.</w:t>
      </w:r>
    </w:p>
    <w:p w14:paraId="0968B04E"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Вышеуказанные факторы способны повлиять на возможность </w:t>
      </w:r>
      <w:r>
        <w:rPr>
          <w:rFonts w:eastAsia="SimSun" w:cs="Times New Roman"/>
          <w:lang w:eastAsia="zh-CN"/>
        </w:rPr>
        <w:t>Обществом</w:t>
      </w:r>
      <w:r w:rsidRPr="00976363">
        <w:rPr>
          <w:rFonts w:eastAsia="SimSun" w:cs="Times New Roman"/>
          <w:lang w:eastAsia="zh-CN"/>
        </w:rPr>
        <w:t xml:space="preserve"> реализовывать свои права по разрешениям и соглашениям Эмитента, и на возможности Эмитента по защите своих прав в суде.</w:t>
      </w:r>
    </w:p>
    <w:p w14:paraId="10404B5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0D9752DA"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Соблюдение данных требований обеспечивается при помощи специальных устройств – </w:t>
      </w:r>
      <w:hyperlink r:id="rId33" w:history="1">
        <w:r w:rsidRPr="00976363">
          <w:rPr>
            <w:rFonts w:eastAsia="SimSun" w:cs="Times New Roman"/>
            <w:lang w:eastAsia="zh-CN"/>
          </w:rPr>
          <w:t>тахографов</w:t>
        </w:r>
      </w:hyperlink>
      <w:r w:rsidRPr="00976363">
        <w:rPr>
          <w:rFonts w:eastAsia="SimSun" w:cs="Times New Roman"/>
          <w:lang w:eastAsia="zh-CN"/>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01522D8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w:t>
      </w:r>
      <w:r>
        <w:rPr>
          <w:rFonts w:eastAsia="SimSun" w:cs="Times New Roman"/>
          <w:lang w:eastAsia="zh-CN"/>
        </w:rPr>
        <w:t>Общество</w:t>
      </w:r>
      <w:r w:rsidRPr="00976363">
        <w:rPr>
          <w:rFonts w:eastAsia="SimSun" w:cs="Times New Roman"/>
          <w:lang w:eastAsia="zh-CN"/>
        </w:rPr>
        <w:t xml:space="preserve">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14:paraId="48A9F7C0" w14:textId="77777777" w:rsidR="00D11F2F" w:rsidRDefault="00D11F2F" w:rsidP="00D11F2F">
      <w:pPr>
        <w:spacing w:after="0" w:line="360" w:lineRule="auto"/>
        <w:ind w:right="-2"/>
        <w:jc w:val="both"/>
        <w:rPr>
          <w:rFonts w:eastAsia="SimSun" w:cs="Times New Roman"/>
          <w:lang w:eastAsia="zh-CN"/>
        </w:rPr>
      </w:pPr>
    </w:p>
    <w:p w14:paraId="3B925AD1"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валютного регулирования:</w:t>
      </w:r>
    </w:p>
    <w:p w14:paraId="78B2CF9A"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7ED3325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xml:space="preserve">,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073E328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78245A0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 В настоящее время развитие валютного законодательства является довольно либеральным, и за последние 10 лет не вводилось никаких ужесточений в части использования валюты</w:t>
      </w:r>
    </w:p>
    <w:p w14:paraId="259F80BD" w14:textId="77777777" w:rsidR="00D11F2F" w:rsidRDefault="00D11F2F" w:rsidP="00D11F2F">
      <w:pPr>
        <w:spacing w:after="0" w:line="360" w:lineRule="auto"/>
        <w:ind w:right="-2"/>
        <w:jc w:val="both"/>
        <w:rPr>
          <w:rFonts w:eastAsia="SimSun" w:cs="Times New Roman"/>
          <w:lang w:eastAsia="zh-CN"/>
        </w:rPr>
      </w:pPr>
    </w:p>
    <w:p w14:paraId="731A883B"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налогового законодательства:</w:t>
      </w:r>
    </w:p>
    <w:p w14:paraId="5BE93AC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1D804A7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w:t>
      </w:r>
      <w:proofErr w:type="gramStart"/>
      <w:r w:rsidRPr="00976363">
        <w:rPr>
          <w:rFonts w:eastAsia="SimSun" w:cs="Times New Roman"/>
          <w:lang w:eastAsia="zh-CN"/>
        </w:rPr>
        <w:t>иные налоги</w:t>
      </w:r>
      <w:proofErr w:type="gramEnd"/>
      <w:r w:rsidRPr="00976363">
        <w:rPr>
          <w:rFonts w:eastAsia="SimSun" w:cs="Times New Roman"/>
          <w:lang w:eastAsia="zh-CN"/>
        </w:rPr>
        <w:t xml:space="preserve"> и сборы, транспортный налог. </w:t>
      </w:r>
    </w:p>
    <w:p w14:paraId="5DB4B7B3"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Поскольку к деятельности </w:t>
      </w:r>
      <w:r>
        <w:rPr>
          <w:rFonts w:eastAsia="SimSun" w:cs="Times New Roman"/>
          <w:lang w:eastAsia="zh-CN"/>
        </w:rPr>
        <w:t>Общества</w:t>
      </w:r>
      <w:r w:rsidRPr="00976363">
        <w:rPr>
          <w:rFonts w:eastAsia="SimSun" w:cs="Times New Roman"/>
          <w:lang w:eastAsia="zh-CN"/>
        </w:rPr>
        <w:t xml:space="preserve"> и компаний холдинга «Глобалтрак» не применяются какие</w:t>
      </w:r>
      <w:r w:rsidRPr="00976363">
        <w:rPr>
          <w:rFonts w:eastAsia="SimSun" w:cs="Times New Roman"/>
          <w:lang w:eastAsia="zh-CN"/>
        </w:rPr>
        <w:noBreakHyphen/>
        <w:t xml:space="preserve">либо особые режимы налогообложения, а также в связи с тем, что </w:t>
      </w:r>
      <w:r>
        <w:rPr>
          <w:rFonts w:eastAsia="SimSun" w:cs="Times New Roman"/>
          <w:lang w:eastAsia="zh-CN"/>
        </w:rPr>
        <w:t>Общество</w:t>
      </w:r>
      <w:r w:rsidRPr="00976363">
        <w:rPr>
          <w:rFonts w:eastAsia="SimSun" w:cs="Times New Roman"/>
          <w:lang w:eastAsia="zh-CN"/>
        </w:rPr>
        <w:t xml:space="preserve"> и компании группы «Глобалтрак» не имеют просроченной задолженности по налогам и сборам в бюджеты всех уровней, налоговые риски рассматриваются </w:t>
      </w:r>
      <w:r>
        <w:rPr>
          <w:rFonts w:eastAsia="SimSun" w:cs="Times New Roman"/>
          <w:lang w:eastAsia="zh-CN"/>
        </w:rPr>
        <w:t>Обществом</w:t>
      </w:r>
      <w:r w:rsidRPr="00976363">
        <w:rPr>
          <w:rFonts w:eastAsia="SimSun" w:cs="Times New Roman"/>
          <w:lang w:eastAsia="zh-CN"/>
        </w:rPr>
        <w:t xml:space="preserve"> как минимальные.</w:t>
      </w:r>
    </w:p>
    <w:p w14:paraId="78F8486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Вместе с тем следует отметить, что налоговое регулирование, затрагивающее сферу транспорта и перевозок, претерпело важные изменения. Данные изменения в первую очередь связаны с введением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данный сбор не является налогом). В связи c введением данного сбора 3 июля 2016 года в главу 28 Налогового кодекса Российской Федерации были внесены изменения, согласно которым организации имеют право уменьшить транспортный налог, начисленный с 1 января 2016 года на сумму, уплаченную в системе «Платон», по каждому транспортному средству. Данный порядок применяется с 1 января 2016 года и действует до 31 декабря 2018 года включительно. Если сбор в систему «Платон» равен или выше суммы транспортного налога по транспортному средству, который подлежит уплате, то налог по такому транспортному средству считается равным нулю. Если сумма транспортного налога выше, чем уплаченный сбор в систему «Платон», то льгота предоставляется на сумму уплаченного сбора. Данная льгота предоставляется относительно каждого транспортного средства, по которому налогоплательщик осуществил выплаты. </w:t>
      </w:r>
    </w:p>
    <w:p w14:paraId="67FDC93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14:paraId="0E1C44BB" w14:textId="77777777" w:rsidR="00D11F2F" w:rsidRDefault="00D11F2F" w:rsidP="00D11F2F">
      <w:pPr>
        <w:spacing w:after="0" w:line="360" w:lineRule="auto"/>
        <w:ind w:right="-2"/>
        <w:jc w:val="both"/>
        <w:rPr>
          <w:rFonts w:eastAsia="SimSun" w:cs="Times New Roman"/>
          <w:lang w:eastAsia="zh-CN"/>
        </w:rPr>
      </w:pPr>
    </w:p>
    <w:p w14:paraId="6D856AE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32644B1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налогового законодательства на внешнем рынке, </w:t>
      </w:r>
      <w:r>
        <w:rPr>
          <w:rFonts w:eastAsia="SimSun" w:cs="Times New Roman"/>
          <w:lang w:eastAsia="zh-CN"/>
        </w:rPr>
        <w:t>Общество</w:t>
      </w:r>
      <w:r w:rsidRPr="00976363">
        <w:rPr>
          <w:rFonts w:eastAsia="SimSun" w:cs="Times New Roman"/>
          <w:lang w:eastAsia="zh-CN"/>
        </w:rPr>
        <w:t xml:space="preserve">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избежании двойного налогообложения, что позволяет минимизировать негативное влияние от изменения иностранного законодательства. В любом случае </w:t>
      </w:r>
      <w:r>
        <w:rPr>
          <w:rFonts w:eastAsia="SimSun" w:cs="Times New Roman"/>
          <w:lang w:eastAsia="zh-CN"/>
        </w:rPr>
        <w:t>Общество</w:t>
      </w:r>
      <w:r w:rsidRPr="00976363">
        <w:rPr>
          <w:rFonts w:eastAsia="SimSun" w:cs="Times New Roman"/>
          <w:lang w:eastAsia="zh-CN"/>
        </w:rPr>
        <w:t xml:space="preserve"> и его дочерние компании предпримут все необходимые меры для осуществления деятельности в полном соответствии с нововведениями.</w:t>
      </w:r>
    </w:p>
    <w:p w14:paraId="4CA152FF" w14:textId="77777777" w:rsidR="00D11F2F" w:rsidRDefault="00D11F2F" w:rsidP="00D11F2F">
      <w:pPr>
        <w:spacing w:after="0" w:line="360" w:lineRule="auto"/>
        <w:ind w:right="-2"/>
        <w:jc w:val="both"/>
        <w:rPr>
          <w:rFonts w:eastAsia="SimSun" w:cs="Times New Roman"/>
          <w:lang w:eastAsia="zh-CN"/>
        </w:rPr>
      </w:pPr>
    </w:p>
    <w:p w14:paraId="63F9EFD4"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 xml:space="preserve">Риски, связанные </w:t>
      </w:r>
      <w:proofErr w:type="gramStart"/>
      <w:r w:rsidRPr="006C10E8">
        <w:rPr>
          <w:rFonts w:eastAsia="SimSun" w:cs="Times New Roman"/>
          <w:b/>
          <w:i/>
          <w:lang w:eastAsia="zh-CN"/>
        </w:rPr>
        <w:t>с изменением</w:t>
      </w:r>
      <w:proofErr w:type="gramEnd"/>
      <w:r w:rsidRPr="006C10E8">
        <w:rPr>
          <w:rFonts w:eastAsia="SimSun" w:cs="Times New Roman"/>
          <w:b/>
          <w:i/>
          <w:lang w:eastAsia="zh-CN"/>
        </w:rPr>
        <w:t xml:space="preserve"> правил таможенного контроля и пошлин:</w:t>
      </w:r>
    </w:p>
    <w:p w14:paraId="06728723"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Внутренний рынок: </w:t>
      </w:r>
    </w:p>
    <w:p w14:paraId="72B70B8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Компании группы «Глобалтрак» не осуществляют импорт тягачей и полуприцепов, в связи с чем у данных лиц отсутствуют риски, связанные </w:t>
      </w:r>
      <w:proofErr w:type="gramStart"/>
      <w:r w:rsidRPr="00976363">
        <w:rPr>
          <w:rFonts w:eastAsia="SimSun" w:cs="Times New Roman"/>
          <w:lang w:eastAsia="zh-CN"/>
        </w:rPr>
        <w:t>с изменением</w:t>
      </w:r>
      <w:proofErr w:type="gramEnd"/>
      <w:r w:rsidRPr="00976363">
        <w:rPr>
          <w:rFonts w:eastAsia="SimSun" w:cs="Times New Roman"/>
          <w:lang w:eastAsia="zh-CN"/>
        </w:rPr>
        <w:t xml:space="preserve">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14:paraId="734119C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случае, если компании группы «Глобалтрак» начнут осуществление импортных операций, то </w:t>
      </w:r>
      <w:r>
        <w:rPr>
          <w:rFonts w:eastAsia="SimSun" w:cs="Times New Roman"/>
          <w:lang w:eastAsia="zh-CN"/>
        </w:rPr>
        <w:t>Общество</w:t>
      </w:r>
      <w:r w:rsidRPr="00976363">
        <w:rPr>
          <w:rFonts w:eastAsia="SimSun" w:cs="Times New Roman"/>
          <w:lang w:eastAsia="zh-CN"/>
        </w:rPr>
        <w:t xml:space="preserve"> предпримет все необходимые меры для соответствия требованиям правил таможенного контроля и пошлин. В целом, на текущий момент </w:t>
      </w:r>
      <w:r>
        <w:rPr>
          <w:rFonts w:eastAsia="SimSun" w:cs="Times New Roman"/>
          <w:lang w:eastAsia="zh-CN"/>
        </w:rPr>
        <w:t>Общество</w:t>
      </w:r>
      <w:r w:rsidRPr="00976363">
        <w:rPr>
          <w:rFonts w:eastAsia="SimSun" w:cs="Times New Roman"/>
          <w:lang w:eastAsia="zh-CN"/>
        </w:rPr>
        <w:t xml:space="preserve"> располагает достаточными финансовыми и кадровыми ресурсами для соблюдения норм и правил в сфере таможенного регулирования. </w:t>
      </w:r>
    </w:p>
    <w:p w14:paraId="2386868A"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14:paraId="7AE42C3A"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1E81B3F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Правовые риски, связанные </w:t>
      </w:r>
      <w:proofErr w:type="gramStart"/>
      <w:r w:rsidRPr="00976363">
        <w:rPr>
          <w:rFonts w:eastAsia="SimSun" w:cs="Times New Roman"/>
          <w:lang w:eastAsia="zh-CN"/>
        </w:rPr>
        <w:t>с изменением</w:t>
      </w:r>
      <w:proofErr w:type="gramEnd"/>
      <w:r w:rsidRPr="00976363">
        <w:rPr>
          <w:rFonts w:eastAsia="SimSun" w:cs="Times New Roman"/>
          <w:lang w:eastAsia="zh-CN"/>
        </w:rPr>
        <w:t xml:space="preserve"> правил таможенного контроля и размера или порядка уплаты таможенных платежей на внешнем рынке отсутствуют, т.к. компании холдинга «Глобалтрак» 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14:paraId="70E0FC9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«Глобалтрак» упадет. </w:t>
      </w:r>
    </w:p>
    <w:p w14:paraId="0247171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требований по лицензированию основной деятельности </w:t>
      </w:r>
      <w:r>
        <w:rPr>
          <w:rFonts w:eastAsia="SimSun" w:cs="Times New Roman"/>
          <w:lang w:eastAsia="zh-CN"/>
        </w:rPr>
        <w:t>Общества</w:t>
      </w:r>
      <w:r w:rsidRPr="00976363">
        <w:rPr>
          <w:rFonts w:eastAsia="SimSun" w:cs="Times New Roman"/>
          <w:lang w:eastAsia="zh-CN"/>
        </w:rPr>
        <w:t xml:space="preserve"> либо лицензированию прав пользования объектами, нахождение которых в обороте ограничено (включая природные ресурсы):</w:t>
      </w:r>
    </w:p>
    <w:p w14:paraId="7C4E3029"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5E9A8E6E"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и не осуществляет лицензируемые виды деятельности.</w:t>
      </w:r>
    </w:p>
    <w:p w14:paraId="6A56F457"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Основной вид деятельности операционных компаний холдинга «Глобалтрак» – перевозка грузов автомобильным транспортом – не требует лицензирования. Вероятность возникновения таких рисков в будущем оценивается </w:t>
      </w:r>
      <w:r>
        <w:rPr>
          <w:rFonts w:eastAsia="SimSun" w:cs="Times New Roman"/>
          <w:lang w:eastAsia="zh-CN"/>
        </w:rPr>
        <w:t>Обществом</w:t>
      </w:r>
      <w:r w:rsidRPr="00976363">
        <w:rPr>
          <w:rFonts w:eastAsia="SimSun" w:cs="Times New Roman"/>
          <w:lang w:eastAsia="zh-CN"/>
        </w:rPr>
        <w:t xml:space="preserve">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14:paraId="24E89A6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а равно операционных компаний холдинга «Глобалтрак» 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0A78315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00AB5B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5EA342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w:t>
      </w:r>
      <w:proofErr w:type="gramStart"/>
      <w:r w:rsidRPr="00976363">
        <w:rPr>
          <w:rFonts w:eastAsia="SimSun" w:cs="Times New Roman"/>
          <w:lang w:eastAsia="zh-CN"/>
        </w:rPr>
        <w:t>разрешений</w:t>
      </w:r>
      <w:proofErr w:type="gramEnd"/>
      <w:r w:rsidRPr="00976363">
        <w:rPr>
          <w:rFonts w:eastAsia="SimSun" w:cs="Times New Roman"/>
          <w:lang w:eastAsia="zh-CN"/>
        </w:rPr>
        <w:t xml:space="preserve"> или их приостановление или прекращение могут негативно сказаться на бизнесе группы «Глобалтрак».</w:t>
      </w:r>
    </w:p>
    <w:p w14:paraId="34DE992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судебной практики по вопросам, связанным с деятельностью </w:t>
      </w:r>
      <w:r>
        <w:rPr>
          <w:rFonts w:eastAsia="SimSun" w:cs="Times New Roman"/>
          <w:lang w:eastAsia="zh-CN"/>
        </w:rPr>
        <w:t>Общества</w:t>
      </w:r>
      <w:r w:rsidRPr="00976363">
        <w:rPr>
          <w:rFonts w:eastAsia="SimSun" w:cs="Times New Roman"/>
          <w:lang w:eastAsia="zh-CN"/>
        </w:rPr>
        <w:t xml:space="preserve">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Pr>
          <w:rFonts w:eastAsia="SimSun" w:cs="Times New Roman"/>
          <w:lang w:eastAsia="zh-CN"/>
        </w:rPr>
        <w:t>Общество</w:t>
      </w:r>
      <w:r w:rsidRPr="00976363">
        <w:rPr>
          <w:rFonts w:eastAsia="SimSun" w:cs="Times New Roman"/>
          <w:lang w:eastAsia="zh-CN"/>
        </w:rPr>
        <w:t>:</w:t>
      </w:r>
    </w:p>
    <w:p w14:paraId="5AA530D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E50C97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14:paraId="4C4D5D4D"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F013DF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14:paraId="7DB33B9E" w14:textId="77777777" w:rsidR="00D11F2F" w:rsidRPr="00976363" w:rsidRDefault="00D11F2F" w:rsidP="00D11F2F">
      <w:pPr>
        <w:spacing w:after="0" w:line="360" w:lineRule="auto"/>
        <w:rPr>
          <w:rFonts w:eastAsia="SimSun" w:cs="Times New Roman"/>
          <w:lang w:eastAsia="zh-CN"/>
        </w:rPr>
      </w:pPr>
    </w:p>
    <w:p w14:paraId="60030526" w14:textId="77777777" w:rsidR="00D11F2F" w:rsidRPr="006C10E8" w:rsidRDefault="00D11F2F" w:rsidP="00D11F2F">
      <w:pPr>
        <w:pStyle w:val="3"/>
        <w:spacing w:before="0" w:line="360" w:lineRule="auto"/>
        <w:jc w:val="both"/>
        <w:rPr>
          <w:rFonts w:asciiTheme="minorHAnsi" w:eastAsia="SimSun" w:hAnsiTheme="minorHAnsi" w:cs="Times New Roman"/>
          <w:bCs w:val="0"/>
          <w:i/>
          <w:color w:val="auto"/>
          <w:lang w:eastAsia="zh-CN"/>
        </w:rPr>
      </w:pPr>
      <w:bookmarkStart w:id="19" w:name="_Toc506399126"/>
      <w:r w:rsidRPr="006C10E8">
        <w:rPr>
          <w:rFonts w:asciiTheme="minorHAnsi" w:eastAsia="SimSun" w:hAnsiTheme="minorHAnsi" w:cs="Times New Roman"/>
          <w:bCs w:val="0"/>
          <w:i/>
          <w:color w:val="auto"/>
          <w:lang w:eastAsia="zh-CN"/>
        </w:rPr>
        <w:t>Риск потери деловой репутации (репутационный риск)</w:t>
      </w:r>
      <w:bookmarkEnd w:id="19"/>
      <w:r w:rsidRPr="006C10E8">
        <w:rPr>
          <w:rFonts w:asciiTheme="minorHAnsi" w:eastAsia="SimSun" w:hAnsiTheme="minorHAnsi" w:cs="Times New Roman"/>
          <w:bCs w:val="0"/>
          <w:i/>
          <w:color w:val="auto"/>
          <w:lang w:eastAsia="zh-CN"/>
        </w:rPr>
        <w:t xml:space="preserve"> </w:t>
      </w:r>
    </w:p>
    <w:p w14:paraId="6EE95A3E" w14:textId="77777777" w:rsidR="00D11F2F" w:rsidRPr="00976363" w:rsidRDefault="00D11F2F" w:rsidP="00D11F2F">
      <w:pPr>
        <w:spacing w:after="0" w:line="360" w:lineRule="auto"/>
        <w:ind w:right="-2"/>
        <w:jc w:val="both"/>
        <w:rPr>
          <w:rFonts w:eastAsia="SimSun" w:cs="Times New Roman"/>
          <w:lang w:eastAsia="zh-CN"/>
        </w:rPr>
      </w:pPr>
    </w:p>
    <w:p w14:paraId="0937FBC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качестве риска потери деловой репутации </w:t>
      </w:r>
      <w:r>
        <w:rPr>
          <w:rFonts w:eastAsia="SimSun" w:cs="Times New Roman"/>
          <w:lang w:eastAsia="zh-CN"/>
        </w:rPr>
        <w:t>Общество</w:t>
      </w:r>
      <w:r w:rsidRPr="00976363">
        <w:rPr>
          <w:rFonts w:eastAsia="SimSun" w:cs="Times New Roman"/>
          <w:lang w:eastAsia="zh-CN"/>
        </w:rPr>
        <w:t xml:space="preserve">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43C1DF13"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w:t>
      </w:r>
      <w:r>
        <w:rPr>
          <w:rFonts w:eastAsia="SimSun" w:cs="Times New Roman"/>
          <w:lang w:eastAsia="zh-CN"/>
        </w:rPr>
        <w:t>Общества</w:t>
      </w:r>
      <w:r w:rsidRPr="00976363">
        <w:rPr>
          <w:rFonts w:eastAsia="SimSun" w:cs="Times New Roman"/>
          <w:lang w:eastAsia="zh-CN"/>
        </w:rPr>
        <w:t>:</w:t>
      </w:r>
    </w:p>
    <w:p w14:paraId="7F97AC1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несоблюдение </w:t>
      </w:r>
      <w:r>
        <w:rPr>
          <w:rFonts w:eastAsia="SimSun" w:cs="Times New Roman"/>
          <w:lang w:eastAsia="zh-CN"/>
        </w:rPr>
        <w:t>Обществом</w:t>
      </w:r>
      <w:r w:rsidRPr="00976363">
        <w:rPr>
          <w:rFonts w:eastAsia="SimSun" w:cs="Times New Roman"/>
          <w:lang w:eastAsia="zh-CN"/>
        </w:rPr>
        <w:t xml:space="preserve">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78B13C60"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4266293C"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6448AE19"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неисполнение обществами договорных обязательств перед кредиторами, клиентами и контрагентами;</w:t>
      </w:r>
    </w:p>
    <w:p w14:paraId="534BE3FA"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2175C111"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3D7C7B73"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6B98AF2F"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опубликование негативной информации об обществах в средствах массовой информации.</w:t>
      </w:r>
    </w:p>
    <w:p w14:paraId="5B85980E"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Высокий уровень деловой репутации </w:t>
      </w:r>
      <w:r>
        <w:rPr>
          <w:rFonts w:eastAsia="SimSun" w:cs="Times New Roman"/>
          <w:lang w:eastAsia="zh-CN"/>
        </w:rPr>
        <w:t>Общества</w:t>
      </w:r>
      <w:r w:rsidRPr="00976363">
        <w:rPr>
          <w:rFonts w:eastAsia="SimSun" w:cs="Times New Roman"/>
          <w:lang w:eastAsia="zh-CN"/>
        </w:rPr>
        <w:t xml:space="preserve"> и компаний холдинга «Глобалтрак» на рынке и предоставление услуг высочайшего качества позволяют сотрудничать </w:t>
      </w:r>
      <w:r>
        <w:rPr>
          <w:rFonts w:eastAsia="SimSun" w:cs="Times New Roman"/>
          <w:lang w:eastAsia="zh-CN"/>
        </w:rPr>
        <w:t>Обществу</w:t>
      </w:r>
      <w:r w:rsidRPr="00976363">
        <w:rPr>
          <w:rFonts w:eastAsia="SimSun" w:cs="Times New Roman"/>
          <w:lang w:eastAsia="zh-CN"/>
        </w:rPr>
        <w:t xml:space="preserve"> с крупнейшими российскими и западными компаниями.</w:t>
      </w:r>
    </w:p>
    <w:p w14:paraId="2F274633" w14:textId="77777777" w:rsidR="00D11F2F" w:rsidRPr="00976363" w:rsidRDefault="00D11F2F" w:rsidP="00D11F2F">
      <w:pPr>
        <w:spacing w:after="0" w:line="360" w:lineRule="auto"/>
        <w:rPr>
          <w:rFonts w:eastAsia="SimSun" w:cs="Times New Roman"/>
          <w:lang w:eastAsia="zh-CN"/>
        </w:rPr>
      </w:pPr>
    </w:p>
    <w:p w14:paraId="10BCE8B3"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bookmarkStart w:id="20" w:name="_Toc506399127"/>
      <w:r w:rsidRPr="006C10E8">
        <w:rPr>
          <w:rFonts w:asciiTheme="minorHAnsi" w:eastAsia="SimSun" w:hAnsiTheme="minorHAnsi" w:cs="Times New Roman"/>
          <w:bCs w:val="0"/>
          <w:i/>
          <w:color w:val="auto"/>
          <w:lang w:eastAsia="zh-CN"/>
        </w:rPr>
        <w:t>Стратегический риск</w:t>
      </w:r>
      <w:bookmarkEnd w:id="20"/>
      <w:r w:rsidRPr="006C10E8">
        <w:rPr>
          <w:rFonts w:asciiTheme="minorHAnsi" w:eastAsia="SimSun" w:hAnsiTheme="minorHAnsi" w:cs="Times New Roman"/>
          <w:bCs w:val="0"/>
          <w:i/>
          <w:color w:val="auto"/>
          <w:lang w:eastAsia="zh-CN"/>
        </w:rPr>
        <w:t xml:space="preserve"> </w:t>
      </w:r>
    </w:p>
    <w:p w14:paraId="3A37CA28"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Стратегический риск холдинга «Глобалтрак» связан с возникновением убытков в результате ошибок (недостатков), допущенных при принятии решений </w:t>
      </w:r>
      <w:r>
        <w:rPr>
          <w:rFonts w:eastAsia="SimSun" w:cs="Times New Roman"/>
          <w:lang w:eastAsia="zh-CN"/>
        </w:rPr>
        <w:t>Обществом</w:t>
      </w:r>
      <w:r w:rsidRPr="00976363">
        <w:rPr>
          <w:rFonts w:eastAsia="SimSun" w:cs="Times New Roman"/>
          <w:lang w:eastAsia="zh-CN"/>
        </w:rPr>
        <w:t>, определяющих стратегию деятельности и развития (стратегическое управление) и выражающихся в неучете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976363" w:rsidDel="00D8509E">
        <w:rPr>
          <w:rFonts w:eastAsia="SimSun" w:cs="Times New Roman"/>
          <w:lang w:eastAsia="zh-CN"/>
        </w:rPr>
        <w:t xml:space="preserve"> </w:t>
      </w:r>
      <w:r w:rsidRPr="00976363">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0953440A"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Развитие холдинга «Глобалтрак» направлено на рост и сохранение лидирующих позиций на рынке. Стратегические задачи определяются </w:t>
      </w:r>
      <w:r>
        <w:rPr>
          <w:rFonts w:eastAsia="SimSun" w:cs="Times New Roman"/>
          <w:lang w:eastAsia="zh-CN"/>
        </w:rPr>
        <w:t>Обществом</w:t>
      </w:r>
      <w:r w:rsidRPr="00976363">
        <w:rPr>
          <w:rFonts w:eastAsia="SimSun" w:cs="Times New Roman"/>
          <w:lang w:eastAsia="zh-CN"/>
        </w:rPr>
        <w:t xml:space="preserve"> с учетом существующих и прогнозируемых трендов на рынке. Одним из таких трендов является рост Ecommerce-сектора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w:t>
      </w:r>
      <w:r>
        <w:rPr>
          <w:rFonts w:eastAsia="SimSun" w:cs="Times New Roman"/>
          <w:lang w:eastAsia="zh-CN"/>
        </w:rPr>
        <w:t>Обществом</w:t>
      </w:r>
      <w:r w:rsidRPr="00976363">
        <w:rPr>
          <w:rFonts w:eastAsia="SimSun" w:cs="Times New Roman"/>
          <w:lang w:eastAsia="zh-CN"/>
        </w:rPr>
        <w:t xml:space="preserve"> при выстраивании стратегии развития холдинга «Глобалтрак» – в настоящий момент компании группы «Глобалтрак» занимают лидирующие позиции в своем секторе в указанных регионах.</w:t>
      </w:r>
    </w:p>
    <w:p w14:paraId="5A65EF8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13A1E05D"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4429019D" w14:textId="77777777" w:rsidR="00D11F2F" w:rsidRDefault="00D11F2F" w:rsidP="00D11F2F">
      <w:pPr>
        <w:pStyle w:val="3"/>
        <w:spacing w:before="0" w:line="360" w:lineRule="auto"/>
        <w:rPr>
          <w:rFonts w:asciiTheme="minorHAnsi" w:eastAsia="SimSun" w:hAnsiTheme="minorHAnsi" w:cs="Times New Roman"/>
          <w:b w:val="0"/>
          <w:bCs w:val="0"/>
          <w:color w:val="auto"/>
          <w:lang w:eastAsia="zh-CN"/>
        </w:rPr>
      </w:pPr>
      <w:bookmarkStart w:id="21" w:name="_Toc506399128"/>
    </w:p>
    <w:p w14:paraId="742FB5DB"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r w:rsidRPr="006C10E8">
        <w:rPr>
          <w:rFonts w:asciiTheme="minorHAnsi" w:eastAsia="SimSun" w:hAnsiTheme="minorHAnsi" w:cs="Times New Roman"/>
          <w:bCs w:val="0"/>
          <w:i/>
          <w:color w:val="auto"/>
          <w:lang w:eastAsia="zh-CN"/>
        </w:rPr>
        <w:t xml:space="preserve">Риски, связанные с деятельностью </w:t>
      </w:r>
      <w:bookmarkEnd w:id="21"/>
      <w:r>
        <w:rPr>
          <w:rFonts w:asciiTheme="minorHAnsi" w:eastAsia="SimSun" w:hAnsiTheme="minorHAnsi" w:cs="Times New Roman"/>
          <w:bCs w:val="0"/>
          <w:i/>
          <w:color w:val="auto"/>
          <w:lang w:eastAsia="zh-CN"/>
        </w:rPr>
        <w:t>Общества</w:t>
      </w:r>
      <w:r w:rsidRPr="006C10E8">
        <w:rPr>
          <w:rFonts w:asciiTheme="minorHAnsi" w:eastAsia="SimSun" w:hAnsiTheme="minorHAnsi" w:cs="Times New Roman"/>
          <w:bCs w:val="0"/>
          <w:i/>
          <w:color w:val="auto"/>
          <w:lang w:eastAsia="zh-CN"/>
        </w:rPr>
        <w:t xml:space="preserve"> </w:t>
      </w:r>
    </w:p>
    <w:p w14:paraId="656079E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свойственные исключительно </w:t>
      </w:r>
      <w:r>
        <w:rPr>
          <w:rFonts w:eastAsia="SimSun" w:cs="Times New Roman"/>
          <w:lang w:eastAsia="zh-CN"/>
        </w:rPr>
        <w:t>Обществу</w:t>
      </w:r>
      <w:r w:rsidRPr="00976363">
        <w:rPr>
          <w:rFonts w:eastAsia="SimSun" w:cs="Times New Roman"/>
          <w:lang w:eastAsia="zh-CN"/>
        </w:rPr>
        <w:t xml:space="preserve"> или связанные с осуществляемой </w:t>
      </w:r>
      <w:r>
        <w:rPr>
          <w:rFonts w:eastAsia="SimSun" w:cs="Times New Roman"/>
          <w:lang w:eastAsia="zh-CN"/>
        </w:rPr>
        <w:t>Обществом</w:t>
      </w:r>
      <w:r w:rsidRPr="00976363">
        <w:rPr>
          <w:rFonts w:eastAsia="SimSun" w:cs="Times New Roman"/>
          <w:lang w:eastAsia="zh-CN"/>
        </w:rPr>
        <w:t xml:space="preserve"> основной финансово-хозяйственной деятельностью:</w:t>
      </w:r>
    </w:p>
    <w:p w14:paraId="4130BF86"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текущими судебными процессами, в которых участвует Общество:</w:t>
      </w:r>
    </w:p>
    <w:p w14:paraId="06304B2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компании холдинга «Глобалтрак» не участвуют в судебных процессах, которые могут негативно сказаться на результатах его деятельности. Однако Эмитент не исключает, что в ходе своей обычной деятельности </w:t>
      </w:r>
      <w:r>
        <w:rPr>
          <w:rFonts w:eastAsia="SimSun" w:cs="Times New Roman"/>
          <w:lang w:eastAsia="zh-CN"/>
        </w:rPr>
        <w:t>Общество</w:t>
      </w:r>
      <w:r w:rsidRPr="00976363">
        <w:rPr>
          <w:rFonts w:eastAsia="SimSun" w:cs="Times New Roman"/>
          <w:lang w:eastAsia="zh-CN"/>
        </w:rPr>
        <w:t xml:space="preserve"> и иные компании группы «Глобалтрак»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w:t>
      </w:r>
      <w:r>
        <w:rPr>
          <w:rFonts w:eastAsia="SimSun" w:cs="Times New Roman"/>
          <w:lang w:eastAsia="zh-CN"/>
        </w:rPr>
        <w:t>Общество</w:t>
      </w:r>
      <w:r w:rsidRPr="00976363">
        <w:rPr>
          <w:rFonts w:eastAsia="SimSun" w:cs="Times New Roman"/>
          <w:lang w:eastAsia="zh-CN"/>
        </w:rPr>
        <w:t xml:space="preserve"> и иные компании группы «Глобалтрак» осуществляют свою деятельность. Таким образом, обязательства </w:t>
      </w:r>
      <w:r>
        <w:rPr>
          <w:rFonts w:eastAsia="SimSun" w:cs="Times New Roman"/>
          <w:lang w:eastAsia="zh-CN"/>
        </w:rPr>
        <w:t>Общества</w:t>
      </w:r>
      <w:r w:rsidRPr="00976363">
        <w:rPr>
          <w:rFonts w:eastAsia="SimSun" w:cs="Times New Roman"/>
          <w:lang w:eastAsia="zh-CN"/>
        </w:rPr>
        <w:t xml:space="preserve"> и иных компаний группы «Глобалтрак»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«Глобалтрак». </w:t>
      </w:r>
      <w:r>
        <w:rPr>
          <w:rFonts w:eastAsia="SimSun" w:cs="Times New Roman"/>
          <w:lang w:eastAsia="zh-CN"/>
        </w:rPr>
        <w:t>Общество</w:t>
      </w:r>
      <w:r w:rsidRPr="00976363">
        <w:rPr>
          <w:rFonts w:eastAsia="SimSun" w:cs="Times New Roman"/>
          <w:lang w:eastAsia="zh-CN"/>
        </w:rPr>
        <w:t xml:space="preserve"> и иные компании группы «Глобалтрак» планирует своевременно принимать все необходимые меры к тому, чтобы минимизировать вероятность привлечения </w:t>
      </w:r>
      <w:r>
        <w:rPr>
          <w:rFonts w:eastAsia="SimSun" w:cs="Times New Roman"/>
          <w:lang w:eastAsia="zh-CN"/>
        </w:rPr>
        <w:t>Общества</w:t>
      </w:r>
      <w:r w:rsidRPr="00976363">
        <w:rPr>
          <w:rFonts w:eastAsia="SimSun" w:cs="Times New Roman"/>
          <w:lang w:eastAsia="zh-CN"/>
        </w:rPr>
        <w:t xml:space="preserve"> и / или иных компании группы «Глобалтрак»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5BFD7F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отсутствием возможности продлить действие лицензии </w:t>
      </w:r>
      <w:r>
        <w:rPr>
          <w:rFonts w:eastAsia="SimSun" w:cs="Times New Roman"/>
          <w:lang w:eastAsia="zh-CN"/>
        </w:rPr>
        <w:t>Общества</w:t>
      </w:r>
      <w:r w:rsidRPr="00976363">
        <w:rPr>
          <w:rFonts w:eastAsia="SimSun" w:cs="Times New Roman"/>
          <w:lang w:eastAsia="zh-CN"/>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2BCD969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осуществляющей руководство холдингом «Глобалтрак». </w:t>
      </w:r>
      <w:r>
        <w:rPr>
          <w:rFonts w:eastAsia="SimSun" w:cs="Times New Roman"/>
          <w:lang w:eastAsia="zh-CN"/>
        </w:rPr>
        <w:t>Общество</w:t>
      </w:r>
      <w:r w:rsidRPr="00976363">
        <w:rPr>
          <w:rFonts w:eastAsia="SimSun" w:cs="Times New Roman"/>
          <w:lang w:eastAsia="zh-CN"/>
        </w:rPr>
        <w:t xml:space="preserve"> не осуществляет лицензируемые виды деятельности. Основной вид деятельности компаний холдинга «Глобалтрак»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091719F7" w14:textId="77777777" w:rsidR="00D11F2F" w:rsidRPr="006C10E8" w:rsidRDefault="00D11F2F" w:rsidP="00D11F2F">
      <w:pPr>
        <w:spacing w:after="0" w:line="360" w:lineRule="auto"/>
        <w:ind w:right="-2"/>
        <w:jc w:val="both"/>
        <w:rPr>
          <w:rFonts w:eastAsia="SimSun" w:cs="Times New Roman"/>
          <w:i/>
          <w:lang w:eastAsia="zh-CN"/>
        </w:rPr>
      </w:pPr>
      <w:r w:rsidRPr="006C10E8">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w:t>
      </w:r>
      <w:r>
        <w:rPr>
          <w:rFonts w:eastAsia="SimSun" w:cs="Times New Roman"/>
          <w:i/>
          <w:lang w:eastAsia="zh-CN"/>
        </w:rPr>
        <w:t>Общества</w:t>
      </w:r>
      <w:r w:rsidRPr="006C10E8">
        <w:rPr>
          <w:rFonts w:eastAsia="SimSun" w:cs="Times New Roman"/>
          <w:i/>
          <w:lang w:eastAsia="zh-CN"/>
        </w:rPr>
        <w:t>:</w:t>
      </w:r>
    </w:p>
    <w:p w14:paraId="564BDCE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Ответственность </w:t>
      </w:r>
      <w:r>
        <w:rPr>
          <w:rFonts w:eastAsia="SimSun" w:cs="Times New Roman"/>
          <w:lang w:eastAsia="zh-CN"/>
        </w:rPr>
        <w:t>Общества</w:t>
      </w:r>
      <w:r w:rsidRPr="00976363">
        <w:rPr>
          <w:rFonts w:eastAsia="SimSun" w:cs="Times New Roman"/>
          <w:lang w:eastAsia="zh-CN"/>
        </w:rPr>
        <w:t xml:space="preserve"> по долгам третьих лиц может возникнуть в следующих предусмотренных законом случаях:</w:t>
      </w:r>
    </w:p>
    <w:p w14:paraId="3766E21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отвечает солидарно по сделкам, заключенным дочерним обществом во исполнение указаний или с согласия </w:t>
      </w:r>
      <w:r>
        <w:rPr>
          <w:rFonts w:eastAsia="SimSun" w:cs="Times New Roman"/>
          <w:lang w:eastAsia="zh-CN"/>
        </w:rPr>
        <w:t>Общества</w:t>
      </w:r>
      <w:r w:rsidRPr="00976363">
        <w:rPr>
          <w:rFonts w:eastAsia="SimSun" w:cs="Times New Roman"/>
          <w:lang w:eastAsia="zh-CN"/>
        </w:rPr>
        <w:t xml:space="preserve"> (п. 2 ст. 67.3 Гражданского кодекса);</w:t>
      </w:r>
    </w:p>
    <w:p w14:paraId="00FC411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несет субсидиарную ответственность по долгам дочернего общества в случае несостоятельности (банкротства) дочернего общества по вине </w:t>
      </w:r>
      <w:r>
        <w:rPr>
          <w:rFonts w:eastAsia="SimSun" w:cs="Times New Roman"/>
          <w:lang w:eastAsia="zh-CN"/>
        </w:rPr>
        <w:t>Общества</w:t>
      </w:r>
      <w:r w:rsidRPr="00976363">
        <w:rPr>
          <w:rFonts w:eastAsia="SimSun" w:cs="Times New Roman"/>
          <w:lang w:eastAsia="zh-CN"/>
        </w:rPr>
        <w:t>.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685A7DD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Вероятность наступления рисков, связанных с возможностью ответственности </w:t>
      </w:r>
      <w:r>
        <w:rPr>
          <w:rFonts w:eastAsia="SimSun" w:cs="Times New Roman"/>
          <w:lang w:eastAsia="zh-CN"/>
        </w:rPr>
        <w:t>Общества</w:t>
      </w:r>
      <w:r w:rsidRPr="00976363">
        <w:rPr>
          <w:rFonts w:eastAsia="SimSun" w:cs="Times New Roman"/>
          <w:lang w:eastAsia="zh-CN"/>
        </w:rPr>
        <w:t xml:space="preserve"> по долгам своих дочерних обществ, представляется низкой. В процессе осуществления своей деятельности </w:t>
      </w:r>
      <w:r>
        <w:rPr>
          <w:rFonts w:eastAsia="SimSun" w:cs="Times New Roman"/>
          <w:lang w:eastAsia="zh-CN"/>
        </w:rPr>
        <w:t>Общество</w:t>
      </w:r>
      <w:r w:rsidRPr="00976363">
        <w:rPr>
          <w:rFonts w:eastAsia="SimSun" w:cs="Times New Roman"/>
          <w:lang w:eastAsia="zh-CN"/>
        </w:rPr>
        <w:t xml:space="preserve"> может выдавать поручительства за компании холдинга «Глобалтрак» в обеспечение исполнения ими своих договорных обязательств перед третьими лицами. </w:t>
      </w:r>
      <w:r>
        <w:rPr>
          <w:rFonts w:eastAsia="SimSun" w:cs="Times New Roman"/>
          <w:lang w:eastAsia="zh-CN"/>
        </w:rPr>
        <w:t>Общество</w:t>
      </w:r>
      <w:r w:rsidRPr="00976363">
        <w:rPr>
          <w:rFonts w:eastAsia="SimSun" w:cs="Times New Roman"/>
          <w:lang w:eastAsia="zh-CN"/>
        </w:rPr>
        <w:t xml:space="preserve">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729AF44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w:t>
      </w:r>
      <w:r>
        <w:rPr>
          <w:rFonts w:eastAsia="SimSun" w:cs="Times New Roman"/>
          <w:lang w:eastAsia="zh-CN"/>
        </w:rPr>
        <w:t>Общества</w:t>
      </w:r>
      <w:r w:rsidRPr="00976363">
        <w:rPr>
          <w:rFonts w:eastAsia="SimSun" w:cs="Times New Roman"/>
          <w:lang w:eastAsia="zh-CN"/>
        </w:rPr>
        <w:t>:</w:t>
      </w:r>
    </w:p>
    <w:p w14:paraId="3D9941A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не производит никакие виды продукции и не оказывает услуг потребителям. Таким образом, указанные риски в отношении </w:t>
      </w:r>
      <w:r>
        <w:rPr>
          <w:rFonts w:eastAsia="SimSun" w:cs="Times New Roman"/>
          <w:lang w:eastAsia="zh-CN"/>
        </w:rPr>
        <w:t>Общества</w:t>
      </w:r>
      <w:r w:rsidRPr="00976363">
        <w:rPr>
          <w:rFonts w:eastAsia="SimSun" w:cs="Times New Roman"/>
          <w:lang w:eastAsia="zh-CN"/>
        </w:rPr>
        <w:t xml:space="preserve"> отсутствуют. </w:t>
      </w:r>
    </w:p>
    <w:p w14:paraId="3B79383B"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Применительно к грузоперевозочным компаниям, которые входят в холдинг «Глобалтрак», существует риск потери клиентов, на которых приходится не менее 10 % выручки (на 10 наиболее крупных клиентов холдинга «Глобалтрак» приходится около 30 % выручки), однако Эмитент оценивает такой риск как незначительный. Это связывается в первую очередь с тем, что Эмитент и компании холдинга «Глобалтрак»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346EF39F"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 xml:space="preserve">Прочие риски </w:t>
      </w:r>
      <w:r>
        <w:rPr>
          <w:rFonts w:eastAsia="SimSun" w:cs="Times New Roman"/>
          <w:b/>
          <w:i/>
          <w:lang w:eastAsia="zh-CN"/>
        </w:rPr>
        <w:t>Общества</w:t>
      </w:r>
      <w:r w:rsidRPr="006C10E8">
        <w:rPr>
          <w:rFonts w:eastAsia="SimSun" w:cs="Times New Roman"/>
          <w:b/>
          <w:i/>
          <w:lang w:eastAsia="zh-CN"/>
        </w:rPr>
        <w:t>:</w:t>
      </w:r>
    </w:p>
    <w:p w14:paraId="1F84D97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введением международных санкций</w:t>
      </w:r>
    </w:p>
    <w:p w14:paraId="4697F86F"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(Countering America’s Adversaries Through Sanctions Act,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14:paraId="4F228F5E"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14:paraId="7BE2E934"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14:paraId="4B196AD9" w14:textId="0CE7E100"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в случае расширения санкций в</w:t>
      </w:r>
      <w:r>
        <w:rPr>
          <w:rFonts w:eastAsia="SimSun" w:cs="Times New Roman"/>
          <w:lang w:eastAsia="zh-CN"/>
        </w:rPr>
        <w:t xml:space="preserve"> соответствии с Законом HR 3364</w:t>
      </w:r>
      <w:r w:rsidRPr="00976363">
        <w:rPr>
          <w:rFonts w:eastAsia="SimSun" w:cs="Times New Roman"/>
          <w:lang w:eastAsia="zh-CN"/>
        </w:rPr>
        <w:t xml:space="preserve">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14:paraId="2924E38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сокращением клиентской базы.</w:t>
      </w:r>
    </w:p>
    <w:p w14:paraId="0739333F"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Контракты грузоперевозочных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86FA7C4" w14:textId="5B68B528"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w:t>
      </w:r>
      <w:r>
        <w:rPr>
          <w:rFonts w:eastAsia="SimSun" w:cs="Times New Roman"/>
          <w:lang w:eastAsia="zh-CN"/>
        </w:rPr>
        <w:t xml:space="preserve">е условия могут быть связаны с </w:t>
      </w:r>
      <w:r w:rsidRPr="00976363">
        <w:rPr>
          <w:rFonts w:eastAsia="SimSun" w:cs="Times New Roman"/>
          <w:lang w:eastAsia="zh-CN"/>
        </w:rPr>
        <w:t xml:space="preserve">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14:paraId="2E83E6A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976363">
        <w:rPr>
          <w:rFonts w:eastAsia="SimSun" w:cs="Times New Roman"/>
          <w:lang w:eastAsia="zh-CN"/>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14:paraId="1534E72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что может негативно повлиять на бизнес группы «Глобалтрак», результаты операции, финансового состояния, денежных потоков, перспективы и репутацию.</w:t>
      </w:r>
    </w:p>
    <w:p w14:paraId="299432AF"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продажей подержанных транспортных средств. </w:t>
      </w:r>
    </w:p>
    <w:p w14:paraId="35693EEA"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Операционные компании холдинга «Глобалтрак» по истечении 5-7 лет продают транспортные средства, в том числе по программе трейд-ин. Поэтому ожидаемая выручка от продажи может отличаться от фактической выручки.</w:t>
      </w:r>
    </w:p>
    <w:p w14:paraId="219F5A98"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14:paraId="79634CE9"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отсутствие возможности своевременной замены старых тягачей либо полуприцепов на новые;</w:t>
      </w:r>
    </w:p>
    <w:p w14:paraId="718A82B9"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повышение издержек операционных компаний холдинга «Глобалтрак» на ремонт изношенных транспортных средств;</w:t>
      </w:r>
    </w:p>
    <w:p w14:paraId="69C5EB9D"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KPI по своевременной доставке грузов и снижению рейтинга холдинга «Глобалтрак» у наиболее приоритетных клиентов.</w:t>
      </w:r>
    </w:p>
    <w:p w14:paraId="68ECE25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ключевыми сотрудниками менеджмента холдинга «Глобалтрак».</w:t>
      </w:r>
    </w:p>
    <w:p w14:paraId="62B40A8E"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976363">
        <w:rPr>
          <w:rFonts w:eastAsia="SimSun" w:cs="Times New Roman"/>
          <w:lang w:eastAsia="zh-CN"/>
        </w:rPr>
        <w:footnoteReference w:id="5"/>
      </w:r>
      <w:r w:rsidRPr="00976363">
        <w:rPr>
          <w:rFonts w:eastAsia="SimSun" w:cs="Times New Roman"/>
          <w:lang w:eastAsia="zh-CN"/>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3005D97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Риски, связанные с используемыми операционными компаниями холдинга «Глобалтрак» информационно-коммуникационных систем.</w:t>
      </w:r>
    </w:p>
    <w:p w14:paraId="6B74183F"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информационно</w:t>
      </w:r>
      <w:r w:rsidRPr="00976363">
        <w:rPr>
          <w:rFonts w:eastAsia="SimSun" w:cs="Times New Roman"/>
          <w:lang w:eastAsia="zh-CN"/>
        </w:rPr>
        <w:noBreakHyphen/>
        <w:t>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14:paraId="5FD3124F" w14:textId="77777777" w:rsidR="00D11F2F" w:rsidRPr="006C10E8" w:rsidRDefault="00D11F2F" w:rsidP="00D11F2F">
      <w:pPr>
        <w:autoSpaceDE w:val="0"/>
        <w:autoSpaceDN w:val="0"/>
        <w:spacing w:after="0" w:line="360" w:lineRule="auto"/>
        <w:ind w:right="-2"/>
        <w:rPr>
          <w:rFonts w:eastAsia="SimSun" w:cs="Times New Roman"/>
          <w:i/>
          <w:lang w:eastAsia="zh-CN"/>
        </w:rPr>
      </w:pPr>
      <w:r w:rsidRPr="006C10E8">
        <w:rPr>
          <w:rFonts w:eastAsia="SimSun" w:cs="Times New Roman"/>
          <w:i/>
          <w:lang w:eastAsia="zh-CN"/>
        </w:rPr>
        <w:t>Операционные риски.</w:t>
      </w:r>
    </w:p>
    <w:p w14:paraId="3F72506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1F83EC0B"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Технологические риски</w:t>
      </w:r>
    </w:p>
    <w:p w14:paraId="23032D4D"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14:paraId="4BEDAB81"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со штрафом за перегруз грузового автомобиля. </w:t>
      </w:r>
    </w:p>
    <w:p w14:paraId="77D9471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w:t>
      </w:r>
      <w:r>
        <w:rPr>
          <w:rFonts w:eastAsia="SimSun" w:cs="Times New Roman"/>
          <w:lang w:eastAsia="zh-CN"/>
        </w:rPr>
        <w:t>Общество</w:t>
      </w:r>
      <w:r w:rsidRPr="00976363">
        <w:rPr>
          <w:rFonts w:eastAsia="SimSun" w:cs="Times New Roman"/>
          <w:lang w:eastAsia="zh-CN"/>
        </w:rPr>
        <w:t xml:space="preserve">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6589CF71"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ростом стоимости ОСАГО и КАСКО</w:t>
      </w:r>
    </w:p>
    <w:p w14:paraId="72E80CF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14:paraId="4B468E0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Операционные компании холдинга «Глобалтрак» используют в своей деятельности грузовые автомобили, содержание которых включает расходы на страховой полис КАСКО. Данные расходы зависят от стоимости страхуемых транспортных средств, а также иных факторов, в частности, роста тарифов / страховых премий и наличия случаев участия автомобилей в аварийных ситуациях. Таким образом, рост стоимости страхования КАСКО также повлечет дополнительные издержки со стороны холдинга «Глобалтрак». </w:t>
      </w:r>
    </w:p>
    <w:p w14:paraId="6CC2F61C"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0E687507"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585E53E6"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увеличение издержек холдинга «Глобалтрак» на топливо, т.к. маршрут движения автопоезда проходит через объездные зоны;</w:t>
      </w:r>
    </w:p>
    <w:p w14:paraId="35C58DE6"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дополнительных расходов для приобретения пропусков, разрешающих движение по зонам с ограничением нагрузки на ось;</w:t>
      </w:r>
    </w:p>
    <w:p w14:paraId="76E1873E"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450E5BCC"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28FAC1E4" w14:textId="77777777" w:rsidR="001C0F10" w:rsidRPr="001C0F10" w:rsidRDefault="001C0F10" w:rsidP="001C0F10"/>
    <w:p w14:paraId="3E97D87D" w14:textId="4F065BE9"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3DE47C95" w14:textId="24A1B9FC" w:rsidR="00DE28B2" w:rsidRDefault="00DE28B2" w:rsidP="003875B5">
      <w:pPr>
        <w:spacing w:after="0" w:line="360" w:lineRule="auto"/>
        <w:rPr>
          <w:rFonts w:cstheme="minorHAnsi"/>
          <w:color w:val="000000" w:themeColor="text1"/>
        </w:rPr>
      </w:pPr>
    </w:p>
    <w:p w14:paraId="6C64D336"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Операционные результаты</w:t>
      </w:r>
    </w:p>
    <w:p w14:paraId="7307C1AA"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w:t>
      </w:r>
      <w:r>
        <w:rPr>
          <w:rFonts w:eastAsia="SimSun" w:cs="Times New Roman"/>
          <w:lang w:eastAsia="zh-CN"/>
        </w:rPr>
        <w:t>2018</w:t>
      </w:r>
      <w:r w:rsidRPr="00FE22C1">
        <w:rPr>
          <w:rFonts w:eastAsia="SimSun" w:cs="Times New Roman"/>
          <w:lang w:eastAsia="zh-CN"/>
        </w:rPr>
        <w:t xml:space="preserve"> г. Группа развивалась за счет органического роста и интенсификации деятельности, что выразилось в умеренном росте основных операционных показателей.</w:t>
      </w:r>
    </w:p>
    <w:p w14:paraId="0B9D8B20"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35EF018C"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расширение и диверсификация клиентской базы по географии и сфере деятельности клиентов; </w:t>
      </w:r>
    </w:p>
    <w:p w14:paraId="2D1B372B"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оптимизация маршрутной сети, в частности, за счет исключения движения автопоезда при наличии вероятности его обратной загрузки менее 90%;</w:t>
      </w:r>
    </w:p>
    <w:p w14:paraId="08204843"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модернизация системы диспетчеризации и контроля парка для повышения управляемости и сокращения простоев;</w:t>
      </w:r>
    </w:p>
    <w:p w14:paraId="5980EB6F"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обновление систем навигации и телематического контроля;</w:t>
      </w:r>
    </w:p>
    <w:p w14:paraId="41D4EAE6"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внедрение электронного документооборота и интеграция всех IT систем.</w:t>
      </w:r>
    </w:p>
    <w:p w14:paraId="204450C6" w14:textId="77777777" w:rsidR="00200092" w:rsidRDefault="00200092" w:rsidP="00200092">
      <w:pPr>
        <w:spacing w:after="0" w:line="360" w:lineRule="auto"/>
        <w:contextualSpacing/>
        <w:mirrorIndents/>
        <w:jc w:val="both"/>
        <w:rPr>
          <w:rFonts w:eastAsia="SimSun" w:cs="Times New Roman"/>
          <w:b/>
          <w:i/>
          <w:lang w:eastAsia="zh-CN"/>
        </w:rPr>
      </w:pPr>
    </w:p>
    <w:p w14:paraId="77DB7FE3"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Объем операций</w:t>
      </w:r>
    </w:p>
    <w:p w14:paraId="3AC61E01"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Среднемесячный пробег на один тягач в 201</w:t>
      </w:r>
      <w:r>
        <w:rPr>
          <w:rFonts w:eastAsia="SimSun" w:cs="Times New Roman"/>
          <w:lang w:eastAsia="zh-CN"/>
        </w:rPr>
        <w:t>8</w:t>
      </w:r>
      <w:r w:rsidRPr="00FE22C1">
        <w:rPr>
          <w:rFonts w:eastAsia="SimSun" w:cs="Times New Roman"/>
          <w:lang w:eastAsia="zh-CN"/>
        </w:rPr>
        <w:t xml:space="preserve"> г. вырос на </w:t>
      </w:r>
      <w:r>
        <w:rPr>
          <w:rFonts w:eastAsia="SimSun" w:cs="Times New Roman"/>
          <w:lang w:eastAsia="zh-CN"/>
        </w:rPr>
        <w:t>2,4</w:t>
      </w:r>
      <w:r w:rsidRPr="00FE22C1">
        <w:rPr>
          <w:rFonts w:eastAsia="SimSun" w:cs="Times New Roman"/>
          <w:lang w:eastAsia="zh-CN"/>
        </w:rPr>
        <w:t>% – до 15,</w:t>
      </w:r>
      <w:r>
        <w:rPr>
          <w:rFonts w:eastAsia="SimSun" w:cs="Times New Roman"/>
          <w:lang w:eastAsia="zh-CN"/>
        </w:rPr>
        <w:t>9</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(15,</w:t>
      </w:r>
      <w:r>
        <w:rPr>
          <w:rFonts w:eastAsia="SimSun" w:cs="Times New Roman"/>
          <w:lang w:eastAsia="zh-CN"/>
        </w:rPr>
        <w:t>5</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7</w:t>
      </w:r>
      <w:r w:rsidRPr="00FE22C1">
        <w:rPr>
          <w:rFonts w:eastAsia="SimSun" w:cs="Times New Roman"/>
          <w:lang w:eastAsia="zh-CN"/>
        </w:rPr>
        <w:t xml:space="preserve"> г.).</w:t>
      </w:r>
    </w:p>
    <w:p w14:paraId="5D79CDA0"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Суммарный пробег в 201</w:t>
      </w:r>
      <w:r>
        <w:rPr>
          <w:rFonts w:eastAsia="SimSun" w:cs="Times New Roman"/>
          <w:lang w:eastAsia="zh-CN"/>
        </w:rPr>
        <w:t>8</w:t>
      </w:r>
      <w:r w:rsidRPr="00FE22C1">
        <w:rPr>
          <w:rFonts w:eastAsia="SimSun" w:cs="Times New Roman"/>
          <w:lang w:eastAsia="zh-CN"/>
        </w:rPr>
        <w:t xml:space="preserve"> г. увеличился на </w:t>
      </w:r>
      <w:r>
        <w:rPr>
          <w:rFonts w:eastAsia="SimSun" w:cs="Times New Roman"/>
          <w:lang w:eastAsia="zh-CN"/>
        </w:rPr>
        <w:t>17,5</w:t>
      </w:r>
      <w:r w:rsidRPr="00FE22C1">
        <w:rPr>
          <w:rFonts w:eastAsia="SimSun" w:cs="Times New Roman"/>
          <w:lang w:eastAsia="zh-CN"/>
        </w:rPr>
        <w:t xml:space="preserve">% – до </w:t>
      </w:r>
      <w:r>
        <w:rPr>
          <w:rFonts w:eastAsia="SimSun" w:cs="Times New Roman"/>
          <w:lang w:eastAsia="zh-CN"/>
        </w:rPr>
        <w:t xml:space="preserve">237 814 </w:t>
      </w:r>
      <w:r w:rsidRPr="00FE22C1">
        <w:rPr>
          <w:rFonts w:eastAsia="SimSun" w:cs="Times New Roman"/>
          <w:lang w:eastAsia="zh-CN"/>
        </w:rPr>
        <w:t>тыс. км</w:t>
      </w:r>
      <w:r>
        <w:rPr>
          <w:rFonts w:eastAsia="SimSun" w:cs="Times New Roman"/>
          <w:lang w:eastAsia="zh-CN"/>
        </w:rPr>
        <w:t>.</w:t>
      </w:r>
      <w:r w:rsidRPr="00FE22C1">
        <w:rPr>
          <w:rFonts w:eastAsia="SimSun" w:cs="Times New Roman"/>
          <w:lang w:eastAsia="zh-CN"/>
        </w:rPr>
        <w:t xml:space="preserve"> (202 368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7</w:t>
      </w:r>
      <w:r w:rsidRPr="00FE22C1">
        <w:rPr>
          <w:rFonts w:eastAsia="SimSun" w:cs="Times New Roman"/>
          <w:lang w:eastAsia="zh-CN"/>
        </w:rPr>
        <w:t xml:space="preserve"> г.).</w:t>
      </w:r>
    </w:p>
    <w:p w14:paraId="24D254FC"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Коэффициент груженого пробега в 201</w:t>
      </w:r>
      <w:r>
        <w:rPr>
          <w:rFonts w:eastAsia="SimSun" w:cs="Times New Roman"/>
          <w:lang w:eastAsia="zh-CN"/>
        </w:rPr>
        <w:t>8</w:t>
      </w:r>
      <w:r w:rsidRPr="00FE22C1">
        <w:rPr>
          <w:rFonts w:eastAsia="SimSun" w:cs="Times New Roman"/>
          <w:lang w:eastAsia="zh-CN"/>
        </w:rPr>
        <w:t xml:space="preserve"> составил 92% (9</w:t>
      </w:r>
      <w:r>
        <w:rPr>
          <w:rFonts w:eastAsia="SimSun" w:cs="Times New Roman"/>
          <w:lang w:eastAsia="zh-CN"/>
        </w:rPr>
        <w:t>2,3</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w:t>
      </w:r>
    </w:p>
    <w:p w14:paraId="34130391"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Росту операционных показателей способствовали развитие отношений с постоянными клиентами, совершенствование технологий планирования маршрутов и загрузки парка, рост доли дальних перевозок.</w:t>
      </w:r>
    </w:p>
    <w:p w14:paraId="587C981B"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8</w:t>
      </w:r>
      <w:r w:rsidRPr="00FE22C1">
        <w:rPr>
          <w:rFonts w:eastAsia="SimSun" w:cs="Times New Roman"/>
          <w:lang w:eastAsia="zh-CN"/>
        </w:rPr>
        <w:t xml:space="preserve">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запуск сервиса ускоренной магистральной доставки «Грузопровод».</w:t>
      </w:r>
    </w:p>
    <w:p w14:paraId="3EE43A1F"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Сервис «Грузопровод» использует новую технологию перевозок, когда при транспортировке груженого полуприцепа по пути его следования меняются несколько тягачей, что позволяет до</w:t>
      </w:r>
      <w:r>
        <w:rPr>
          <w:rFonts w:eastAsia="SimSun" w:cs="Times New Roman"/>
          <w:lang w:eastAsia="zh-CN"/>
        </w:rPr>
        <w:t>б</w:t>
      </w:r>
      <w:r w:rsidRPr="00FE22C1">
        <w:rPr>
          <w:rFonts w:eastAsia="SimSun" w:cs="Times New Roman"/>
          <w:lang w:eastAsia="zh-CN"/>
        </w:rPr>
        <w:t>иться непрерывного движения груза.</w:t>
      </w:r>
    </w:p>
    <w:p w14:paraId="549689D5"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091A23">
        <w:rPr>
          <w:rFonts w:eastAsia="SimSun" w:cs="Times New Roman"/>
          <w:lang w:eastAsia="zh-CN"/>
        </w:rPr>
        <w:t xml:space="preserve">При работе по этой технологии средний месячный пробег одного тягача составляет </w:t>
      </w:r>
      <w:r w:rsidRPr="00E00800">
        <w:rPr>
          <w:rFonts w:eastAsia="SimSun" w:cs="Times New Roman"/>
          <w:lang w:eastAsia="zh-CN"/>
        </w:rPr>
        <w:t>26,1</w:t>
      </w:r>
      <w:r w:rsidRPr="00091A23">
        <w:rPr>
          <w:rFonts w:eastAsia="SimSun" w:cs="Times New Roman"/>
          <w:lang w:eastAsia="zh-CN"/>
        </w:rPr>
        <w:t xml:space="preserve"> тыс. км. (2017: 30,6 тыс. км.) – почти вдвое больше, чем при обычной технологии перевозки с одним водителем и одним тягачом на всем протяжении маршрута. Коэффициент груженого пробега у автомобилей «Грузопровода» </w:t>
      </w:r>
      <w:r w:rsidRPr="00E00800">
        <w:rPr>
          <w:rFonts w:eastAsia="SimSun" w:cs="Times New Roman"/>
          <w:lang w:eastAsia="zh-CN"/>
        </w:rPr>
        <w:t>составляет 99</w:t>
      </w:r>
      <w:r w:rsidRPr="00091A23">
        <w:rPr>
          <w:rFonts w:eastAsia="SimSun" w:cs="Times New Roman"/>
          <w:lang w:eastAsia="zh-CN"/>
        </w:rPr>
        <w:t>% против 92% в среднем по Группе в 2018 г. (2017: 98,3% и 92,3%, соответственно).</w:t>
      </w:r>
    </w:p>
    <w:p w14:paraId="2E3290AA" w14:textId="77777777" w:rsidR="00200092" w:rsidRDefault="00200092" w:rsidP="00200092">
      <w:pPr>
        <w:spacing w:after="0" w:line="360" w:lineRule="auto"/>
        <w:contextualSpacing/>
        <w:mirrorIndents/>
        <w:jc w:val="both"/>
        <w:rPr>
          <w:rFonts w:eastAsia="SimSun" w:cs="Times New Roman"/>
          <w:b/>
          <w:i/>
          <w:lang w:eastAsia="zh-CN"/>
        </w:rPr>
      </w:pPr>
    </w:p>
    <w:p w14:paraId="64E48CE4" w14:textId="77777777" w:rsidR="00200092" w:rsidRPr="00075485"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Расширение парка</w:t>
      </w:r>
    </w:p>
    <w:p w14:paraId="2EFDFD71"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Группа обладает одним из самых молодых парков в отрасли: средний возраст тягачей составил </w:t>
      </w:r>
      <w:r>
        <w:rPr>
          <w:rFonts w:eastAsia="SimSun" w:cs="Times New Roman"/>
          <w:lang w:eastAsia="zh-CN"/>
        </w:rPr>
        <w:t>2,6</w:t>
      </w:r>
      <w:r w:rsidRPr="00FE22C1">
        <w:rPr>
          <w:rFonts w:eastAsia="SimSun" w:cs="Times New Roman"/>
          <w:lang w:eastAsia="zh-CN"/>
        </w:rPr>
        <w:t xml:space="preserve"> года по состоянию на конец 201</w:t>
      </w:r>
      <w:r>
        <w:rPr>
          <w:rFonts w:eastAsia="SimSun" w:cs="Times New Roman"/>
          <w:lang w:eastAsia="zh-CN"/>
        </w:rPr>
        <w:t>8</w:t>
      </w:r>
      <w:r w:rsidRPr="00FE22C1">
        <w:rPr>
          <w:rFonts w:eastAsia="SimSun" w:cs="Times New Roman"/>
          <w:lang w:eastAsia="zh-CN"/>
        </w:rPr>
        <w:t xml:space="preserve"> г.</w:t>
      </w:r>
    </w:p>
    <w:p w14:paraId="60F0A021"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8</w:t>
      </w:r>
      <w:r w:rsidRPr="00FE22C1">
        <w:rPr>
          <w:rFonts w:eastAsia="SimSun" w:cs="Times New Roman"/>
          <w:lang w:eastAsia="zh-CN"/>
        </w:rPr>
        <w:t xml:space="preserve"> г. Группа приобрела </w:t>
      </w:r>
      <w:r>
        <w:rPr>
          <w:rFonts w:eastAsia="SimSun" w:cs="Times New Roman"/>
          <w:lang w:eastAsia="zh-CN"/>
        </w:rPr>
        <w:t>501</w:t>
      </w:r>
      <w:r w:rsidRPr="00FE22C1">
        <w:rPr>
          <w:rFonts w:eastAsia="SimSun" w:cs="Times New Roman"/>
          <w:lang w:eastAsia="zh-CN"/>
        </w:rPr>
        <w:t xml:space="preserve"> тягач Volvo экологического класса Евро-5</w:t>
      </w:r>
      <w:r>
        <w:rPr>
          <w:rFonts w:eastAsia="SimSun" w:cs="Times New Roman"/>
          <w:lang w:eastAsia="zh-CN"/>
        </w:rPr>
        <w:t xml:space="preserve"> с целью обновления парка (237 тягачей в 2017 г.).</w:t>
      </w:r>
    </w:p>
    <w:p w14:paraId="0A3C0827" w14:textId="3A00E98E"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Общее количество тягачей </w:t>
      </w:r>
      <w:r w:rsidR="00F91994">
        <w:rPr>
          <w:rFonts w:eastAsia="SimSun" w:cs="Times New Roman"/>
          <w:lang w:eastAsia="zh-CN"/>
        </w:rPr>
        <w:t xml:space="preserve">в эксплуатации </w:t>
      </w:r>
      <w:r w:rsidRPr="00FE22C1">
        <w:rPr>
          <w:rFonts w:eastAsia="SimSun" w:cs="Times New Roman"/>
          <w:lang w:eastAsia="zh-CN"/>
        </w:rPr>
        <w:t>на конец 201</w:t>
      </w:r>
      <w:r w:rsidRPr="00E00800">
        <w:rPr>
          <w:rFonts w:eastAsia="SimSun" w:cs="Times New Roman"/>
          <w:lang w:eastAsia="zh-CN"/>
        </w:rPr>
        <w:t xml:space="preserve">8 </w:t>
      </w:r>
      <w:r w:rsidRPr="00FE22C1">
        <w:rPr>
          <w:rFonts w:eastAsia="SimSun" w:cs="Times New Roman"/>
          <w:lang w:eastAsia="zh-CN"/>
        </w:rPr>
        <w:t xml:space="preserve">г. выросло на </w:t>
      </w:r>
      <w:r w:rsidR="00F91994">
        <w:rPr>
          <w:rFonts w:eastAsia="SimSun" w:cs="Times New Roman"/>
          <w:lang w:eastAsia="zh-CN"/>
        </w:rPr>
        <w:t>19,6</w:t>
      </w:r>
      <w:r w:rsidRPr="00FE22C1">
        <w:rPr>
          <w:rFonts w:eastAsia="SimSun" w:cs="Times New Roman"/>
          <w:lang w:eastAsia="zh-CN"/>
        </w:rPr>
        <w:t xml:space="preserve">% или </w:t>
      </w:r>
      <w:r w:rsidR="00F91994">
        <w:rPr>
          <w:rFonts w:eastAsia="SimSun" w:cs="Times New Roman"/>
          <w:lang w:eastAsia="zh-CN"/>
        </w:rPr>
        <w:t>223</w:t>
      </w:r>
      <w:r w:rsidR="00F91994" w:rsidRPr="00FE22C1">
        <w:rPr>
          <w:rFonts w:eastAsia="SimSun" w:cs="Times New Roman"/>
          <w:lang w:eastAsia="zh-CN"/>
        </w:rPr>
        <w:t xml:space="preserve"> </w:t>
      </w:r>
      <w:r w:rsidRPr="00FE22C1">
        <w:rPr>
          <w:rFonts w:eastAsia="SimSun" w:cs="Times New Roman"/>
          <w:lang w:eastAsia="zh-CN"/>
        </w:rPr>
        <w:t>единиц</w:t>
      </w:r>
      <w:r w:rsidR="00F91994">
        <w:rPr>
          <w:rFonts w:eastAsia="SimSun" w:cs="Times New Roman"/>
          <w:lang w:eastAsia="zh-CN"/>
        </w:rPr>
        <w:t>ы</w:t>
      </w:r>
      <w:r w:rsidRPr="00FE22C1">
        <w:rPr>
          <w:rFonts w:eastAsia="SimSun" w:cs="Times New Roman"/>
          <w:lang w:eastAsia="zh-CN"/>
        </w:rPr>
        <w:t xml:space="preserve"> – до </w:t>
      </w:r>
      <w:r w:rsidRPr="00E00800">
        <w:rPr>
          <w:rFonts w:eastAsia="SimSun" w:cs="Times New Roman"/>
          <w:lang w:eastAsia="zh-CN"/>
        </w:rPr>
        <w:t>1</w:t>
      </w:r>
      <w:r>
        <w:rPr>
          <w:rFonts w:eastAsia="SimSun" w:cs="Times New Roman"/>
          <w:lang w:eastAsia="zh-CN"/>
        </w:rPr>
        <w:t xml:space="preserve"> </w:t>
      </w:r>
      <w:r w:rsidR="00F91994">
        <w:rPr>
          <w:rFonts w:eastAsia="SimSun" w:cs="Times New Roman"/>
          <w:lang w:eastAsia="zh-CN"/>
        </w:rPr>
        <w:t>363</w:t>
      </w:r>
      <w:r w:rsidR="00F91994" w:rsidRPr="00FE22C1">
        <w:rPr>
          <w:rFonts w:eastAsia="SimSun" w:cs="Times New Roman"/>
          <w:lang w:eastAsia="zh-CN"/>
        </w:rPr>
        <w:t xml:space="preserve"> </w:t>
      </w:r>
      <w:r w:rsidRPr="00FE22C1">
        <w:rPr>
          <w:rFonts w:eastAsia="SimSun" w:cs="Times New Roman"/>
          <w:lang w:eastAsia="zh-CN"/>
        </w:rPr>
        <w:t>единиц (</w:t>
      </w:r>
      <w:r w:rsidRPr="00E00800">
        <w:rPr>
          <w:rFonts w:eastAsia="SimSun" w:cs="Times New Roman"/>
          <w:lang w:eastAsia="zh-CN"/>
        </w:rPr>
        <w:t>1 1</w:t>
      </w:r>
      <w:r w:rsidR="00F91994">
        <w:rPr>
          <w:rFonts w:eastAsia="SimSun" w:cs="Times New Roman"/>
          <w:lang w:eastAsia="zh-CN"/>
        </w:rPr>
        <w:t>40</w:t>
      </w:r>
      <w:r w:rsidRPr="00E00800">
        <w:rPr>
          <w:rFonts w:eastAsia="SimSun" w:cs="Times New Roman"/>
          <w:lang w:eastAsia="zh-CN"/>
        </w:rPr>
        <w:t xml:space="preserve"> </w:t>
      </w:r>
      <w:r w:rsidRPr="00FE22C1">
        <w:rPr>
          <w:rFonts w:eastAsia="SimSun" w:cs="Times New Roman"/>
          <w:lang w:eastAsia="zh-CN"/>
        </w:rPr>
        <w:t>единиц в 201</w:t>
      </w:r>
      <w:r w:rsidRPr="00E00800">
        <w:rPr>
          <w:rFonts w:eastAsia="SimSun" w:cs="Times New Roman"/>
          <w:lang w:eastAsia="zh-CN"/>
        </w:rPr>
        <w:t>7</w:t>
      </w:r>
      <w:r w:rsidRPr="00FE22C1">
        <w:rPr>
          <w:rFonts w:eastAsia="SimSun" w:cs="Times New Roman"/>
          <w:lang w:eastAsia="zh-CN"/>
        </w:rPr>
        <w:t xml:space="preserve"> г.).</w:t>
      </w:r>
    </w:p>
    <w:p w14:paraId="3C1184CE"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Среднее количество тягачей в эксплуатации за 201</w:t>
      </w:r>
      <w:r>
        <w:rPr>
          <w:rFonts w:eastAsia="SimSun" w:cs="Times New Roman"/>
          <w:lang w:eastAsia="zh-CN"/>
        </w:rPr>
        <w:t>8</w:t>
      </w:r>
      <w:r w:rsidRPr="00FE22C1">
        <w:rPr>
          <w:rFonts w:eastAsia="SimSun" w:cs="Times New Roman"/>
          <w:lang w:eastAsia="zh-CN"/>
        </w:rPr>
        <w:t xml:space="preserve"> г. </w:t>
      </w:r>
      <w:r>
        <w:rPr>
          <w:rFonts w:eastAsia="SimSun" w:cs="Times New Roman"/>
          <w:lang w:eastAsia="zh-CN"/>
        </w:rPr>
        <w:t>увеличилось</w:t>
      </w:r>
      <w:r w:rsidRPr="00FE22C1">
        <w:rPr>
          <w:rFonts w:eastAsia="SimSun" w:cs="Times New Roman"/>
          <w:lang w:eastAsia="zh-CN"/>
        </w:rPr>
        <w:t xml:space="preserve"> на </w:t>
      </w:r>
      <w:r>
        <w:rPr>
          <w:rFonts w:eastAsia="SimSun" w:cs="Times New Roman"/>
          <w:lang w:eastAsia="zh-CN"/>
        </w:rPr>
        <w:t>15</w:t>
      </w:r>
      <w:proofErr w:type="gramStart"/>
      <w:r w:rsidRPr="00FE22C1">
        <w:rPr>
          <w:rFonts w:eastAsia="SimSun" w:cs="Times New Roman"/>
          <w:lang w:eastAsia="zh-CN"/>
        </w:rPr>
        <w:t xml:space="preserve">% </w:t>
      </w:r>
      <w:r>
        <w:rPr>
          <w:rFonts w:eastAsia="SimSun" w:cs="Times New Roman"/>
          <w:lang w:eastAsia="zh-CN"/>
        </w:rPr>
        <w:t xml:space="preserve"> </w:t>
      </w:r>
      <w:r w:rsidRPr="00FE22C1">
        <w:rPr>
          <w:rFonts w:eastAsia="SimSun" w:cs="Times New Roman"/>
          <w:lang w:eastAsia="zh-CN"/>
        </w:rPr>
        <w:t>–</w:t>
      </w:r>
      <w:proofErr w:type="gramEnd"/>
      <w:r>
        <w:rPr>
          <w:rFonts w:eastAsia="SimSun" w:cs="Times New Roman"/>
          <w:lang w:eastAsia="zh-CN"/>
        </w:rPr>
        <w:t xml:space="preserve"> </w:t>
      </w:r>
      <w:r w:rsidRPr="00FE22C1">
        <w:rPr>
          <w:rFonts w:eastAsia="SimSun" w:cs="Times New Roman"/>
          <w:lang w:eastAsia="zh-CN"/>
        </w:rPr>
        <w:t xml:space="preserve">до </w:t>
      </w:r>
      <w:r>
        <w:rPr>
          <w:rFonts w:eastAsia="SimSun" w:cs="Times New Roman"/>
          <w:lang w:eastAsia="zh-CN"/>
        </w:rPr>
        <w:t xml:space="preserve">1 245 </w:t>
      </w:r>
      <w:r w:rsidRPr="00FE22C1">
        <w:rPr>
          <w:rFonts w:eastAsia="SimSun" w:cs="Times New Roman"/>
          <w:lang w:eastAsia="zh-CN"/>
        </w:rPr>
        <w:t>единиц (1 0</w:t>
      </w:r>
      <w:r w:rsidRPr="00E00800">
        <w:rPr>
          <w:rFonts w:eastAsia="SimSun" w:cs="Times New Roman"/>
          <w:lang w:eastAsia="zh-CN"/>
        </w:rPr>
        <w:t>85</w:t>
      </w:r>
      <w:r w:rsidRPr="00FE22C1">
        <w:rPr>
          <w:rFonts w:eastAsia="SimSun" w:cs="Times New Roman"/>
          <w:lang w:eastAsia="zh-CN"/>
        </w:rPr>
        <w:t xml:space="preserve"> единиц в 201</w:t>
      </w:r>
      <w:r w:rsidRPr="00E00800">
        <w:rPr>
          <w:rFonts w:eastAsia="SimSun" w:cs="Times New Roman"/>
          <w:lang w:eastAsia="zh-CN"/>
        </w:rPr>
        <w:t>7</w:t>
      </w:r>
      <w:r w:rsidRPr="00FE22C1">
        <w:rPr>
          <w:rFonts w:eastAsia="SimSun" w:cs="Times New Roman"/>
          <w:lang w:eastAsia="zh-CN"/>
        </w:rPr>
        <w:t xml:space="preserve"> г.).</w:t>
      </w:r>
    </w:p>
    <w:p w14:paraId="07209500"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Группа использует тягачи только нескольких брендов и типов, что позволяет сокращать расходы на обслуживание и запасные части. На конец 201</w:t>
      </w:r>
      <w:r w:rsidRPr="00E00800">
        <w:rPr>
          <w:rFonts w:eastAsia="SimSun" w:cs="Times New Roman"/>
          <w:lang w:eastAsia="zh-CN"/>
        </w:rPr>
        <w:t>8</w:t>
      </w:r>
      <w:r w:rsidRPr="00FE22C1">
        <w:rPr>
          <w:rFonts w:eastAsia="SimSun" w:cs="Times New Roman"/>
          <w:lang w:eastAsia="zh-CN"/>
        </w:rPr>
        <w:t xml:space="preserve"> г. тягачи Volvo и Scania составляли </w:t>
      </w:r>
      <w:r>
        <w:rPr>
          <w:rFonts w:eastAsia="SimSun" w:cs="Times New Roman"/>
          <w:lang w:eastAsia="zh-CN"/>
        </w:rPr>
        <w:t>92</w:t>
      </w:r>
      <w:r w:rsidRPr="00FE22C1">
        <w:rPr>
          <w:rFonts w:eastAsia="SimSun" w:cs="Times New Roman"/>
          <w:lang w:eastAsia="zh-CN"/>
        </w:rPr>
        <w:t xml:space="preserve">% и </w:t>
      </w:r>
      <w:r>
        <w:rPr>
          <w:rFonts w:eastAsia="SimSun" w:cs="Times New Roman"/>
          <w:lang w:eastAsia="zh-CN"/>
        </w:rPr>
        <w:t>6</w:t>
      </w:r>
      <w:r w:rsidRPr="00FE22C1">
        <w:rPr>
          <w:rFonts w:eastAsia="SimSun" w:cs="Times New Roman"/>
          <w:lang w:eastAsia="zh-CN"/>
        </w:rPr>
        <w:t>% парка Группы соответственно</w:t>
      </w:r>
      <w:r>
        <w:rPr>
          <w:rFonts w:eastAsia="SimSun" w:cs="Times New Roman"/>
          <w:lang w:eastAsia="zh-CN"/>
        </w:rPr>
        <w:t xml:space="preserve"> (2017 г.: 88% и 8%).</w:t>
      </w:r>
    </w:p>
    <w:p w14:paraId="0800E364"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Основным используемым тягачом является модель Volvo FH с двигателями 400-440 л.с. объемом 12,8 литров. Тягачи оснащены навигационными системами GPS и ГЛОНАСС, российской системой сбора данных и навигации Wialon, смартфонами с мобильным приложением для планирования и контроля маршрута и оперативной связи с водителем.</w:t>
      </w:r>
    </w:p>
    <w:p w14:paraId="25202442"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EB47D4">
        <w:rPr>
          <w:rFonts w:eastAsia="SimSun" w:cs="Times New Roman"/>
          <w:lang w:eastAsia="zh-CN"/>
        </w:rPr>
        <w:t>На конец 201</w:t>
      </w:r>
      <w:r>
        <w:rPr>
          <w:rFonts w:eastAsia="SimSun" w:cs="Times New Roman"/>
          <w:lang w:eastAsia="zh-CN"/>
        </w:rPr>
        <w:t>8</w:t>
      </w:r>
      <w:r w:rsidRPr="00EB47D4">
        <w:rPr>
          <w:rFonts w:eastAsia="SimSun" w:cs="Times New Roman"/>
          <w:lang w:eastAsia="zh-CN"/>
        </w:rPr>
        <w:t xml:space="preserve"> г. Группа эксплуатировала 1</w:t>
      </w:r>
      <w:r w:rsidRPr="00E00800">
        <w:rPr>
          <w:rFonts w:eastAsia="SimSun" w:cs="Times New Roman"/>
          <w:lang w:eastAsia="zh-CN"/>
        </w:rPr>
        <w:t xml:space="preserve"> 495</w:t>
      </w:r>
      <w:r w:rsidRPr="00EB47D4">
        <w:rPr>
          <w:rFonts w:eastAsia="SimSun" w:cs="Times New Roman"/>
          <w:lang w:eastAsia="zh-CN"/>
        </w:rPr>
        <w:t xml:space="preserve"> полуприцепов, в том числе </w:t>
      </w:r>
      <w:r w:rsidRPr="00E00800">
        <w:rPr>
          <w:rFonts w:eastAsia="SimSun" w:cs="Times New Roman"/>
          <w:lang w:eastAsia="zh-CN"/>
        </w:rPr>
        <w:t>983</w:t>
      </w:r>
      <w:r w:rsidRPr="00EB47D4">
        <w:rPr>
          <w:rFonts w:eastAsia="SimSun" w:cs="Times New Roman"/>
          <w:lang w:eastAsia="zh-CN"/>
        </w:rPr>
        <w:t xml:space="preserve"> тентовых пол</w:t>
      </w:r>
      <w:r>
        <w:rPr>
          <w:rFonts w:eastAsia="SimSun" w:cs="Times New Roman"/>
          <w:lang w:eastAsia="zh-CN"/>
        </w:rPr>
        <w:t>у</w:t>
      </w:r>
      <w:r w:rsidRPr="00EB47D4">
        <w:rPr>
          <w:rFonts w:eastAsia="SimSun" w:cs="Times New Roman"/>
          <w:lang w:eastAsia="zh-CN"/>
        </w:rPr>
        <w:t>прицеп</w:t>
      </w:r>
      <w:r>
        <w:rPr>
          <w:rFonts w:eastAsia="SimSun" w:cs="Times New Roman"/>
          <w:lang w:eastAsia="zh-CN"/>
        </w:rPr>
        <w:t>ов</w:t>
      </w:r>
      <w:r w:rsidRPr="00EB47D4">
        <w:rPr>
          <w:rFonts w:eastAsia="SimSun" w:cs="Times New Roman"/>
          <w:lang w:eastAsia="zh-CN"/>
        </w:rPr>
        <w:t xml:space="preserve">, преимущественно производства Schmitz Cargobull (модели SPR, SCS, и SCO) и несколько полуприцепов Koegel и Krone, а также </w:t>
      </w:r>
      <w:r w:rsidRPr="00E00800">
        <w:rPr>
          <w:rFonts w:eastAsia="SimSun" w:cs="Times New Roman"/>
          <w:lang w:eastAsia="zh-CN"/>
        </w:rPr>
        <w:t>512</w:t>
      </w:r>
      <w:r w:rsidRPr="00EB47D4">
        <w:rPr>
          <w:rFonts w:eastAsia="SimSun" w:cs="Times New Roman"/>
          <w:lang w:eastAsia="zh-CN"/>
        </w:rPr>
        <w:t xml:space="preserve"> рефрижераторн</w:t>
      </w:r>
      <w:r>
        <w:rPr>
          <w:rFonts w:eastAsia="SimSun" w:cs="Times New Roman"/>
          <w:lang w:eastAsia="zh-CN"/>
        </w:rPr>
        <w:t>ых</w:t>
      </w:r>
      <w:r w:rsidRPr="00EB47D4">
        <w:rPr>
          <w:rFonts w:eastAsia="SimSun" w:cs="Times New Roman"/>
          <w:lang w:eastAsia="zh-CN"/>
        </w:rPr>
        <w:t xml:space="preserve"> полуприцеп</w:t>
      </w:r>
      <w:r>
        <w:rPr>
          <w:rFonts w:eastAsia="SimSun" w:cs="Times New Roman"/>
          <w:lang w:eastAsia="zh-CN"/>
        </w:rPr>
        <w:t>ов</w:t>
      </w:r>
      <w:r w:rsidRPr="00EB47D4">
        <w:rPr>
          <w:rFonts w:eastAsia="SimSun" w:cs="Times New Roman"/>
          <w:lang w:eastAsia="zh-CN"/>
        </w:rPr>
        <w:t>.</w:t>
      </w:r>
    </w:p>
    <w:p w14:paraId="5D1BC2E7"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Рефрижераторные полуприцепы с холодильными установками Thermo King и Carrier, которые позволяют поддерживать температуру в диапазоне от +20 до -20 градусов Цельсия, включая рефрижераторы с двумя изолированными камерами для разной температуры.</w:t>
      </w:r>
    </w:p>
    <w:p w14:paraId="0D110A56"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Для мониторинга состояния рефрижераторов используются устройства iQFreeze, которые включают в себя: два температурных датчика с точностью измерений до 0,5 градуса Цельсия; датчик открытия-закрытия дверей для ограничения доступа к грузу; контроль состояния внутренних систем рефрижератора. Система контролирует и передает диспетчеру данные о состоянии рефрижератора, даже если он отцеплен от тягача.</w:t>
      </w:r>
    </w:p>
    <w:p w14:paraId="61C646BA" w14:textId="77777777" w:rsidR="00200092" w:rsidRDefault="00200092" w:rsidP="00200092">
      <w:pPr>
        <w:spacing w:after="0" w:line="360" w:lineRule="auto"/>
        <w:contextualSpacing/>
        <w:mirrorIndents/>
        <w:jc w:val="both"/>
        <w:rPr>
          <w:rFonts w:eastAsia="SimSun" w:cs="Times New Roman"/>
          <w:lang w:eastAsia="zh-CN"/>
        </w:rPr>
      </w:pPr>
    </w:p>
    <w:p w14:paraId="0E944456"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Финансовые результаты</w:t>
      </w:r>
    </w:p>
    <w:p w14:paraId="690E46E5" w14:textId="77777777" w:rsidR="00200092" w:rsidRPr="00FE22C1" w:rsidRDefault="00200092" w:rsidP="00200092">
      <w:pPr>
        <w:spacing w:after="0" w:line="360" w:lineRule="auto"/>
        <w:contextualSpacing/>
        <w:mirrorIndents/>
        <w:jc w:val="both"/>
        <w:rPr>
          <w:rFonts w:eastAsia="SimSun" w:cs="Times New Roman"/>
          <w:b/>
          <w:i/>
          <w:lang w:eastAsia="zh-CN"/>
        </w:rPr>
      </w:pPr>
      <w:bookmarkStart w:id="22" w:name="_Hlk515282775"/>
      <w:r w:rsidRPr="00FE22C1">
        <w:rPr>
          <w:rFonts w:eastAsia="SimSun" w:cs="Times New Roman"/>
          <w:b/>
          <w:i/>
          <w:lang w:eastAsia="zh-CN"/>
        </w:rPr>
        <w:t>Тарифы и выручка</w:t>
      </w:r>
    </w:p>
    <w:p w14:paraId="46046F19" w14:textId="77777777" w:rsidR="00200092" w:rsidRPr="001A042F"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Консолидированная выручка Группы в 201</w:t>
      </w:r>
      <w:r>
        <w:rPr>
          <w:rFonts w:eastAsia="SimSun" w:cs="Times New Roman"/>
          <w:lang w:eastAsia="zh-CN"/>
        </w:rPr>
        <w:t>8</w:t>
      </w:r>
      <w:r w:rsidRPr="00FE22C1">
        <w:rPr>
          <w:rFonts w:eastAsia="SimSun" w:cs="Times New Roman"/>
          <w:lang w:eastAsia="zh-CN"/>
        </w:rPr>
        <w:t> г. выросла на </w:t>
      </w:r>
      <w:r>
        <w:rPr>
          <w:rFonts w:eastAsia="SimSun" w:cs="Times New Roman"/>
          <w:lang w:eastAsia="zh-CN"/>
        </w:rPr>
        <w:t>23,5</w:t>
      </w:r>
      <w:r w:rsidRPr="00FE22C1">
        <w:rPr>
          <w:rFonts w:eastAsia="SimSun" w:cs="Times New Roman"/>
          <w:lang w:eastAsia="zh-CN"/>
        </w:rPr>
        <w:t>% – до</w:t>
      </w:r>
      <w:r>
        <w:rPr>
          <w:rFonts w:eastAsia="SimSun" w:cs="Times New Roman"/>
          <w:lang w:eastAsia="zh-CN"/>
        </w:rPr>
        <w:t xml:space="preserve"> 8,2</w:t>
      </w:r>
      <w:r w:rsidRPr="00FE22C1">
        <w:rPr>
          <w:rFonts w:eastAsia="SimSun" w:cs="Times New Roman"/>
          <w:lang w:eastAsia="zh-CN"/>
        </w:rPr>
        <w:t> млрд руб. (6,</w:t>
      </w:r>
      <w:r>
        <w:rPr>
          <w:rFonts w:eastAsia="SimSun" w:cs="Times New Roman"/>
          <w:lang w:eastAsia="zh-CN"/>
        </w:rPr>
        <w:t>6</w:t>
      </w:r>
      <w:r w:rsidRPr="00FE22C1">
        <w:rPr>
          <w:rFonts w:eastAsia="SimSun" w:cs="Times New Roman"/>
          <w:lang w:eastAsia="zh-CN"/>
        </w:rPr>
        <w:t xml:space="preserve"> млрд руб. в 201</w:t>
      </w:r>
      <w:r>
        <w:rPr>
          <w:rFonts w:eastAsia="SimSun" w:cs="Times New Roman"/>
          <w:lang w:eastAsia="zh-CN"/>
        </w:rPr>
        <w:t>7</w:t>
      </w:r>
      <w:r w:rsidRPr="00FE22C1">
        <w:rPr>
          <w:rFonts w:eastAsia="SimSun" w:cs="Times New Roman"/>
          <w:lang w:eastAsia="zh-CN"/>
        </w:rPr>
        <w:t xml:space="preserve"> г.).</w:t>
      </w:r>
    </w:p>
    <w:p w14:paraId="3326ED1F" w14:textId="2B3F7A85" w:rsidR="00200092" w:rsidRPr="00FE22C1" w:rsidRDefault="00200092" w:rsidP="00200092">
      <w:pPr>
        <w:spacing w:after="0" w:line="360" w:lineRule="auto"/>
        <w:ind w:right="-1" w:firstLine="708"/>
        <w:contextualSpacing/>
        <w:mirrorIndents/>
        <w:jc w:val="both"/>
        <w:rPr>
          <w:rFonts w:eastAsia="SimSun" w:cs="Times New Roman"/>
          <w:lang w:eastAsia="zh-CN"/>
        </w:rPr>
      </w:pPr>
      <w:r w:rsidRPr="00FE22C1">
        <w:rPr>
          <w:rFonts w:eastAsia="SimSun" w:cs="Times New Roman"/>
          <w:lang w:eastAsia="zh-CN"/>
        </w:rPr>
        <w:t>Выручка от перевозки грузов (оперирования) в 201</w:t>
      </w:r>
      <w:r>
        <w:rPr>
          <w:rFonts w:eastAsia="SimSun" w:cs="Times New Roman"/>
          <w:lang w:eastAsia="zh-CN"/>
        </w:rPr>
        <w:t>8</w:t>
      </w:r>
      <w:r w:rsidRPr="00FE22C1">
        <w:rPr>
          <w:rFonts w:eastAsia="SimSun" w:cs="Times New Roman"/>
          <w:lang w:eastAsia="zh-CN"/>
        </w:rPr>
        <w:t xml:space="preserve"> г. выросла на </w:t>
      </w:r>
      <w:r>
        <w:rPr>
          <w:rFonts w:eastAsia="SimSun" w:cs="Times New Roman"/>
          <w:lang w:eastAsia="zh-CN"/>
        </w:rPr>
        <w:t xml:space="preserve">1 424 </w:t>
      </w:r>
      <w:r w:rsidRPr="00FE22C1">
        <w:rPr>
          <w:rFonts w:eastAsia="SimSun" w:cs="Times New Roman"/>
          <w:lang w:eastAsia="zh-CN"/>
        </w:rPr>
        <w:t xml:space="preserve">млн руб. или на </w:t>
      </w:r>
      <w:r>
        <w:rPr>
          <w:rFonts w:eastAsia="SimSun" w:cs="Times New Roman"/>
          <w:lang w:eastAsia="zh-CN"/>
        </w:rPr>
        <w:t>23,8</w:t>
      </w:r>
      <w:r w:rsidRPr="00FE22C1">
        <w:rPr>
          <w:rFonts w:eastAsia="SimSun" w:cs="Times New Roman"/>
          <w:lang w:eastAsia="zh-CN"/>
        </w:rPr>
        <w:t xml:space="preserve">% – до </w:t>
      </w:r>
      <w:r>
        <w:rPr>
          <w:rFonts w:eastAsia="SimSun" w:cs="Times New Roman"/>
          <w:lang w:eastAsia="zh-CN"/>
        </w:rPr>
        <w:t>7,4</w:t>
      </w:r>
      <w:r w:rsidRPr="00FE22C1">
        <w:rPr>
          <w:rFonts w:eastAsia="SimSun" w:cs="Times New Roman"/>
          <w:lang w:eastAsia="zh-CN"/>
        </w:rPr>
        <w:t xml:space="preserve"> млрд рублей; </w:t>
      </w:r>
      <w:r>
        <w:rPr>
          <w:rFonts w:eastAsia="SimSun" w:cs="Times New Roman"/>
          <w:lang w:eastAsia="zh-CN"/>
        </w:rPr>
        <w:t>в расчете на один тягач она выросла на 8% и достигла 5,9 млн. руб. (2017: 5,5 млн. руб.).</w:t>
      </w:r>
    </w:p>
    <w:p w14:paraId="77638C55" w14:textId="77777777" w:rsidR="00200092"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том числе, </w:t>
      </w:r>
      <w:r>
        <w:rPr>
          <w:rFonts w:eastAsia="SimSun" w:cs="Times New Roman"/>
          <w:lang w:eastAsia="zh-CN"/>
        </w:rPr>
        <w:t>вследствие увеличения среднего количества транспортных средств в эксплуатации выручка увеличилась на 935 млн. руб.</w:t>
      </w:r>
    </w:p>
    <w:p w14:paraId="410BA36C"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Pr>
          <w:rFonts w:eastAsia="SimSun" w:cs="Times New Roman"/>
          <w:lang w:eastAsia="zh-CN"/>
        </w:rPr>
        <w:t>З</w:t>
      </w:r>
      <w:r w:rsidRPr="00FE22C1">
        <w:rPr>
          <w:rFonts w:eastAsia="SimSun" w:cs="Times New Roman"/>
          <w:lang w:eastAsia="zh-CN"/>
        </w:rPr>
        <w:t xml:space="preserve">а счет увеличения пробега на один тягач выручка от оперирования выросла на </w:t>
      </w:r>
      <w:r>
        <w:rPr>
          <w:rFonts w:eastAsia="SimSun" w:cs="Times New Roman"/>
          <w:lang w:eastAsia="zh-CN"/>
        </w:rPr>
        <w:t>153</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p w14:paraId="76893A87" w14:textId="77777777" w:rsidR="00200092"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За счет увеличения тарифов выручка от оперирования выросла на </w:t>
      </w:r>
      <w:r>
        <w:rPr>
          <w:rFonts w:eastAsia="SimSun" w:cs="Times New Roman"/>
          <w:lang w:eastAsia="zh-CN"/>
        </w:rPr>
        <w:t>356</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p w14:paraId="09973426" w14:textId="50D514EF" w:rsidR="00200092"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Незначительное сокращение </w:t>
      </w:r>
      <w:r>
        <w:rPr>
          <w:rFonts w:eastAsia="SimSun" w:cs="Times New Roman"/>
          <w:lang w:eastAsia="zh-CN"/>
        </w:rPr>
        <w:t>коэффициента груженого пробега</w:t>
      </w:r>
      <w:r w:rsidRPr="00FE22C1">
        <w:rPr>
          <w:rFonts w:eastAsia="SimSun" w:cs="Times New Roman"/>
          <w:lang w:eastAsia="zh-CN"/>
        </w:rPr>
        <w:t xml:space="preserve"> привело к снижению транспортной выручки на </w:t>
      </w:r>
      <w:r>
        <w:rPr>
          <w:rFonts w:eastAsia="SimSun" w:cs="Times New Roman"/>
          <w:lang w:eastAsia="zh-CN"/>
        </w:rPr>
        <w:t>19</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p w14:paraId="25E734EE" w14:textId="77777777" w:rsidR="00573F4A" w:rsidRPr="00FE22C1" w:rsidRDefault="00573F4A" w:rsidP="00573F4A">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8</w:t>
      </w:r>
      <w:r w:rsidRPr="00FE22C1">
        <w:rPr>
          <w:rFonts w:eastAsia="SimSun" w:cs="Times New Roman"/>
          <w:lang w:eastAsia="zh-CN"/>
        </w:rPr>
        <w:t xml:space="preserve"> г. средняя ставка за 1 км груженого пробега выросла на </w:t>
      </w:r>
      <w:r>
        <w:rPr>
          <w:rFonts w:eastAsia="SimSun" w:cs="Times New Roman"/>
          <w:lang w:eastAsia="zh-CN"/>
        </w:rPr>
        <w:t>5,6</w:t>
      </w:r>
      <w:r w:rsidRPr="00FE22C1">
        <w:rPr>
          <w:rFonts w:eastAsia="SimSun" w:cs="Times New Roman"/>
          <w:lang w:eastAsia="zh-CN"/>
        </w:rPr>
        <w:t>% – с до</w:t>
      </w:r>
      <w:r>
        <w:rPr>
          <w:rFonts w:eastAsia="SimSun" w:cs="Times New Roman"/>
          <w:lang w:eastAsia="zh-CN"/>
        </w:rPr>
        <w:t xml:space="preserve"> 33,8</w:t>
      </w:r>
      <w:r w:rsidRPr="00FE22C1">
        <w:rPr>
          <w:rFonts w:eastAsia="SimSun" w:cs="Times New Roman"/>
          <w:lang w:eastAsia="zh-CN"/>
        </w:rPr>
        <w:t> руб./км</w:t>
      </w:r>
      <w:r>
        <w:rPr>
          <w:rFonts w:eastAsia="SimSun" w:cs="Times New Roman"/>
          <w:lang w:eastAsia="zh-CN"/>
        </w:rPr>
        <w:t>.</w:t>
      </w:r>
      <w:r w:rsidRPr="00FE22C1">
        <w:rPr>
          <w:rFonts w:eastAsia="SimSun" w:cs="Times New Roman"/>
          <w:lang w:eastAsia="zh-CN"/>
        </w:rPr>
        <w:t xml:space="preserve"> (3</w:t>
      </w:r>
      <w:r>
        <w:rPr>
          <w:rFonts w:eastAsia="SimSun" w:cs="Times New Roman"/>
          <w:lang w:eastAsia="zh-CN"/>
        </w:rPr>
        <w:t>2</w:t>
      </w:r>
      <w:r w:rsidRPr="00FE22C1">
        <w:rPr>
          <w:rFonts w:eastAsia="SimSun" w:cs="Times New Roman"/>
          <w:lang w:eastAsia="zh-CN"/>
        </w:rPr>
        <w:t xml:space="preserve"> руб./км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7</w:t>
      </w:r>
      <w:r w:rsidRPr="00FE22C1">
        <w:rPr>
          <w:rFonts w:eastAsia="SimSun" w:cs="Times New Roman"/>
          <w:lang w:eastAsia="zh-CN"/>
        </w:rPr>
        <w:t xml:space="preserve"> г.).</w:t>
      </w:r>
    </w:p>
    <w:p w14:paraId="1990E826" w14:textId="0A1BE7B1" w:rsidR="00573F4A" w:rsidRPr="00FE22C1" w:rsidRDefault="00573F4A" w:rsidP="00573F4A">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 ставки на внутренние перевозки, на которые приходится 9</w:t>
      </w:r>
      <w:r>
        <w:rPr>
          <w:rFonts w:eastAsia="SimSun" w:cs="Times New Roman"/>
          <w:lang w:eastAsia="zh-CN"/>
        </w:rPr>
        <w:t>1</w:t>
      </w:r>
      <w:r w:rsidRPr="00FE22C1">
        <w:rPr>
          <w:rFonts w:eastAsia="SimSun" w:cs="Times New Roman"/>
          <w:lang w:eastAsia="zh-CN"/>
        </w:rPr>
        <w:t>% выручки от перевозок, составил 5,</w:t>
      </w:r>
      <w:r>
        <w:rPr>
          <w:rFonts w:eastAsia="SimSun" w:cs="Times New Roman"/>
          <w:lang w:eastAsia="zh-CN"/>
        </w:rPr>
        <w:t>1</w:t>
      </w:r>
      <w:r w:rsidRPr="00FE22C1">
        <w:rPr>
          <w:rFonts w:eastAsia="SimSun" w:cs="Times New Roman"/>
          <w:lang w:eastAsia="zh-CN"/>
        </w:rPr>
        <w:t xml:space="preserve">% – до </w:t>
      </w:r>
      <w:r>
        <w:rPr>
          <w:rFonts w:eastAsia="SimSun" w:cs="Times New Roman"/>
          <w:lang w:eastAsia="zh-CN"/>
        </w:rPr>
        <w:t xml:space="preserve">32,9 </w:t>
      </w:r>
      <w:r w:rsidRPr="00FE22C1">
        <w:rPr>
          <w:rFonts w:eastAsia="SimSun" w:cs="Times New Roman"/>
          <w:lang w:eastAsia="zh-CN"/>
        </w:rPr>
        <w:t>руб./км</w:t>
      </w:r>
      <w:r w:rsidRPr="00FE22C1" w:rsidDel="003D4C71">
        <w:rPr>
          <w:rFonts w:eastAsia="SimSun" w:cs="Times New Roman"/>
          <w:lang w:eastAsia="zh-CN"/>
        </w:rPr>
        <w:t xml:space="preserve"> </w:t>
      </w:r>
      <w:r>
        <w:rPr>
          <w:rFonts w:eastAsia="SimSun" w:cs="Times New Roman"/>
          <w:lang w:eastAsia="zh-CN"/>
        </w:rPr>
        <w:t>(2017 г.: 31,3 руб./км, 90% выручки).</w:t>
      </w:r>
      <w:r>
        <w:rPr>
          <w:rStyle w:val="afe"/>
          <w:rFonts w:eastAsia="SimSun" w:cs="Times New Roman"/>
          <w:lang w:eastAsia="zh-CN"/>
        </w:rPr>
        <w:footnoteReference w:id="6"/>
      </w:r>
    </w:p>
    <w:p w14:paraId="08B846E3"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Выручка от экспедирования выросла на </w:t>
      </w:r>
      <w:r>
        <w:rPr>
          <w:rFonts w:eastAsia="SimSun" w:cs="Times New Roman"/>
          <w:lang w:eastAsia="zh-CN"/>
        </w:rPr>
        <w:t>22,2</w:t>
      </w:r>
      <w:r w:rsidRPr="00FE22C1">
        <w:rPr>
          <w:rFonts w:eastAsia="SimSun" w:cs="Times New Roman"/>
          <w:lang w:eastAsia="zh-CN"/>
        </w:rPr>
        <w:t xml:space="preserve">% с </w:t>
      </w:r>
      <w:r>
        <w:rPr>
          <w:rFonts w:eastAsia="SimSun" w:cs="Times New Roman"/>
          <w:lang w:eastAsia="zh-CN"/>
        </w:rPr>
        <w:t xml:space="preserve">637 </w:t>
      </w:r>
      <w:r w:rsidRPr="00FE22C1">
        <w:rPr>
          <w:rFonts w:eastAsia="SimSun" w:cs="Times New Roman"/>
          <w:lang w:eastAsia="zh-CN"/>
        </w:rPr>
        <w:t>млн</w:t>
      </w:r>
      <w:r>
        <w:rPr>
          <w:rFonts w:eastAsia="SimSun" w:cs="Times New Roman"/>
          <w:lang w:eastAsia="zh-CN"/>
        </w:rPr>
        <w:t>.</w:t>
      </w:r>
      <w:r w:rsidRPr="00FE22C1">
        <w:rPr>
          <w:rFonts w:eastAsia="SimSun" w:cs="Times New Roman"/>
          <w:lang w:eastAsia="zh-CN"/>
        </w:rPr>
        <w:t xml:space="preserve"> руб. до </w:t>
      </w:r>
      <w:r>
        <w:rPr>
          <w:rFonts w:eastAsia="SimSun" w:cs="Times New Roman"/>
          <w:lang w:eastAsia="zh-CN"/>
        </w:rPr>
        <w:t>778</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p w14:paraId="208424F8"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структуре выручки по клиентам наибольший рост показал сегмент интернет-торговли и доставки посылок, его доля выросла до </w:t>
      </w:r>
      <w:r>
        <w:rPr>
          <w:rFonts w:eastAsia="SimSun" w:cs="Times New Roman"/>
          <w:lang w:eastAsia="zh-CN"/>
        </w:rPr>
        <w:t>34</w:t>
      </w:r>
      <w:r w:rsidRPr="00FE22C1">
        <w:rPr>
          <w:rFonts w:eastAsia="SimSun" w:cs="Times New Roman"/>
          <w:lang w:eastAsia="zh-CN"/>
        </w:rPr>
        <w:t>% в 201</w:t>
      </w:r>
      <w:r>
        <w:rPr>
          <w:rFonts w:eastAsia="SimSun" w:cs="Times New Roman"/>
          <w:lang w:eastAsia="zh-CN"/>
        </w:rPr>
        <w:t>8</w:t>
      </w:r>
      <w:r w:rsidRPr="00FE22C1">
        <w:rPr>
          <w:rFonts w:eastAsia="SimSun" w:cs="Times New Roman"/>
          <w:lang w:eastAsia="zh-CN"/>
        </w:rPr>
        <w:t xml:space="preserve"> г. </w:t>
      </w:r>
      <w:r>
        <w:rPr>
          <w:rFonts w:eastAsia="SimSun" w:cs="Times New Roman"/>
          <w:lang w:eastAsia="zh-CN"/>
        </w:rPr>
        <w:t>с</w:t>
      </w:r>
      <w:r w:rsidRPr="00FE22C1">
        <w:rPr>
          <w:rFonts w:eastAsia="SimSun" w:cs="Times New Roman"/>
          <w:lang w:eastAsia="zh-CN"/>
        </w:rPr>
        <w:t xml:space="preserve"> </w:t>
      </w:r>
      <w:r>
        <w:rPr>
          <w:rFonts w:eastAsia="SimSun" w:cs="Times New Roman"/>
          <w:lang w:eastAsia="zh-CN"/>
        </w:rPr>
        <w:t>22</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 преимущественно за счет сокращения доли выручки от </w:t>
      </w:r>
      <w:r>
        <w:rPr>
          <w:rFonts w:eastAsia="SimSun" w:cs="Times New Roman"/>
          <w:lang w:eastAsia="zh-CN"/>
        </w:rPr>
        <w:t>сегмента ритейл</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 до </w:t>
      </w:r>
      <w:r>
        <w:rPr>
          <w:rFonts w:eastAsia="SimSun" w:cs="Times New Roman"/>
          <w:lang w:eastAsia="zh-CN"/>
        </w:rPr>
        <w:t>20</w:t>
      </w:r>
      <w:r w:rsidRPr="00FE22C1">
        <w:rPr>
          <w:rFonts w:eastAsia="SimSun" w:cs="Times New Roman"/>
          <w:lang w:eastAsia="zh-CN"/>
        </w:rPr>
        <w:t>% против 2</w:t>
      </w:r>
      <w:r>
        <w:rPr>
          <w:rFonts w:eastAsia="SimSun" w:cs="Times New Roman"/>
          <w:lang w:eastAsia="zh-CN"/>
        </w:rPr>
        <w:t>7</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 Доли остальных сегментов изменились пропорционально, в том числе:</w:t>
      </w:r>
    </w:p>
    <w:p w14:paraId="088B01E8"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доля выручки от </w:t>
      </w:r>
      <w:r>
        <w:rPr>
          <w:rFonts w:eastAsia="SimSun" w:cs="Times New Roman"/>
          <w:lang w:eastAsia="zh-CN"/>
        </w:rPr>
        <w:t>производственного сектора</w:t>
      </w:r>
      <w:r w:rsidRPr="00FE22C1">
        <w:rPr>
          <w:rFonts w:eastAsia="SimSun" w:cs="Times New Roman"/>
          <w:lang w:eastAsia="zh-CN"/>
        </w:rPr>
        <w:t xml:space="preserve"> составила </w:t>
      </w:r>
      <w:r>
        <w:rPr>
          <w:rFonts w:eastAsia="SimSun" w:cs="Times New Roman"/>
          <w:lang w:eastAsia="zh-CN"/>
        </w:rPr>
        <w:t>19</w:t>
      </w:r>
      <w:r w:rsidRPr="00FE22C1">
        <w:rPr>
          <w:rFonts w:eastAsia="SimSun" w:cs="Times New Roman"/>
          <w:lang w:eastAsia="zh-CN"/>
        </w:rPr>
        <w:t>% (</w:t>
      </w:r>
      <w:r>
        <w:rPr>
          <w:rFonts w:eastAsia="SimSun" w:cs="Times New Roman"/>
          <w:lang w:eastAsia="zh-CN"/>
        </w:rPr>
        <w:t>17</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w:t>
      </w:r>
    </w:p>
    <w:p w14:paraId="57D4E384"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доля выручки от сегмента FMCG составила </w:t>
      </w:r>
      <w:r>
        <w:rPr>
          <w:rFonts w:eastAsia="SimSun" w:cs="Times New Roman"/>
          <w:lang w:eastAsia="zh-CN"/>
        </w:rPr>
        <w:t>18</w:t>
      </w:r>
      <w:r w:rsidRPr="00FE22C1">
        <w:rPr>
          <w:rFonts w:eastAsia="SimSun" w:cs="Times New Roman"/>
          <w:lang w:eastAsia="zh-CN"/>
        </w:rPr>
        <w:t>% (2</w:t>
      </w:r>
      <w:r>
        <w:rPr>
          <w:rFonts w:eastAsia="SimSun" w:cs="Times New Roman"/>
          <w:lang w:eastAsia="zh-CN"/>
        </w:rPr>
        <w:t>1</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w:t>
      </w:r>
    </w:p>
    <w:p w14:paraId="1D292EAC"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доля выручки от прочих грузов выросла до </w:t>
      </w:r>
      <w:r>
        <w:rPr>
          <w:rFonts w:eastAsia="SimSun" w:cs="Times New Roman"/>
          <w:lang w:eastAsia="zh-CN"/>
        </w:rPr>
        <w:t>9</w:t>
      </w:r>
      <w:r w:rsidRPr="00FE22C1">
        <w:rPr>
          <w:rFonts w:eastAsia="SimSun" w:cs="Times New Roman"/>
          <w:lang w:eastAsia="zh-CN"/>
        </w:rPr>
        <w:t>% (1</w:t>
      </w:r>
      <w:r>
        <w:rPr>
          <w:rFonts w:eastAsia="SimSun" w:cs="Times New Roman"/>
          <w:lang w:eastAsia="zh-CN"/>
        </w:rPr>
        <w:t>3</w:t>
      </w:r>
      <w:r w:rsidRPr="00FE22C1">
        <w:rPr>
          <w:rFonts w:eastAsia="SimSun" w:cs="Times New Roman"/>
          <w:lang w:eastAsia="zh-CN"/>
        </w:rPr>
        <w:t>% в 201</w:t>
      </w:r>
      <w:r>
        <w:rPr>
          <w:rFonts w:eastAsia="SimSun" w:cs="Times New Roman"/>
          <w:lang w:eastAsia="zh-CN"/>
        </w:rPr>
        <w:t>7</w:t>
      </w:r>
      <w:r w:rsidRPr="00FE22C1">
        <w:rPr>
          <w:rFonts w:eastAsia="SimSun" w:cs="Times New Roman"/>
          <w:lang w:eastAsia="zh-CN"/>
        </w:rPr>
        <w:t xml:space="preserve"> г.).</w:t>
      </w:r>
    </w:p>
    <w:bookmarkEnd w:id="22"/>
    <w:p w14:paraId="4FF04FA7" w14:textId="77777777" w:rsidR="00200092" w:rsidRDefault="00200092" w:rsidP="00200092">
      <w:pPr>
        <w:spacing w:after="0" w:line="360" w:lineRule="auto"/>
        <w:contextualSpacing/>
        <w:mirrorIndents/>
        <w:jc w:val="both"/>
        <w:rPr>
          <w:rFonts w:eastAsia="SimSun" w:cs="Times New Roman"/>
          <w:b/>
          <w:i/>
          <w:lang w:eastAsia="zh-CN"/>
        </w:rPr>
      </w:pPr>
    </w:p>
    <w:p w14:paraId="512CAB55"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Затраты и EBITDA</w:t>
      </w:r>
    </w:p>
    <w:p w14:paraId="39B5CAC6"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Себестоимость продаж Группы в 201</w:t>
      </w:r>
      <w:r>
        <w:rPr>
          <w:rFonts w:eastAsia="SimSun" w:cs="Times New Roman"/>
          <w:lang w:eastAsia="zh-CN"/>
        </w:rPr>
        <w:t>8</w:t>
      </w:r>
      <w:r w:rsidRPr="00FE22C1">
        <w:rPr>
          <w:rFonts w:eastAsia="SimSun" w:cs="Times New Roman"/>
          <w:lang w:eastAsia="zh-CN"/>
        </w:rPr>
        <w:t xml:space="preserve"> г. выросла на </w:t>
      </w:r>
      <w:r>
        <w:rPr>
          <w:rFonts w:eastAsia="SimSun" w:cs="Times New Roman"/>
          <w:lang w:eastAsia="zh-CN"/>
        </w:rPr>
        <w:t>22</w:t>
      </w:r>
      <w:r w:rsidRPr="00FE22C1">
        <w:rPr>
          <w:rFonts w:eastAsia="SimSun" w:cs="Times New Roman"/>
          <w:lang w:eastAsia="zh-CN"/>
        </w:rPr>
        <w:t xml:space="preserve">% – до </w:t>
      </w:r>
      <w:r>
        <w:rPr>
          <w:rFonts w:eastAsia="SimSun" w:cs="Times New Roman"/>
          <w:lang w:eastAsia="zh-CN"/>
        </w:rPr>
        <w:t>6,4</w:t>
      </w:r>
      <w:r w:rsidRPr="00FE22C1">
        <w:rPr>
          <w:rFonts w:eastAsia="SimSun" w:cs="Times New Roman"/>
          <w:lang w:eastAsia="zh-CN"/>
        </w:rPr>
        <w:t xml:space="preserve"> млрд руб., преимущественно за счет индексации заработной платы водителей и удорожания топлива, роста экспедиторских и дорожных расходов.</w:t>
      </w:r>
    </w:p>
    <w:p w14:paraId="0E30E12E" w14:textId="77777777" w:rsidR="00200092" w:rsidRPr="00200092" w:rsidRDefault="00200092" w:rsidP="00200092">
      <w:pPr>
        <w:spacing w:after="0" w:line="360" w:lineRule="auto"/>
        <w:ind w:firstLine="708"/>
        <w:contextualSpacing/>
        <w:mirrorIndents/>
        <w:jc w:val="both"/>
        <w:rPr>
          <w:rFonts w:eastAsia="SimSun" w:cs="Times New Roman"/>
          <w:lang w:eastAsia="zh-CN"/>
        </w:rPr>
      </w:pPr>
      <w:r>
        <w:rPr>
          <w:rFonts w:eastAsia="SimSun" w:cs="Times New Roman"/>
          <w:lang w:eastAsia="zh-CN"/>
        </w:rPr>
        <w:t>З</w:t>
      </w:r>
      <w:r w:rsidRPr="00FE22C1">
        <w:rPr>
          <w:rFonts w:eastAsia="SimSun" w:cs="Times New Roman"/>
          <w:lang w:eastAsia="zh-CN"/>
        </w:rPr>
        <w:t>атраты на топливо составляют саму большую долю –</w:t>
      </w:r>
      <w:r>
        <w:rPr>
          <w:rFonts w:eastAsia="SimSun" w:cs="Times New Roman"/>
          <w:lang w:eastAsia="zh-CN"/>
        </w:rPr>
        <w:t xml:space="preserve"> 42</w:t>
      </w:r>
      <w:r w:rsidRPr="00FE22C1">
        <w:rPr>
          <w:rFonts w:eastAsia="SimSun" w:cs="Times New Roman"/>
          <w:lang w:eastAsia="zh-CN"/>
        </w:rPr>
        <w:t xml:space="preserve">% – от себестоимости </w:t>
      </w:r>
      <w:r w:rsidRPr="00200092">
        <w:rPr>
          <w:rFonts w:eastAsia="SimSun" w:cs="Times New Roman"/>
          <w:lang w:eastAsia="zh-CN"/>
        </w:rPr>
        <w:t xml:space="preserve">продаж Группы, мы уделяем приоритетное внимание оптимизации топливных расходов, в том числе за счет следующих мер:  </w:t>
      </w:r>
    </w:p>
    <w:p w14:paraId="043B4D9F" w14:textId="134AD35F" w:rsidR="00200092" w:rsidRPr="00200092" w:rsidRDefault="00A0550F" w:rsidP="00200092">
      <w:pPr>
        <w:spacing w:after="0" w:line="360" w:lineRule="auto"/>
        <w:contextualSpacing/>
        <w:mirrorIndents/>
        <w:rPr>
          <w:rFonts w:eastAsia="SimSun" w:cs="Times New Roman"/>
          <w:lang w:eastAsia="zh-CN"/>
        </w:rPr>
      </w:pPr>
      <w:r>
        <w:rPr>
          <w:rFonts w:eastAsia="SimSun" w:cs="Times New Roman"/>
          <w:lang w:eastAsia="zh-CN"/>
        </w:rPr>
        <w:t>- до 9</w:t>
      </w:r>
      <w:r w:rsidR="00200092" w:rsidRPr="00200092">
        <w:rPr>
          <w:rFonts w:eastAsia="SimSun" w:cs="Times New Roman"/>
          <w:lang w:eastAsia="zh-CN"/>
        </w:rPr>
        <w:t xml:space="preserve">0% топлива покупается по дисконтной программе у крупных поставщиков; </w:t>
      </w:r>
    </w:p>
    <w:p w14:paraId="721D912B" w14:textId="77777777" w:rsidR="00200092" w:rsidRPr="00200092" w:rsidRDefault="00200092" w:rsidP="00200092">
      <w:pPr>
        <w:spacing w:after="0" w:line="360" w:lineRule="auto"/>
        <w:contextualSpacing/>
        <w:mirrorIndents/>
        <w:rPr>
          <w:rFonts w:eastAsia="SimSun" w:cs="Times New Roman"/>
          <w:lang w:eastAsia="zh-CN"/>
        </w:rPr>
      </w:pPr>
      <w:r w:rsidRPr="00200092">
        <w:rPr>
          <w:rFonts w:eastAsia="SimSun" w:cs="Times New Roman"/>
          <w:lang w:eastAsia="zh-CN"/>
        </w:rPr>
        <w:t>- выбор заправочных станций на маршруте осуществляется централизованно с учетом лучших цен на качественное топливо;</w:t>
      </w:r>
    </w:p>
    <w:p w14:paraId="7357189A" w14:textId="77777777" w:rsidR="00200092" w:rsidRPr="00FE22C1" w:rsidRDefault="00200092" w:rsidP="00200092">
      <w:pPr>
        <w:spacing w:after="0" w:line="360" w:lineRule="auto"/>
        <w:contextualSpacing/>
        <w:mirrorIndents/>
        <w:jc w:val="both"/>
        <w:rPr>
          <w:rFonts w:eastAsia="SimSun" w:cs="Times New Roman"/>
          <w:lang w:eastAsia="zh-CN"/>
        </w:rPr>
      </w:pPr>
      <w:r w:rsidRPr="00200092">
        <w:rPr>
          <w:rFonts w:eastAsia="SimSun" w:cs="Times New Roman"/>
          <w:lang w:eastAsia="zh-CN"/>
        </w:rPr>
        <w:t>- водители получают премии за экономичный стиль вождения.</w:t>
      </w:r>
    </w:p>
    <w:p w14:paraId="6F57C10E"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Общие и административные расходы Группы составили 0,</w:t>
      </w:r>
      <w:r>
        <w:rPr>
          <w:rFonts w:eastAsia="SimSun" w:cs="Times New Roman"/>
          <w:lang w:eastAsia="zh-CN"/>
        </w:rPr>
        <w:t>74</w:t>
      </w:r>
      <w:r w:rsidRPr="00FE22C1">
        <w:rPr>
          <w:rFonts w:eastAsia="SimSun" w:cs="Times New Roman"/>
          <w:lang w:eastAsia="zh-CN"/>
        </w:rPr>
        <w:t xml:space="preserve"> млрд руб., их рост обусловлен увеличением численности управленческого персонала и зарплат.</w:t>
      </w:r>
    </w:p>
    <w:p w14:paraId="149632B2" w14:textId="3DCECD9D" w:rsidR="00200092" w:rsidRPr="00FE22C1" w:rsidRDefault="00340617" w:rsidP="00200092">
      <w:pPr>
        <w:spacing w:after="0" w:line="360" w:lineRule="auto"/>
        <w:ind w:firstLine="708"/>
        <w:contextualSpacing/>
        <w:mirrorIndents/>
        <w:jc w:val="both"/>
        <w:rPr>
          <w:rFonts w:eastAsia="SimSun" w:cs="Times New Roman"/>
          <w:lang w:eastAsia="zh-CN"/>
        </w:rPr>
      </w:pPr>
      <w:r>
        <w:rPr>
          <w:rFonts w:eastAsia="SimSun" w:cs="Times New Roman"/>
          <w:lang w:eastAsia="zh-CN"/>
        </w:rPr>
        <w:t xml:space="preserve">Скорректированная </w:t>
      </w:r>
      <w:r w:rsidR="00200092" w:rsidRPr="00FE22C1">
        <w:rPr>
          <w:rFonts w:eastAsia="SimSun" w:cs="Times New Roman"/>
          <w:lang w:eastAsia="zh-CN"/>
        </w:rPr>
        <w:t>EBITDA Группы за 201</w:t>
      </w:r>
      <w:r w:rsidR="00200092">
        <w:rPr>
          <w:rFonts w:eastAsia="SimSun" w:cs="Times New Roman"/>
          <w:lang w:eastAsia="zh-CN"/>
        </w:rPr>
        <w:t>8</w:t>
      </w:r>
      <w:r w:rsidR="00200092" w:rsidRPr="00FE22C1">
        <w:rPr>
          <w:rFonts w:eastAsia="SimSun" w:cs="Times New Roman"/>
          <w:lang w:eastAsia="zh-CN"/>
        </w:rPr>
        <w:t xml:space="preserve"> г. составила </w:t>
      </w:r>
      <w:r w:rsidR="00200092">
        <w:rPr>
          <w:rFonts w:eastAsia="SimSun" w:cs="Times New Roman"/>
          <w:lang w:eastAsia="zh-CN"/>
        </w:rPr>
        <w:t>1 481</w:t>
      </w:r>
      <w:r w:rsidR="00200092" w:rsidRPr="00FE22C1">
        <w:rPr>
          <w:rFonts w:eastAsia="SimSun" w:cs="Times New Roman"/>
          <w:lang w:eastAsia="zh-CN"/>
        </w:rPr>
        <w:t xml:space="preserve"> млн руб., что на </w:t>
      </w:r>
      <w:r w:rsidR="00200092">
        <w:rPr>
          <w:rFonts w:eastAsia="SimSun" w:cs="Times New Roman"/>
          <w:lang w:eastAsia="zh-CN"/>
        </w:rPr>
        <w:t>15,9</w:t>
      </w:r>
      <w:r w:rsidR="00200092" w:rsidRPr="00FE22C1">
        <w:rPr>
          <w:rFonts w:eastAsia="SimSun" w:cs="Times New Roman"/>
          <w:lang w:eastAsia="zh-CN"/>
        </w:rPr>
        <w:t xml:space="preserve">% </w:t>
      </w:r>
      <w:r w:rsidR="00200092">
        <w:rPr>
          <w:rFonts w:eastAsia="SimSun" w:cs="Times New Roman"/>
          <w:lang w:eastAsia="zh-CN"/>
        </w:rPr>
        <w:t>больше</w:t>
      </w:r>
      <w:r w:rsidR="00200092" w:rsidRPr="00FE22C1">
        <w:rPr>
          <w:rFonts w:eastAsia="SimSun" w:cs="Times New Roman"/>
          <w:lang w:eastAsia="zh-CN"/>
        </w:rPr>
        <w:t xml:space="preserve">, чем </w:t>
      </w:r>
      <w:r w:rsidR="00200092">
        <w:rPr>
          <w:rFonts w:eastAsia="SimSun" w:cs="Times New Roman"/>
          <w:lang w:eastAsia="zh-CN"/>
        </w:rPr>
        <w:t xml:space="preserve">скорректированная </w:t>
      </w:r>
      <w:r w:rsidR="00200092">
        <w:rPr>
          <w:rFonts w:eastAsia="SimSun" w:cs="Times New Roman"/>
          <w:lang w:val="en-US" w:eastAsia="zh-CN"/>
        </w:rPr>
        <w:t>EBITDA</w:t>
      </w:r>
      <w:r w:rsidR="00200092" w:rsidRPr="00E00800">
        <w:rPr>
          <w:rFonts w:eastAsia="SimSun" w:cs="Times New Roman"/>
          <w:lang w:eastAsia="zh-CN"/>
        </w:rPr>
        <w:t xml:space="preserve"> </w:t>
      </w:r>
      <w:r w:rsidR="00200092">
        <w:rPr>
          <w:rFonts w:eastAsia="SimSun" w:cs="Times New Roman"/>
          <w:lang w:eastAsia="zh-CN"/>
        </w:rPr>
        <w:t>в 1 277</w:t>
      </w:r>
      <w:r w:rsidR="00200092" w:rsidRPr="00FE22C1">
        <w:rPr>
          <w:rFonts w:eastAsia="SimSun" w:cs="Times New Roman"/>
          <w:lang w:eastAsia="zh-CN"/>
        </w:rPr>
        <w:t xml:space="preserve"> млн руб. в </w:t>
      </w:r>
      <w:r w:rsidR="00200092" w:rsidRPr="00E00800">
        <w:t>2017</w:t>
      </w:r>
      <w:r w:rsidR="00200092">
        <w:t xml:space="preserve"> </w:t>
      </w:r>
      <w:r w:rsidR="00200092" w:rsidRPr="00E00800">
        <w:t>г</w:t>
      </w:r>
      <w:r w:rsidR="00200092" w:rsidRPr="00FE22C1">
        <w:rPr>
          <w:rFonts w:eastAsia="SimSun" w:cs="Times New Roman"/>
          <w:lang w:eastAsia="zh-CN"/>
        </w:rPr>
        <w:t>.</w:t>
      </w:r>
    </w:p>
    <w:p w14:paraId="61238CD6" w14:textId="799D569A"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Рентабельность по</w:t>
      </w:r>
      <w:r w:rsidR="00573F4A">
        <w:rPr>
          <w:rFonts w:eastAsia="SimSun" w:cs="Times New Roman"/>
          <w:lang w:eastAsia="zh-CN"/>
        </w:rPr>
        <w:t xml:space="preserve"> скорректированной</w:t>
      </w:r>
      <w:r w:rsidRPr="00FE22C1">
        <w:rPr>
          <w:rFonts w:eastAsia="SimSun" w:cs="Times New Roman"/>
          <w:lang w:eastAsia="zh-CN"/>
        </w:rPr>
        <w:t xml:space="preserve"> EBITDA составила </w:t>
      </w:r>
      <w:r>
        <w:rPr>
          <w:rFonts w:eastAsia="SimSun" w:cs="Times New Roman"/>
          <w:lang w:eastAsia="zh-CN"/>
        </w:rPr>
        <w:t>18,1</w:t>
      </w:r>
      <w:r w:rsidRPr="00FE22C1">
        <w:rPr>
          <w:rFonts w:eastAsia="SimSun" w:cs="Times New Roman"/>
          <w:lang w:eastAsia="zh-CN"/>
        </w:rPr>
        <w:t xml:space="preserve">% против </w:t>
      </w:r>
      <w:r>
        <w:rPr>
          <w:rFonts w:eastAsia="SimSun" w:cs="Times New Roman"/>
          <w:lang w:eastAsia="zh-CN"/>
        </w:rPr>
        <w:t>19,2</w:t>
      </w:r>
      <w:r w:rsidRPr="00FE22C1">
        <w:rPr>
          <w:rFonts w:eastAsia="SimSun" w:cs="Times New Roman"/>
          <w:lang w:eastAsia="zh-CN"/>
        </w:rPr>
        <w:t>% в 201</w:t>
      </w:r>
      <w:r>
        <w:rPr>
          <w:rFonts w:eastAsia="SimSun" w:cs="Times New Roman"/>
          <w:lang w:eastAsia="zh-CN"/>
        </w:rPr>
        <w:t>7</w:t>
      </w:r>
      <w:r w:rsidR="00573F4A">
        <w:rPr>
          <w:rFonts w:eastAsia="SimSun" w:cs="Times New Roman"/>
          <w:lang w:eastAsia="zh-CN"/>
        </w:rPr>
        <w:t> </w:t>
      </w:r>
      <w:r w:rsidRPr="00FE22C1">
        <w:rPr>
          <w:rFonts w:eastAsia="SimSun" w:cs="Times New Roman"/>
          <w:lang w:eastAsia="zh-CN"/>
        </w:rPr>
        <w:t>г.</w:t>
      </w:r>
    </w:p>
    <w:p w14:paraId="2BDED419" w14:textId="5B8B98E2" w:rsidR="00200092" w:rsidRPr="002533CD" w:rsidRDefault="00200092" w:rsidP="00200092">
      <w:pPr>
        <w:spacing w:after="0" w:line="360" w:lineRule="auto"/>
        <w:ind w:firstLine="708"/>
        <w:contextualSpacing/>
        <w:mirrorIndents/>
        <w:jc w:val="both"/>
        <w:rPr>
          <w:rFonts w:eastAsia="SimSun" w:cs="Times New Roman"/>
          <w:lang w:eastAsia="zh-CN"/>
        </w:rPr>
      </w:pPr>
      <w:r w:rsidRPr="0073033C">
        <w:rPr>
          <w:rFonts w:eastAsia="SimSun" w:cs="Times New Roman"/>
          <w:lang w:eastAsia="zh-CN"/>
        </w:rPr>
        <w:t xml:space="preserve">За счет роста выручки </w:t>
      </w:r>
      <w:r w:rsidR="00573F4A">
        <w:rPr>
          <w:rFonts w:eastAsia="SimSun" w:cs="Times New Roman"/>
          <w:lang w:eastAsia="zh-CN"/>
        </w:rPr>
        <w:t xml:space="preserve">скорректированная </w:t>
      </w:r>
      <w:r w:rsidRPr="0073033C">
        <w:rPr>
          <w:rFonts w:eastAsia="SimSun" w:cs="Times New Roman"/>
          <w:lang w:eastAsia="zh-CN"/>
        </w:rPr>
        <w:t xml:space="preserve">EBITDA увеличилась на </w:t>
      </w:r>
      <w:r w:rsidRPr="00E00800">
        <w:rPr>
          <w:rFonts w:eastAsia="SimSun" w:cs="Times New Roman"/>
          <w:lang w:eastAsia="zh-CN"/>
        </w:rPr>
        <w:t>1 41</w:t>
      </w:r>
      <w:r w:rsidR="00573F4A">
        <w:rPr>
          <w:rFonts w:eastAsia="SimSun" w:cs="Times New Roman"/>
          <w:lang w:eastAsia="zh-CN"/>
        </w:rPr>
        <w:t>7</w:t>
      </w:r>
      <w:r w:rsidRPr="0073033C">
        <w:rPr>
          <w:rFonts w:eastAsia="SimSun" w:cs="Times New Roman"/>
          <w:lang w:eastAsia="zh-CN"/>
        </w:rPr>
        <w:t xml:space="preserve"> млн руб. относительно 201</w:t>
      </w:r>
      <w:r w:rsidRPr="00E00800">
        <w:rPr>
          <w:rFonts w:eastAsia="SimSun" w:cs="Times New Roman"/>
          <w:lang w:eastAsia="zh-CN"/>
        </w:rPr>
        <w:t>7</w:t>
      </w:r>
      <w:r w:rsidRPr="0073033C">
        <w:rPr>
          <w:rFonts w:eastAsia="SimSun" w:cs="Times New Roman"/>
          <w:lang w:eastAsia="zh-CN"/>
        </w:rPr>
        <w:t xml:space="preserve"> г., но опережающий рост цен на топливо и индексация заработной платы водителей привели к ее сокращению на </w:t>
      </w:r>
      <w:r w:rsidRPr="00E00800">
        <w:rPr>
          <w:rFonts w:eastAsia="SimSun" w:cs="Times New Roman"/>
          <w:lang w:eastAsia="zh-CN"/>
        </w:rPr>
        <w:t>783</w:t>
      </w:r>
      <w:r w:rsidRPr="0073033C">
        <w:rPr>
          <w:rFonts w:eastAsia="SimSun" w:cs="Times New Roman"/>
          <w:lang w:eastAsia="zh-CN"/>
        </w:rPr>
        <w:t xml:space="preserve"> млн руб. и </w:t>
      </w:r>
      <w:r w:rsidRPr="00E00800">
        <w:rPr>
          <w:rFonts w:eastAsia="SimSun" w:cs="Times New Roman"/>
          <w:lang w:eastAsia="zh-CN"/>
        </w:rPr>
        <w:t xml:space="preserve">407 </w:t>
      </w:r>
      <w:r w:rsidRPr="0073033C">
        <w:rPr>
          <w:rFonts w:eastAsia="SimSun" w:cs="Times New Roman"/>
          <w:lang w:eastAsia="zh-CN"/>
        </w:rPr>
        <w:t>млн руб. соответственно. Прочие факторы суммарно привели к снижению</w:t>
      </w:r>
      <w:r w:rsidR="00573F4A">
        <w:rPr>
          <w:rFonts w:eastAsia="SimSun" w:cs="Times New Roman"/>
          <w:lang w:eastAsia="zh-CN"/>
        </w:rPr>
        <w:t xml:space="preserve"> скорректированной</w:t>
      </w:r>
      <w:r w:rsidRPr="0073033C">
        <w:rPr>
          <w:rFonts w:eastAsia="SimSun" w:cs="Times New Roman"/>
          <w:lang w:eastAsia="zh-CN"/>
        </w:rPr>
        <w:t xml:space="preserve"> </w:t>
      </w:r>
      <w:r w:rsidRPr="002533CD">
        <w:rPr>
          <w:rFonts w:eastAsia="SimSun" w:cs="Times New Roman"/>
          <w:lang w:eastAsia="zh-CN"/>
        </w:rPr>
        <w:t xml:space="preserve">EBITDA еще на </w:t>
      </w:r>
      <w:r w:rsidR="00573F4A" w:rsidRPr="00E00800">
        <w:rPr>
          <w:rFonts w:eastAsia="SimSun" w:cs="Times New Roman"/>
          <w:lang w:eastAsia="zh-CN"/>
        </w:rPr>
        <w:t>2</w:t>
      </w:r>
      <w:r w:rsidR="00573F4A">
        <w:rPr>
          <w:rFonts w:eastAsia="SimSun" w:cs="Times New Roman"/>
          <w:lang w:eastAsia="zh-CN"/>
        </w:rPr>
        <w:t>3</w:t>
      </w:r>
      <w:r w:rsidR="00573F4A" w:rsidRPr="002533CD">
        <w:rPr>
          <w:rFonts w:eastAsia="SimSun" w:cs="Times New Roman"/>
          <w:lang w:eastAsia="zh-CN"/>
        </w:rPr>
        <w:t xml:space="preserve"> </w:t>
      </w:r>
      <w:r w:rsidRPr="002533CD">
        <w:rPr>
          <w:rFonts w:eastAsia="SimSun" w:cs="Times New Roman"/>
          <w:lang w:eastAsia="zh-CN"/>
        </w:rPr>
        <w:t>млн руб.</w:t>
      </w:r>
    </w:p>
    <w:p w14:paraId="1E7B7B35" w14:textId="04E75FFF" w:rsidR="00200092" w:rsidRPr="00FE22C1" w:rsidRDefault="00200092" w:rsidP="00200092">
      <w:pPr>
        <w:spacing w:after="0" w:line="360" w:lineRule="auto"/>
        <w:ind w:firstLine="708"/>
        <w:contextualSpacing/>
        <w:mirrorIndents/>
        <w:jc w:val="both"/>
        <w:rPr>
          <w:rFonts w:eastAsia="SimSun" w:cs="Times New Roman"/>
          <w:lang w:eastAsia="zh-CN"/>
        </w:rPr>
      </w:pPr>
      <w:r w:rsidRPr="002533CD">
        <w:rPr>
          <w:rFonts w:eastAsia="SimSun" w:cs="Times New Roman"/>
          <w:lang w:eastAsia="zh-CN"/>
        </w:rPr>
        <w:t xml:space="preserve">Под влиянием вышеописанных факторов </w:t>
      </w:r>
      <w:r w:rsidR="00573F4A">
        <w:rPr>
          <w:rFonts w:eastAsia="SimSun" w:cs="Times New Roman"/>
          <w:lang w:eastAsia="zh-CN"/>
        </w:rPr>
        <w:t xml:space="preserve">скорректированная </w:t>
      </w:r>
      <w:r w:rsidRPr="002533CD">
        <w:rPr>
          <w:rFonts w:eastAsia="SimSun" w:cs="Times New Roman"/>
          <w:lang w:eastAsia="zh-CN"/>
        </w:rPr>
        <w:t>EBITDA в расчете на один тягач в 201</w:t>
      </w:r>
      <w:r w:rsidRPr="00E00800">
        <w:rPr>
          <w:rFonts w:eastAsia="SimSun" w:cs="Times New Roman"/>
          <w:lang w:eastAsia="zh-CN"/>
        </w:rPr>
        <w:t>8</w:t>
      </w:r>
      <w:r w:rsidRPr="002533CD">
        <w:rPr>
          <w:rFonts w:eastAsia="SimSun" w:cs="Times New Roman"/>
          <w:lang w:eastAsia="zh-CN"/>
        </w:rPr>
        <w:t xml:space="preserve"> г. </w:t>
      </w:r>
      <w:r w:rsidRPr="00E00800">
        <w:rPr>
          <w:rFonts w:eastAsia="SimSun" w:cs="Times New Roman"/>
          <w:lang w:eastAsia="zh-CN"/>
        </w:rPr>
        <w:t xml:space="preserve">увеличилась на 1% </w:t>
      </w:r>
      <w:r w:rsidRPr="002533CD">
        <w:rPr>
          <w:rFonts w:eastAsia="SimSun" w:cs="Times New Roman"/>
          <w:lang w:eastAsia="zh-CN"/>
        </w:rPr>
        <w:t xml:space="preserve">и составила </w:t>
      </w:r>
      <w:r w:rsidRPr="00E00800">
        <w:rPr>
          <w:rFonts w:eastAsia="SimSun" w:cs="Times New Roman"/>
          <w:lang w:eastAsia="zh-CN"/>
        </w:rPr>
        <w:t>1 189</w:t>
      </w:r>
      <w:r w:rsidRPr="002533CD">
        <w:rPr>
          <w:rFonts w:eastAsia="SimSun" w:cs="Times New Roman"/>
          <w:lang w:eastAsia="zh-CN"/>
        </w:rPr>
        <w:t xml:space="preserve"> тыс. руб. против </w:t>
      </w:r>
      <w:r w:rsidRPr="00E00800">
        <w:rPr>
          <w:rFonts w:eastAsia="SimSun" w:cs="Times New Roman"/>
          <w:lang w:eastAsia="zh-CN"/>
        </w:rPr>
        <w:t>1 177</w:t>
      </w:r>
      <w:r w:rsidRPr="002533CD">
        <w:rPr>
          <w:rFonts w:eastAsia="SimSun" w:cs="Times New Roman"/>
          <w:lang w:eastAsia="zh-CN"/>
        </w:rPr>
        <w:t xml:space="preserve"> тыс. руб. в 201</w:t>
      </w:r>
      <w:r w:rsidRPr="00E00800">
        <w:rPr>
          <w:rFonts w:eastAsia="SimSun" w:cs="Times New Roman"/>
          <w:lang w:eastAsia="zh-CN"/>
        </w:rPr>
        <w:t>7</w:t>
      </w:r>
      <w:r w:rsidRPr="002533CD">
        <w:rPr>
          <w:rFonts w:eastAsia="SimSun" w:cs="Times New Roman"/>
          <w:lang w:eastAsia="zh-CN"/>
        </w:rPr>
        <w:t xml:space="preserve"> г. </w:t>
      </w:r>
    </w:p>
    <w:p w14:paraId="0232559B" w14:textId="77777777" w:rsidR="00200092" w:rsidRDefault="00200092" w:rsidP="00200092">
      <w:pPr>
        <w:tabs>
          <w:tab w:val="right" w:pos="9332"/>
        </w:tabs>
        <w:spacing w:after="0" w:line="360" w:lineRule="auto"/>
        <w:contextualSpacing/>
        <w:mirrorIndents/>
        <w:jc w:val="both"/>
        <w:rPr>
          <w:rFonts w:eastAsia="SimSun" w:cs="Times New Roman"/>
          <w:lang w:eastAsia="zh-CN"/>
        </w:rPr>
      </w:pPr>
    </w:p>
    <w:p w14:paraId="600ADB5F" w14:textId="77777777" w:rsidR="00200092" w:rsidRPr="002533CD" w:rsidRDefault="00200092" w:rsidP="00200092">
      <w:pPr>
        <w:tabs>
          <w:tab w:val="right" w:pos="9332"/>
        </w:tabs>
        <w:spacing w:after="0" w:line="360" w:lineRule="auto"/>
        <w:contextualSpacing/>
        <w:mirrorIndents/>
        <w:jc w:val="both"/>
        <w:rPr>
          <w:rFonts w:eastAsia="SimSun" w:cs="Times New Roman"/>
          <w:b/>
          <w:i/>
          <w:lang w:eastAsia="zh-CN"/>
        </w:rPr>
      </w:pPr>
      <w:r w:rsidRPr="002533CD">
        <w:rPr>
          <w:rFonts w:eastAsia="SimSun" w:cs="Times New Roman"/>
          <w:b/>
          <w:i/>
          <w:lang w:eastAsia="zh-CN"/>
        </w:rPr>
        <w:t>Чистая прибыль</w:t>
      </w:r>
    </w:p>
    <w:p w14:paraId="1B8EB0F8" w14:textId="77777777" w:rsidR="00200092" w:rsidRPr="00E00800" w:rsidRDefault="00200092" w:rsidP="00200092">
      <w:pPr>
        <w:spacing w:after="0" w:line="360" w:lineRule="auto"/>
        <w:ind w:firstLine="708"/>
        <w:contextualSpacing/>
        <w:mirrorIndents/>
        <w:jc w:val="both"/>
        <w:rPr>
          <w:rFonts w:eastAsia="SimSun" w:cs="Times New Roman"/>
          <w:highlight w:val="yellow"/>
          <w:lang w:eastAsia="zh-CN"/>
        </w:rPr>
      </w:pPr>
      <w:r w:rsidRPr="002533CD">
        <w:rPr>
          <w:rFonts w:eastAsia="SimSun" w:cs="Times New Roman"/>
          <w:lang w:eastAsia="zh-CN"/>
        </w:rPr>
        <w:t>Чистая прибыль Группы в 201</w:t>
      </w:r>
      <w:r w:rsidRPr="00E00800">
        <w:rPr>
          <w:rFonts w:eastAsia="SimSun" w:cs="Times New Roman"/>
          <w:lang w:eastAsia="zh-CN"/>
        </w:rPr>
        <w:t>8</w:t>
      </w:r>
      <w:r w:rsidRPr="002533CD">
        <w:rPr>
          <w:rFonts w:eastAsia="SimSun" w:cs="Times New Roman"/>
          <w:lang w:eastAsia="zh-CN"/>
        </w:rPr>
        <w:t xml:space="preserve"> г. составила </w:t>
      </w:r>
      <w:r w:rsidRPr="00E00800">
        <w:rPr>
          <w:rFonts w:eastAsia="SimSun" w:cs="Times New Roman"/>
          <w:lang w:eastAsia="zh-CN"/>
        </w:rPr>
        <w:t>431</w:t>
      </w:r>
      <w:r w:rsidRPr="002533CD">
        <w:rPr>
          <w:rFonts w:eastAsia="SimSun" w:cs="Times New Roman"/>
          <w:lang w:eastAsia="zh-CN"/>
        </w:rPr>
        <w:t xml:space="preserve"> млн руб. против </w:t>
      </w:r>
      <w:r w:rsidRPr="00E00800">
        <w:rPr>
          <w:rFonts w:eastAsia="SimSun" w:cs="Times New Roman"/>
          <w:lang w:eastAsia="zh-CN"/>
        </w:rPr>
        <w:t>280</w:t>
      </w:r>
      <w:r w:rsidRPr="002533CD">
        <w:rPr>
          <w:rFonts w:eastAsia="SimSun" w:cs="Times New Roman"/>
          <w:lang w:eastAsia="zh-CN"/>
        </w:rPr>
        <w:t xml:space="preserve"> млн руб. в 201</w:t>
      </w:r>
      <w:r w:rsidRPr="00E00800">
        <w:rPr>
          <w:rFonts w:eastAsia="SimSun" w:cs="Times New Roman"/>
          <w:lang w:eastAsia="zh-CN"/>
        </w:rPr>
        <w:t>7</w:t>
      </w:r>
      <w:r>
        <w:rPr>
          <w:rFonts w:eastAsia="SimSun" w:cs="Times New Roman"/>
          <w:lang w:eastAsia="zh-CN"/>
        </w:rPr>
        <w:t> </w:t>
      </w:r>
      <w:r w:rsidRPr="002533CD">
        <w:rPr>
          <w:rFonts w:eastAsia="SimSun" w:cs="Times New Roman"/>
          <w:lang w:eastAsia="zh-CN"/>
        </w:rPr>
        <w:t xml:space="preserve">г. Основными факторами </w:t>
      </w:r>
      <w:r w:rsidRPr="00E00800">
        <w:rPr>
          <w:rFonts w:eastAsia="SimSun" w:cs="Times New Roman"/>
          <w:lang w:eastAsia="zh-CN"/>
        </w:rPr>
        <w:t>увеличения</w:t>
      </w:r>
      <w:r w:rsidRPr="002533CD">
        <w:rPr>
          <w:rFonts w:eastAsia="SimSun" w:cs="Times New Roman"/>
          <w:lang w:eastAsia="zh-CN"/>
        </w:rPr>
        <w:t xml:space="preserve"> стали </w:t>
      </w:r>
      <w:r>
        <w:rPr>
          <w:rFonts w:eastAsia="SimSun" w:cs="Times New Roman"/>
          <w:lang w:eastAsia="zh-CN"/>
        </w:rPr>
        <w:t>снижение расходов на ремонт и ТО транспортных средств на 47 млн руб. или 11,5%, расходов на страхование на 93 млн руб. или 48,5% за счет отказа от КАСКО с марта 2018 г., а также увеличение дохода от выбытия основных средств и активов для перепродажи до 240 млн. руб. против 97 млн руб. в 2017 г.</w:t>
      </w:r>
    </w:p>
    <w:p w14:paraId="4C27E253" w14:textId="77777777" w:rsidR="00200092" w:rsidRPr="000E317A" w:rsidRDefault="00200092" w:rsidP="00200092">
      <w:pPr>
        <w:spacing w:after="0" w:line="360" w:lineRule="auto"/>
        <w:contextualSpacing/>
        <w:mirrorIndents/>
        <w:jc w:val="both"/>
        <w:rPr>
          <w:rFonts w:eastAsia="SimSun" w:cs="Times New Roman"/>
          <w:b/>
          <w:i/>
          <w:lang w:eastAsia="zh-CN"/>
        </w:rPr>
      </w:pPr>
      <w:r w:rsidRPr="000E317A">
        <w:rPr>
          <w:rFonts w:eastAsia="SimSun" w:cs="Times New Roman"/>
          <w:b/>
          <w:i/>
          <w:lang w:eastAsia="zh-CN"/>
        </w:rPr>
        <w:t>Долг</w:t>
      </w:r>
    </w:p>
    <w:p w14:paraId="312267E4" w14:textId="2AB626DE" w:rsidR="00200092" w:rsidRPr="00FE22C1" w:rsidRDefault="00200092" w:rsidP="00200092">
      <w:pPr>
        <w:spacing w:after="0" w:line="360" w:lineRule="auto"/>
        <w:ind w:firstLine="708"/>
        <w:contextualSpacing/>
        <w:mirrorIndents/>
        <w:jc w:val="both"/>
        <w:rPr>
          <w:rFonts w:eastAsia="SimSun" w:cs="Times New Roman"/>
          <w:lang w:eastAsia="zh-CN"/>
        </w:rPr>
      </w:pPr>
      <w:r w:rsidRPr="000E317A">
        <w:rPr>
          <w:rFonts w:eastAsia="SimSun" w:cs="Times New Roman"/>
          <w:lang w:eastAsia="zh-CN"/>
        </w:rPr>
        <w:t>Общий долг Группы в 201</w:t>
      </w:r>
      <w:r w:rsidRPr="00E00800">
        <w:rPr>
          <w:rFonts w:eastAsia="SimSun" w:cs="Times New Roman"/>
          <w:lang w:eastAsia="zh-CN"/>
        </w:rPr>
        <w:t>8</w:t>
      </w:r>
      <w:r w:rsidRPr="000E317A">
        <w:rPr>
          <w:rFonts w:eastAsia="SimSun" w:cs="Times New Roman"/>
          <w:lang w:eastAsia="zh-CN"/>
        </w:rPr>
        <w:t xml:space="preserve"> г. </w:t>
      </w:r>
      <w:r w:rsidRPr="00E00800">
        <w:rPr>
          <w:rFonts w:eastAsia="SimSun" w:cs="Times New Roman"/>
          <w:lang w:eastAsia="zh-CN"/>
        </w:rPr>
        <w:t>увеличился</w:t>
      </w:r>
      <w:r w:rsidRPr="000E317A">
        <w:rPr>
          <w:rFonts w:eastAsia="SimSun" w:cs="Times New Roman"/>
          <w:lang w:eastAsia="zh-CN"/>
        </w:rPr>
        <w:t xml:space="preserve"> на </w:t>
      </w:r>
      <w:r w:rsidRPr="00E00800">
        <w:rPr>
          <w:rFonts w:eastAsia="SimSun" w:cs="Times New Roman"/>
          <w:lang w:eastAsia="zh-CN"/>
        </w:rPr>
        <w:t>52,4</w:t>
      </w:r>
      <w:r w:rsidRPr="000E317A">
        <w:rPr>
          <w:rFonts w:eastAsia="SimSun" w:cs="Times New Roman"/>
          <w:lang w:eastAsia="zh-CN"/>
        </w:rPr>
        <w:t xml:space="preserve">% и составил </w:t>
      </w:r>
      <w:r w:rsidRPr="00E00800">
        <w:rPr>
          <w:rFonts w:eastAsia="SimSun" w:cs="Times New Roman"/>
          <w:lang w:eastAsia="zh-CN"/>
        </w:rPr>
        <w:t>4,5</w:t>
      </w:r>
      <w:r w:rsidRPr="000E317A">
        <w:rPr>
          <w:rFonts w:eastAsia="SimSun" w:cs="Times New Roman"/>
          <w:lang w:eastAsia="zh-CN"/>
        </w:rPr>
        <w:t xml:space="preserve"> млрд руб. Чистый долг в 201</w:t>
      </w:r>
      <w:r w:rsidRPr="00E00800">
        <w:rPr>
          <w:rFonts w:eastAsia="SimSun" w:cs="Times New Roman"/>
          <w:lang w:eastAsia="zh-CN"/>
        </w:rPr>
        <w:t>8</w:t>
      </w:r>
      <w:r w:rsidRPr="000E317A">
        <w:rPr>
          <w:rFonts w:eastAsia="SimSun" w:cs="Times New Roman"/>
          <w:lang w:eastAsia="zh-CN"/>
        </w:rPr>
        <w:t xml:space="preserve"> г. </w:t>
      </w:r>
      <w:r w:rsidRPr="00E00800">
        <w:rPr>
          <w:rFonts w:eastAsia="SimSun" w:cs="Times New Roman"/>
          <w:lang w:eastAsia="zh-CN"/>
        </w:rPr>
        <w:t>увеличился</w:t>
      </w:r>
      <w:r w:rsidRPr="000E317A">
        <w:rPr>
          <w:rFonts w:eastAsia="SimSun" w:cs="Times New Roman"/>
          <w:lang w:eastAsia="zh-CN"/>
        </w:rPr>
        <w:t xml:space="preserve"> до </w:t>
      </w:r>
      <w:r w:rsidRPr="00E00800">
        <w:rPr>
          <w:rFonts w:eastAsia="SimSun" w:cs="Times New Roman"/>
          <w:lang w:eastAsia="zh-CN"/>
        </w:rPr>
        <w:t>3,9</w:t>
      </w:r>
      <w:r w:rsidRPr="000E317A">
        <w:rPr>
          <w:rFonts w:eastAsia="SimSun" w:cs="Times New Roman"/>
          <w:lang w:eastAsia="zh-CN"/>
        </w:rPr>
        <w:t xml:space="preserve"> млрд руб. по сравнению с </w:t>
      </w:r>
      <w:r w:rsidRPr="00E00800">
        <w:rPr>
          <w:rFonts w:eastAsia="SimSun" w:cs="Times New Roman"/>
          <w:lang w:eastAsia="zh-CN"/>
        </w:rPr>
        <w:t>1,3</w:t>
      </w:r>
      <w:r w:rsidRPr="000E317A">
        <w:rPr>
          <w:rFonts w:eastAsia="SimSun" w:cs="Times New Roman"/>
          <w:lang w:eastAsia="zh-CN"/>
        </w:rPr>
        <w:t xml:space="preserve"> млрд руб. в </w:t>
      </w:r>
      <w:r w:rsidRPr="002641F2">
        <w:rPr>
          <w:rFonts w:eastAsia="SimSun" w:cs="Times New Roman"/>
          <w:lang w:eastAsia="zh-CN"/>
        </w:rPr>
        <w:t>201</w:t>
      </w:r>
      <w:r w:rsidRPr="00E00800">
        <w:rPr>
          <w:rFonts w:eastAsia="SimSun" w:cs="Times New Roman"/>
          <w:lang w:eastAsia="zh-CN"/>
        </w:rPr>
        <w:t>7</w:t>
      </w:r>
      <w:r w:rsidRPr="002641F2">
        <w:rPr>
          <w:rFonts w:eastAsia="SimSun" w:cs="Times New Roman"/>
          <w:lang w:eastAsia="zh-CN"/>
        </w:rPr>
        <w:t xml:space="preserve"> г. Отношение «чистый долг /</w:t>
      </w:r>
      <w:r w:rsidR="00573F4A">
        <w:rPr>
          <w:rFonts w:eastAsia="SimSun" w:cs="Times New Roman"/>
          <w:lang w:eastAsia="zh-CN"/>
        </w:rPr>
        <w:t xml:space="preserve"> скорректированная</w:t>
      </w:r>
      <w:r w:rsidRPr="002641F2">
        <w:rPr>
          <w:rFonts w:eastAsia="SimSun" w:cs="Times New Roman"/>
          <w:lang w:eastAsia="zh-CN"/>
        </w:rPr>
        <w:t xml:space="preserve"> EBITDA» </w:t>
      </w:r>
      <w:r w:rsidRPr="00E00800">
        <w:rPr>
          <w:rFonts w:eastAsia="SimSun" w:cs="Times New Roman"/>
          <w:lang w:eastAsia="zh-CN"/>
        </w:rPr>
        <w:t>увеличилось</w:t>
      </w:r>
      <w:r w:rsidRPr="002641F2">
        <w:rPr>
          <w:rFonts w:eastAsia="SimSun" w:cs="Times New Roman"/>
          <w:lang w:eastAsia="zh-CN"/>
        </w:rPr>
        <w:t xml:space="preserve"> с </w:t>
      </w:r>
      <w:r w:rsidRPr="00E00800">
        <w:rPr>
          <w:rFonts w:eastAsia="SimSun" w:cs="Times New Roman"/>
          <w:lang w:eastAsia="zh-CN"/>
        </w:rPr>
        <w:t>1,0</w:t>
      </w:r>
      <w:r w:rsidRPr="002641F2">
        <w:rPr>
          <w:rFonts w:eastAsia="SimSun" w:cs="Times New Roman"/>
          <w:lang w:eastAsia="zh-CN"/>
        </w:rPr>
        <w:t xml:space="preserve"> в 201</w:t>
      </w:r>
      <w:r w:rsidRPr="00E00800">
        <w:rPr>
          <w:rFonts w:eastAsia="SimSun" w:cs="Times New Roman"/>
          <w:lang w:eastAsia="zh-CN"/>
        </w:rPr>
        <w:t>7</w:t>
      </w:r>
      <w:r w:rsidRPr="002641F2">
        <w:rPr>
          <w:rFonts w:eastAsia="SimSun" w:cs="Times New Roman"/>
          <w:lang w:eastAsia="zh-CN"/>
        </w:rPr>
        <w:t xml:space="preserve"> г. до</w:t>
      </w:r>
      <w:r w:rsidRPr="00E00800">
        <w:rPr>
          <w:rFonts w:eastAsia="SimSun" w:cs="Times New Roman"/>
          <w:lang w:eastAsia="zh-CN"/>
        </w:rPr>
        <w:t xml:space="preserve"> 2,6 в 2018</w:t>
      </w:r>
      <w:r w:rsidRPr="002641F2">
        <w:rPr>
          <w:rFonts w:eastAsia="SimSun" w:cs="Times New Roman"/>
          <w:lang w:eastAsia="zh-CN"/>
        </w:rPr>
        <w:t xml:space="preserve"> г. </w:t>
      </w:r>
    </w:p>
    <w:p w14:paraId="134BE33E" w14:textId="77777777" w:rsidR="00FC49A5" w:rsidRDefault="00FC49A5" w:rsidP="003264B5">
      <w:pPr>
        <w:spacing w:after="0" w:line="360" w:lineRule="auto"/>
        <w:rPr>
          <w:rFonts w:cstheme="minorHAnsi"/>
          <w:color w:val="000000" w:themeColor="text1"/>
        </w:rPr>
      </w:pPr>
    </w:p>
    <w:p w14:paraId="2BC81EE6" w14:textId="77777777" w:rsidR="007C418B"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8</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75620B26" w14:textId="375635F9"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1C0F10">
        <w:rPr>
          <w:rFonts w:asciiTheme="minorHAnsi" w:hAnsiTheme="minorHAnsi" w:cstheme="minorHAnsi"/>
          <w:caps/>
          <w:color w:val="000000" w:themeColor="text1"/>
          <w:sz w:val="22"/>
          <w:szCs w:val="22"/>
        </w:rPr>
        <w:t>акциям Общества</w:t>
      </w:r>
    </w:p>
    <w:p w14:paraId="15C24A2C" w14:textId="0D8CC041" w:rsidR="001C0F10" w:rsidRDefault="001C0F10" w:rsidP="003875B5">
      <w:pPr>
        <w:spacing w:after="0" w:line="360" w:lineRule="auto"/>
        <w:rPr>
          <w:rFonts w:cstheme="minorHAnsi"/>
          <w:color w:val="000000" w:themeColor="text1"/>
        </w:rPr>
      </w:pPr>
    </w:p>
    <w:p w14:paraId="6BB844B8" w14:textId="0E33958E" w:rsidR="007C418B" w:rsidRDefault="007C418B" w:rsidP="009A609F">
      <w:pPr>
        <w:spacing w:after="0" w:line="360" w:lineRule="auto"/>
        <w:jc w:val="both"/>
        <w:rPr>
          <w:rFonts w:cstheme="minorHAnsi"/>
          <w:color w:val="000000" w:themeColor="text1"/>
        </w:rPr>
      </w:pPr>
      <w:r>
        <w:rPr>
          <w:rFonts w:cstheme="minorHAnsi"/>
          <w:color w:val="000000" w:themeColor="text1"/>
        </w:rPr>
        <w:t xml:space="preserve">               В 201</w:t>
      </w:r>
      <w:r w:rsidR="00B23E8D">
        <w:rPr>
          <w:rFonts w:cstheme="minorHAnsi"/>
          <w:color w:val="000000" w:themeColor="text1"/>
        </w:rPr>
        <w:t>8</w:t>
      </w:r>
      <w:r>
        <w:rPr>
          <w:rFonts w:cstheme="minorHAnsi"/>
          <w:color w:val="000000" w:themeColor="text1"/>
        </w:rPr>
        <w:t xml:space="preserve"> году решени</w:t>
      </w:r>
      <w:r w:rsidR="009A609F">
        <w:rPr>
          <w:rFonts w:cstheme="minorHAnsi"/>
          <w:color w:val="000000" w:themeColor="text1"/>
        </w:rPr>
        <w:t xml:space="preserve">я </w:t>
      </w:r>
      <w:r>
        <w:rPr>
          <w:rFonts w:cstheme="minorHAnsi"/>
          <w:color w:val="000000" w:themeColor="text1"/>
        </w:rPr>
        <w:t xml:space="preserve">о выплате дивидендов </w:t>
      </w:r>
      <w:r w:rsidR="009A609F">
        <w:rPr>
          <w:rFonts w:cstheme="minorHAnsi"/>
          <w:color w:val="000000" w:themeColor="text1"/>
        </w:rPr>
        <w:t xml:space="preserve">не принимались, </w:t>
      </w:r>
      <w:r>
        <w:rPr>
          <w:rFonts w:cstheme="minorHAnsi"/>
          <w:color w:val="000000" w:themeColor="text1"/>
        </w:rPr>
        <w:t xml:space="preserve">дивиденды по размещенным акциям Общества не объявлялись. </w:t>
      </w:r>
    </w:p>
    <w:p w14:paraId="32FB61D3" w14:textId="77777777" w:rsidR="00B23E8D" w:rsidRDefault="00B23E8D" w:rsidP="009A609F">
      <w:pPr>
        <w:spacing w:after="0" w:line="360" w:lineRule="auto"/>
        <w:jc w:val="both"/>
        <w:rPr>
          <w:rFonts w:cstheme="minorHAnsi"/>
          <w:color w:val="000000" w:themeColor="text1"/>
        </w:rPr>
      </w:pPr>
    </w:p>
    <w:p w14:paraId="6E73F267" w14:textId="0D265C6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Сведения о сделках, совершенных </w:t>
      </w:r>
      <w:proofErr w:type="gramStart"/>
      <w:r w:rsidRPr="001C0F10">
        <w:rPr>
          <w:rFonts w:asciiTheme="minorHAnsi" w:hAnsiTheme="minorHAnsi" w:cstheme="minorHAnsi"/>
          <w:caps/>
          <w:color w:val="000000" w:themeColor="text1"/>
          <w:sz w:val="22"/>
          <w:szCs w:val="22"/>
        </w:rPr>
        <w:t>Обществом  в</w:t>
      </w:r>
      <w:proofErr w:type="gramEnd"/>
      <w:r w:rsidRPr="001C0F10">
        <w:rPr>
          <w:rFonts w:asciiTheme="minorHAnsi" w:hAnsiTheme="minorHAnsi" w:cstheme="minorHAnsi"/>
          <w:caps/>
          <w:color w:val="000000" w:themeColor="text1"/>
          <w:sz w:val="22"/>
          <w:szCs w:val="22"/>
        </w:rPr>
        <w:t xml:space="preserve"> </w:t>
      </w:r>
      <w:r w:rsidR="00B23E8D">
        <w:rPr>
          <w:rFonts w:asciiTheme="minorHAnsi" w:hAnsiTheme="minorHAnsi" w:cstheme="minorHAnsi"/>
          <w:caps/>
          <w:color w:val="000000" w:themeColor="text1"/>
          <w:sz w:val="22"/>
          <w:szCs w:val="22"/>
        </w:rPr>
        <w:t>2018</w:t>
      </w:r>
      <w:r w:rsidRPr="001C0F10">
        <w:rPr>
          <w:rFonts w:asciiTheme="minorHAnsi" w:hAnsiTheme="minorHAnsi" w:cstheme="minorHAnsi"/>
          <w:caps/>
          <w:color w:val="000000" w:themeColor="text1"/>
          <w:sz w:val="22"/>
          <w:szCs w:val="22"/>
        </w:rPr>
        <w:t xml:space="preserve"> отчетном году</w:t>
      </w:r>
    </w:p>
    <w:p w14:paraId="0D50B86F" w14:textId="5F69A957" w:rsidR="001C0F10" w:rsidRDefault="001C0F10" w:rsidP="003875B5">
      <w:pPr>
        <w:spacing w:after="0" w:line="360" w:lineRule="auto"/>
        <w:rPr>
          <w:rFonts w:cstheme="minorHAnsi"/>
          <w:color w:val="000000" w:themeColor="text1"/>
        </w:rPr>
      </w:pPr>
    </w:p>
    <w:p w14:paraId="73924C0A" w14:textId="3DE474FF" w:rsidR="00FC49A5" w:rsidRPr="00D140C4" w:rsidRDefault="00FC49A5" w:rsidP="00C36443">
      <w:pPr>
        <w:pStyle w:val="ad"/>
        <w:numPr>
          <w:ilvl w:val="1"/>
          <w:numId w:val="7"/>
        </w:numPr>
        <w:spacing w:after="0" w:line="360" w:lineRule="auto"/>
        <w:ind w:left="0" w:firstLine="0"/>
        <w:jc w:val="both"/>
        <w:rPr>
          <w:rFonts w:cstheme="minorHAnsi"/>
          <w:b/>
          <w:i/>
          <w:color w:val="000000" w:themeColor="text1"/>
        </w:rPr>
      </w:pPr>
      <w:bookmarkStart w:id="23" w:name="_Hlk515982011"/>
      <w:r w:rsidRPr="00D140C4">
        <w:rPr>
          <w:rFonts w:cstheme="minorHAnsi"/>
          <w:b/>
          <w:i/>
          <w:color w:val="000000" w:themeColor="text1"/>
        </w:rPr>
        <w:t>Перече</w:t>
      </w:r>
      <w:r w:rsidR="00141AB1" w:rsidRPr="00D140C4">
        <w:rPr>
          <w:rFonts w:cstheme="minorHAnsi"/>
          <w:b/>
          <w:i/>
          <w:color w:val="000000" w:themeColor="text1"/>
        </w:rPr>
        <w:t>н</w:t>
      </w:r>
      <w:r w:rsidRPr="00D140C4">
        <w:rPr>
          <w:rFonts w:cstheme="minorHAnsi"/>
          <w:b/>
          <w:i/>
          <w:color w:val="000000" w:themeColor="text1"/>
        </w:rPr>
        <w:t>ь совершенных Обществом в 201</w:t>
      </w:r>
      <w:r w:rsidR="00B23E8D">
        <w:rPr>
          <w:rFonts w:cstheme="minorHAnsi"/>
          <w:b/>
          <w:i/>
          <w:color w:val="000000" w:themeColor="text1"/>
        </w:rPr>
        <w:t>8</w:t>
      </w:r>
      <w:r w:rsidRPr="00D140C4">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7E4F3E">
        <w:rPr>
          <w:rFonts w:cstheme="minorHAnsi"/>
          <w:color w:val="000000" w:themeColor="text1"/>
        </w:rPr>
        <w:t xml:space="preserve"> </w:t>
      </w:r>
      <w:r w:rsidR="007E4F3E" w:rsidRPr="00C36443">
        <w:rPr>
          <w:rFonts w:cstheme="minorHAnsi"/>
          <w:color w:val="000000" w:themeColor="text1"/>
        </w:rPr>
        <w:t>указанные сделки не совершались</w:t>
      </w:r>
    </w:p>
    <w:p w14:paraId="38D58FB2" w14:textId="5A43A4E7" w:rsidR="00FC49A5" w:rsidRDefault="00FC49A5" w:rsidP="00141AB1">
      <w:pPr>
        <w:spacing w:after="0" w:line="360" w:lineRule="auto"/>
        <w:jc w:val="both"/>
        <w:rPr>
          <w:rFonts w:cstheme="minorHAnsi"/>
          <w:color w:val="000000" w:themeColor="text1"/>
        </w:rPr>
      </w:pPr>
    </w:p>
    <w:bookmarkEnd w:id="23"/>
    <w:p w14:paraId="5F6EEC54" w14:textId="64AC0FFA" w:rsidR="00141AB1" w:rsidRPr="00C36443" w:rsidRDefault="00141AB1" w:rsidP="00C36443">
      <w:pPr>
        <w:pStyle w:val="ad"/>
        <w:numPr>
          <w:ilvl w:val="1"/>
          <w:numId w:val="12"/>
        </w:numPr>
        <w:spacing w:after="0" w:line="360" w:lineRule="auto"/>
        <w:jc w:val="both"/>
        <w:rPr>
          <w:rFonts w:cstheme="minorHAnsi"/>
          <w:color w:val="000000" w:themeColor="text1"/>
        </w:rPr>
      </w:pPr>
      <w:r w:rsidRPr="00D140C4">
        <w:rPr>
          <w:rFonts w:cstheme="minorHAnsi"/>
          <w:b/>
          <w:i/>
          <w:color w:val="000000" w:themeColor="text1"/>
        </w:rPr>
        <w:t xml:space="preserve">Перечень совершенных Обществом в </w:t>
      </w:r>
      <w:r w:rsidR="007E4F3E">
        <w:rPr>
          <w:rFonts w:cstheme="minorHAnsi"/>
          <w:b/>
          <w:i/>
          <w:color w:val="000000" w:themeColor="text1"/>
        </w:rPr>
        <w:t>2018</w:t>
      </w:r>
      <w:r w:rsidRPr="00D140C4">
        <w:rPr>
          <w:rFonts w:cstheme="minorHAnsi"/>
          <w:b/>
          <w:i/>
          <w:color w:val="000000" w:themeColor="text1"/>
        </w:rPr>
        <w:t xml:space="preserve"> отчетном году сделок, на совершение которых в соответствии с Уставом Общества распространяется порядок одобрения крупных сделок:</w:t>
      </w:r>
      <w:r w:rsidRPr="00C36443">
        <w:rPr>
          <w:rFonts w:cstheme="minorHAnsi"/>
          <w:color w:val="000000" w:themeColor="text1"/>
        </w:rPr>
        <w:t xml:space="preserve"> </w:t>
      </w:r>
      <w:r w:rsidR="00C36443" w:rsidRPr="00C36443">
        <w:rPr>
          <w:rFonts w:cstheme="minorHAnsi"/>
          <w:color w:val="000000" w:themeColor="text1"/>
        </w:rPr>
        <w:t>указанные сделки не совершались.</w:t>
      </w:r>
    </w:p>
    <w:p w14:paraId="1719D846" w14:textId="77777777" w:rsidR="00141AB1" w:rsidRDefault="00141AB1" w:rsidP="00141AB1">
      <w:pPr>
        <w:pStyle w:val="ad"/>
        <w:spacing w:after="0" w:line="360" w:lineRule="auto"/>
        <w:ind w:left="360"/>
        <w:jc w:val="both"/>
        <w:rPr>
          <w:rFonts w:cstheme="minorHAnsi"/>
          <w:color w:val="000000" w:themeColor="text1"/>
        </w:rPr>
      </w:pPr>
    </w:p>
    <w:p w14:paraId="77D1F7F7" w14:textId="4693DF68" w:rsidR="00141AB1" w:rsidRDefault="00141AB1" w:rsidP="00C36443">
      <w:pPr>
        <w:pStyle w:val="ad"/>
        <w:numPr>
          <w:ilvl w:val="1"/>
          <w:numId w:val="12"/>
        </w:numPr>
        <w:spacing w:after="0" w:line="360" w:lineRule="auto"/>
        <w:jc w:val="both"/>
        <w:rPr>
          <w:rFonts w:cstheme="minorHAnsi"/>
          <w:b/>
          <w:i/>
          <w:color w:val="000000" w:themeColor="text1"/>
        </w:rPr>
      </w:pPr>
      <w:r w:rsidRPr="00D140C4">
        <w:rPr>
          <w:rFonts w:cstheme="minorHAnsi"/>
          <w:b/>
          <w:i/>
          <w:color w:val="000000" w:themeColor="text1"/>
        </w:rPr>
        <w:t xml:space="preserve"> Перечень совершенных Обществом в </w:t>
      </w:r>
      <w:r w:rsidR="007E4F3E">
        <w:rPr>
          <w:rFonts w:cstheme="minorHAnsi"/>
          <w:b/>
          <w:i/>
          <w:color w:val="000000" w:themeColor="text1"/>
        </w:rPr>
        <w:t>2018</w:t>
      </w:r>
      <w:r w:rsidRPr="00D140C4">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1F6589DA" w14:textId="77777777" w:rsidR="007E4F3E" w:rsidRPr="007E4F3E" w:rsidRDefault="007E4F3E" w:rsidP="007E4F3E">
      <w:pPr>
        <w:pStyle w:val="ad"/>
        <w:rPr>
          <w:rFonts w:cstheme="minorHAnsi"/>
          <w:b/>
          <w:i/>
          <w:color w:val="000000" w:themeColor="text1"/>
        </w:rPr>
      </w:pPr>
    </w:p>
    <w:p w14:paraId="26D2F17C" w14:textId="77777777" w:rsidR="007E4F3E" w:rsidRPr="004B6B78" w:rsidRDefault="007E4F3E" w:rsidP="007E4F3E">
      <w:pPr>
        <w:pStyle w:val="ad"/>
        <w:numPr>
          <w:ilvl w:val="0"/>
          <w:numId w:val="4"/>
        </w:numPr>
        <w:spacing w:line="276" w:lineRule="auto"/>
        <w:jc w:val="both"/>
        <w:rPr>
          <w:rFonts w:cstheme="minorHAnsi"/>
          <w:b/>
          <w:i/>
          <w:color w:val="000000" w:themeColor="text1"/>
        </w:rPr>
      </w:pPr>
      <w:r>
        <w:rPr>
          <w:rFonts w:ascii="Times New Roman" w:hAnsi="Times New Roman" w:cs="Times New Roman"/>
          <w:b/>
          <w:i/>
        </w:rPr>
        <w:t>Договор купли-продажи транспортных средств с ООО «МАГНА»</w:t>
      </w:r>
    </w:p>
    <w:p w14:paraId="0586DBBF" w14:textId="77777777" w:rsidR="007E4F3E" w:rsidRPr="00720B40" w:rsidRDefault="007E4F3E" w:rsidP="007E4F3E">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21A8DC9F"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66247602" w14:textId="77777777" w:rsidR="007E4F3E" w:rsidRDefault="007E4F3E" w:rsidP="007E4F3E">
      <w:pPr>
        <w:spacing w:line="276" w:lineRule="auto"/>
        <w:rPr>
          <w:rFonts w:ascii="Times New Roman" w:hAnsi="Times New Roman" w:cs="Times New Roman"/>
          <w:b/>
          <w:i/>
        </w:rPr>
      </w:pPr>
      <w:r>
        <w:rPr>
          <w:rFonts w:ascii="Times New Roman" w:hAnsi="Times New Roman" w:cs="Times New Roman"/>
          <w:b/>
          <w:i/>
        </w:rPr>
        <w:t>Продавец: ООО «МАГНА», Покупатель: ПАО «ГТМ»</w:t>
      </w:r>
    </w:p>
    <w:p w14:paraId="1FD0180D"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0D375EBA" w14:textId="77777777" w:rsidR="007E4F3E" w:rsidRPr="00720B40" w:rsidRDefault="007E4F3E" w:rsidP="007E4F3E">
      <w:pPr>
        <w:spacing w:line="276" w:lineRule="auto"/>
        <w:jc w:val="both"/>
        <w:rPr>
          <w:rFonts w:cstheme="minorHAnsi"/>
          <w:color w:val="000000" w:themeColor="text1"/>
        </w:rPr>
      </w:pPr>
      <w:r>
        <w:rPr>
          <w:rFonts w:ascii="Times New Roman" w:hAnsi="Times New Roman" w:cs="Times New Roman"/>
          <w:b/>
          <w:i/>
        </w:rPr>
        <w:t>Продавец (ООО «МАГНА») продает, а Покупатель (ПАО «ГТМ») покупает, на условиях Договора, бывшие в употреблении транспортные средства, указанные в Приложении к Договору. Перечень транспортных средств, их цена, а также срок передачи определяются в Приложении к Договору, а также актах приема-передачи.</w:t>
      </w:r>
    </w:p>
    <w:p w14:paraId="2039BB4C" w14:textId="77777777" w:rsidR="007E4F3E" w:rsidRPr="00EC0C28" w:rsidRDefault="007E4F3E" w:rsidP="007E4F3E">
      <w:pPr>
        <w:spacing w:line="276" w:lineRule="auto"/>
        <w:jc w:val="both"/>
        <w:rPr>
          <w:rFonts w:ascii="Times New Roman" w:hAnsi="Times New Roman" w:cs="Times New Roman"/>
          <w:b/>
          <w:i/>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EC0C28">
        <w:rPr>
          <w:rFonts w:ascii="Times New Roman" w:hAnsi="Times New Roman" w:cs="Times New Roman"/>
          <w:b/>
          <w:i/>
        </w:rPr>
        <w:t xml:space="preserve">Срок исполнения обязательств по сделке </w:t>
      </w:r>
      <w:r>
        <w:rPr>
          <w:rFonts w:ascii="Times New Roman" w:hAnsi="Times New Roman" w:cs="Times New Roman"/>
          <w:b/>
          <w:i/>
        </w:rPr>
        <w:t>определяется приложениями к Договору</w:t>
      </w:r>
    </w:p>
    <w:p w14:paraId="61D30F26" w14:textId="77777777" w:rsidR="007E4F3E" w:rsidRPr="00720B40" w:rsidRDefault="007E4F3E" w:rsidP="007E4F3E">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78F91C03"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 xml:space="preserve">Лесных Денис Николаевич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 </w:t>
      </w:r>
    </w:p>
    <w:p w14:paraId="07B49EEC"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hAnsi="Times New Roman" w:cs="Times New Roman"/>
          <w:b/>
          <w:i/>
        </w:rPr>
        <w:t>не более 290 000 000 (двухсот девяноста миллионов) рублей, 4,55% от балансовой стоимости активов эмитента на 31.03.2018.</w:t>
      </w:r>
    </w:p>
    <w:p w14:paraId="374172B7" w14:textId="77777777" w:rsidR="007E4F3E"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720B40">
        <w:rPr>
          <w:rFonts w:cstheme="minorHAnsi"/>
          <w:b/>
          <w:i/>
          <w:color w:val="000000" w:themeColor="text1"/>
        </w:rPr>
        <w:t xml:space="preserve">Сделка была одобрена </w:t>
      </w:r>
      <w:r>
        <w:rPr>
          <w:rFonts w:cstheme="minorHAnsi"/>
          <w:b/>
          <w:i/>
          <w:color w:val="000000" w:themeColor="text1"/>
        </w:rPr>
        <w:t>Советом директоров</w:t>
      </w:r>
      <w:r w:rsidRPr="00720B40">
        <w:rPr>
          <w:rFonts w:cstheme="minorHAnsi"/>
          <w:b/>
          <w:i/>
          <w:color w:val="000000" w:themeColor="text1"/>
        </w:rPr>
        <w:t xml:space="preserve"> Эмитента (Протокол </w:t>
      </w:r>
      <w:r>
        <w:rPr>
          <w:rFonts w:cstheme="minorHAnsi"/>
          <w:b/>
          <w:i/>
          <w:color w:val="000000" w:themeColor="text1"/>
        </w:rPr>
        <w:t>б/н</w:t>
      </w:r>
      <w:r w:rsidRPr="00720B40">
        <w:rPr>
          <w:rFonts w:cstheme="minorHAnsi"/>
          <w:b/>
          <w:i/>
          <w:color w:val="000000" w:themeColor="text1"/>
        </w:rPr>
        <w:t xml:space="preserve"> от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64DAAC0C" w14:textId="77777777" w:rsidR="007E4F3E" w:rsidRDefault="007E4F3E" w:rsidP="007E4F3E">
      <w:pPr>
        <w:spacing w:line="276" w:lineRule="auto"/>
        <w:jc w:val="both"/>
        <w:rPr>
          <w:rFonts w:cstheme="minorHAnsi"/>
          <w:b/>
          <w:i/>
          <w:color w:val="000000" w:themeColor="text1"/>
        </w:rPr>
      </w:pPr>
    </w:p>
    <w:p w14:paraId="340732D5" w14:textId="77777777" w:rsidR="007E4F3E" w:rsidRPr="004B6B78" w:rsidRDefault="007E4F3E" w:rsidP="007E4F3E">
      <w:pPr>
        <w:pStyle w:val="ad"/>
        <w:numPr>
          <w:ilvl w:val="0"/>
          <w:numId w:val="4"/>
        </w:numPr>
        <w:spacing w:line="276" w:lineRule="auto"/>
        <w:jc w:val="both"/>
        <w:rPr>
          <w:rFonts w:cstheme="minorHAnsi"/>
          <w:b/>
          <w:i/>
          <w:color w:val="000000" w:themeColor="text1"/>
        </w:rPr>
      </w:pPr>
      <w:r>
        <w:rPr>
          <w:rFonts w:ascii="Times New Roman" w:hAnsi="Times New Roman" w:cs="Times New Roman"/>
          <w:b/>
          <w:i/>
        </w:rPr>
        <w:t>Договор купли-продажи транспортных средств с ООО «Лонгран Логистик»</w:t>
      </w:r>
    </w:p>
    <w:p w14:paraId="1335F37E" w14:textId="77777777" w:rsidR="007E4F3E" w:rsidRPr="00720B40" w:rsidRDefault="007E4F3E" w:rsidP="007E4F3E">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17CAE1A6"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5D3F4B9C" w14:textId="77777777" w:rsidR="007E4F3E" w:rsidRDefault="007E4F3E" w:rsidP="007E4F3E">
      <w:pPr>
        <w:spacing w:line="276" w:lineRule="auto"/>
        <w:rPr>
          <w:rFonts w:ascii="Times New Roman" w:hAnsi="Times New Roman" w:cs="Times New Roman"/>
          <w:b/>
          <w:i/>
        </w:rPr>
      </w:pPr>
      <w:r>
        <w:rPr>
          <w:rFonts w:ascii="Times New Roman" w:hAnsi="Times New Roman" w:cs="Times New Roman"/>
          <w:b/>
          <w:i/>
        </w:rPr>
        <w:t>Продавец: ООО «Лонгран Логистик», Покупатель: ПАО «ГТМ»</w:t>
      </w:r>
    </w:p>
    <w:p w14:paraId="60448340"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3F6C1773" w14:textId="77777777" w:rsidR="007E4F3E" w:rsidRPr="00720B40" w:rsidRDefault="007E4F3E" w:rsidP="007E4F3E">
      <w:pPr>
        <w:spacing w:line="276" w:lineRule="auto"/>
        <w:jc w:val="both"/>
        <w:rPr>
          <w:rFonts w:cstheme="minorHAnsi"/>
          <w:color w:val="000000" w:themeColor="text1"/>
        </w:rPr>
      </w:pPr>
      <w:r>
        <w:rPr>
          <w:rFonts w:ascii="Times New Roman" w:hAnsi="Times New Roman" w:cs="Times New Roman"/>
          <w:b/>
          <w:i/>
        </w:rPr>
        <w:t>Продавец (ООО «Лонгран Логистик») продает, а Покупатель (ПАО «ГТМ») покупает, на условиях Договора, бывшие в употреблении транспортные средства, указанные в Приложении к Договору. Перечень транспортных средств, их цена, а также срок передачи определяются в Приложении к Договору, а также актах приема-передачи.</w:t>
      </w:r>
    </w:p>
    <w:p w14:paraId="30CC7184" w14:textId="77777777" w:rsidR="007E4F3E" w:rsidRPr="00EC0C28" w:rsidRDefault="007E4F3E" w:rsidP="007E4F3E">
      <w:pPr>
        <w:spacing w:line="276" w:lineRule="auto"/>
        <w:jc w:val="both"/>
        <w:rPr>
          <w:rFonts w:ascii="Times New Roman" w:hAnsi="Times New Roman" w:cs="Times New Roman"/>
          <w:b/>
          <w:i/>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EC0C28">
        <w:rPr>
          <w:rFonts w:ascii="Times New Roman" w:hAnsi="Times New Roman" w:cs="Times New Roman"/>
          <w:b/>
          <w:i/>
        </w:rPr>
        <w:t xml:space="preserve">Срок исполнения обязательств по сделке </w:t>
      </w:r>
      <w:r>
        <w:rPr>
          <w:rFonts w:ascii="Times New Roman" w:hAnsi="Times New Roman" w:cs="Times New Roman"/>
          <w:b/>
          <w:i/>
        </w:rPr>
        <w:t>определяется приложениями к Договору</w:t>
      </w:r>
    </w:p>
    <w:p w14:paraId="2E2BAD85" w14:textId="77777777" w:rsidR="007E4F3E" w:rsidRPr="00720B40" w:rsidRDefault="007E4F3E" w:rsidP="007E4F3E">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5CAC959D"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 xml:space="preserve">Лесных Денис Николаевич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 </w:t>
      </w:r>
    </w:p>
    <w:p w14:paraId="63F4A11E"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hAnsi="Times New Roman" w:cs="Times New Roman"/>
          <w:b/>
          <w:i/>
        </w:rPr>
        <w:t>не более 320 000 000 (трехсот двадцати миллионов) рублей, 5,02% от балансовой стоимости активов эмитента на 31.03.2018.</w:t>
      </w:r>
    </w:p>
    <w:p w14:paraId="3AD5EA1E" w14:textId="77777777" w:rsidR="007E4F3E"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720B40">
        <w:rPr>
          <w:rFonts w:cstheme="minorHAnsi"/>
          <w:b/>
          <w:i/>
          <w:color w:val="000000" w:themeColor="text1"/>
        </w:rPr>
        <w:t xml:space="preserve">Сделка была одобрена </w:t>
      </w:r>
      <w:r>
        <w:rPr>
          <w:rFonts w:cstheme="minorHAnsi"/>
          <w:b/>
          <w:i/>
          <w:color w:val="000000" w:themeColor="text1"/>
        </w:rPr>
        <w:t>Советом директоров</w:t>
      </w:r>
      <w:r w:rsidRPr="00720B40">
        <w:rPr>
          <w:rFonts w:cstheme="minorHAnsi"/>
          <w:b/>
          <w:i/>
          <w:color w:val="000000" w:themeColor="text1"/>
        </w:rPr>
        <w:t xml:space="preserve"> Эмитента (Протокол </w:t>
      </w:r>
      <w:r>
        <w:rPr>
          <w:rFonts w:cstheme="minorHAnsi"/>
          <w:b/>
          <w:i/>
          <w:color w:val="000000" w:themeColor="text1"/>
        </w:rPr>
        <w:t>б/н</w:t>
      </w:r>
      <w:r w:rsidRPr="00720B40">
        <w:rPr>
          <w:rFonts w:cstheme="minorHAnsi"/>
          <w:b/>
          <w:i/>
          <w:color w:val="000000" w:themeColor="text1"/>
        </w:rPr>
        <w:t xml:space="preserve"> от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3B836228" w14:textId="77777777" w:rsidR="007E4F3E" w:rsidRPr="004B6B78" w:rsidRDefault="007E4F3E" w:rsidP="007E4F3E">
      <w:pPr>
        <w:pStyle w:val="ad"/>
        <w:numPr>
          <w:ilvl w:val="0"/>
          <w:numId w:val="4"/>
        </w:numPr>
        <w:spacing w:line="276" w:lineRule="auto"/>
        <w:jc w:val="both"/>
        <w:rPr>
          <w:rFonts w:cstheme="minorHAnsi"/>
          <w:b/>
          <w:i/>
          <w:color w:val="000000" w:themeColor="text1"/>
        </w:rPr>
      </w:pPr>
      <w:r>
        <w:rPr>
          <w:rFonts w:ascii="Times New Roman" w:hAnsi="Times New Roman" w:cs="Times New Roman"/>
          <w:b/>
          <w:i/>
        </w:rPr>
        <w:t>Договор купли-продажи транспортных средств с АО «Лорри»</w:t>
      </w:r>
    </w:p>
    <w:p w14:paraId="3A596988" w14:textId="77777777" w:rsidR="007E4F3E" w:rsidRPr="00720B40" w:rsidRDefault="007E4F3E" w:rsidP="007E4F3E">
      <w:pPr>
        <w:spacing w:line="276" w:lineRule="auto"/>
        <w:rPr>
          <w:rFonts w:cstheme="minorHAnsi"/>
          <w:b/>
          <w:i/>
          <w:color w:val="000000" w:themeColor="text1"/>
        </w:rPr>
      </w:pPr>
      <w:bookmarkStart w:id="24" w:name="_Hlk527478671"/>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13324772"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0AEBAD5E" w14:textId="77777777" w:rsidR="007E4F3E" w:rsidRDefault="007E4F3E" w:rsidP="007E4F3E">
      <w:pPr>
        <w:spacing w:line="276" w:lineRule="auto"/>
        <w:rPr>
          <w:rFonts w:ascii="Times New Roman" w:hAnsi="Times New Roman" w:cs="Times New Roman"/>
          <w:b/>
          <w:i/>
        </w:rPr>
      </w:pPr>
      <w:r>
        <w:rPr>
          <w:rFonts w:ascii="Times New Roman" w:hAnsi="Times New Roman" w:cs="Times New Roman"/>
          <w:b/>
          <w:i/>
        </w:rPr>
        <w:t>Продавец: АО «Лорри», Покупатель: ПАО «ГТМ»</w:t>
      </w:r>
    </w:p>
    <w:p w14:paraId="0E66B788"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159BA1B8" w14:textId="77777777" w:rsidR="007E4F3E" w:rsidRPr="00720B40" w:rsidRDefault="007E4F3E" w:rsidP="007E4F3E">
      <w:pPr>
        <w:spacing w:line="276" w:lineRule="auto"/>
        <w:jc w:val="both"/>
        <w:rPr>
          <w:rFonts w:cstheme="minorHAnsi"/>
          <w:color w:val="000000" w:themeColor="text1"/>
        </w:rPr>
      </w:pPr>
      <w:r>
        <w:rPr>
          <w:rFonts w:ascii="Times New Roman" w:hAnsi="Times New Roman" w:cs="Times New Roman"/>
          <w:b/>
          <w:i/>
        </w:rPr>
        <w:t>Продавец (АО «Лорри») продает, а Покупатель (ПАО «ГТМ») покупает, на условиях Договора, бывшие в употреблении транспортные средства, указанные в Приложении к Договору. Перечень транспортных средств, их цена, а также срок передачи определяются в Приложении к Договору, а также актах приема-передачи.</w:t>
      </w:r>
    </w:p>
    <w:p w14:paraId="0E97C3FF" w14:textId="77777777" w:rsidR="007E4F3E" w:rsidRPr="00EC0C28" w:rsidRDefault="007E4F3E" w:rsidP="007E4F3E">
      <w:pPr>
        <w:spacing w:line="276" w:lineRule="auto"/>
        <w:jc w:val="both"/>
        <w:rPr>
          <w:rFonts w:ascii="Times New Roman" w:hAnsi="Times New Roman" w:cs="Times New Roman"/>
          <w:b/>
          <w:i/>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EC0C28">
        <w:rPr>
          <w:rFonts w:ascii="Times New Roman" w:hAnsi="Times New Roman" w:cs="Times New Roman"/>
          <w:b/>
          <w:i/>
        </w:rPr>
        <w:t xml:space="preserve">Срок исполнения обязательств по сделке </w:t>
      </w:r>
      <w:r>
        <w:rPr>
          <w:rFonts w:ascii="Times New Roman" w:hAnsi="Times New Roman" w:cs="Times New Roman"/>
          <w:b/>
          <w:i/>
        </w:rPr>
        <w:t>определяется приложениями к Договору</w:t>
      </w:r>
    </w:p>
    <w:p w14:paraId="6F46D14B" w14:textId="77777777" w:rsidR="007E4F3E" w:rsidRDefault="007E4F3E" w:rsidP="007E4F3E">
      <w:pPr>
        <w:spacing w:line="276" w:lineRule="auto"/>
        <w:jc w:val="both"/>
        <w:rPr>
          <w:rFonts w:cstheme="minorHAnsi"/>
          <w:color w:val="000000" w:themeColor="text1"/>
        </w:rPr>
      </w:pPr>
      <w:r w:rsidRPr="00273717">
        <w:rPr>
          <w:rFonts w:cstheme="minorHAnsi"/>
          <w:color w:val="000000" w:themeColor="text1"/>
        </w:rPr>
        <w:t>Заинтересованные лица:</w:t>
      </w:r>
    </w:p>
    <w:p w14:paraId="0AD82B47"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Лесных Денис Николаевич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w:t>
      </w:r>
    </w:p>
    <w:p w14:paraId="2200EE2E"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Гостяев Андрей Николаевич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w:t>
      </w:r>
    </w:p>
    <w:p w14:paraId="18BE14B5"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Маркунина Елизавета Анатольевна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w:t>
      </w:r>
    </w:p>
    <w:p w14:paraId="4F2D2DDB"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hAnsi="Times New Roman" w:cs="Times New Roman"/>
          <w:b/>
          <w:i/>
        </w:rPr>
        <w:t>не более 616 000 000 (шестисот шестнадцати миллионов) рублей, 9,66% от балансовой стоимости активов эмитента на 31.03.2018.</w:t>
      </w:r>
    </w:p>
    <w:p w14:paraId="13451D0D"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720B40">
        <w:rPr>
          <w:rFonts w:cstheme="minorHAnsi"/>
          <w:b/>
          <w:i/>
          <w:color w:val="000000" w:themeColor="text1"/>
        </w:rPr>
        <w:t xml:space="preserve">Сделка была одобрена </w:t>
      </w:r>
      <w:r>
        <w:rPr>
          <w:rFonts w:cstheme="minorHAnsi"/>
          <w:b/>
          <w:i/>
          <w:color w:val="000000" w:themeColor="text1"/>
        </w:rPr>
        <w:t>Советом директоров</w:t>
      </w:r>
      <w:r w:rsidRPr="00720B40">
        <w:rPr>
          <w:rFonts w:cstheme="minorHAnsi"/>
          <w:b/>
          <w:i/>
          <w:color w:val="000000" w:themeColor="text1"/>
        </w:rPr>
        <w:t xml:space="preserve"> Эмитента (Протокол </w:t>
      </w:r>
      <w:r>
        <w:rPr>
          <w:rFonts w:cstheme="minorHAnsi"/>
          <w:b/>
          <w:i/>
          <w:color w:val="000000" w:themeColor="text1"/>
        </w:rPr>
        <w:t>б/н</w:t>
      </w:r>
      <w:r w:rsidRPr="00720B40">
        <w:rPr>
          <w:rFonts w:cstheme="minorHAnsi"/>
          <w:b/>
          <w:i/>
          <w:color w:val="000000" w:themeColor="text1"/>
        </w:rPr>
        <w:t xml:space="preserve"> от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bookmarkEnd w:id="24"/>
    <w:p w14:paraId="5D78442D" w14:textId="77777777" w:rsidR="007E4F3E" w:rsidRDefault="007E4F3E" w:rsidP="007E4F3E">
      <w:pPr>
        <w:pStyle w:val="3"/>
        <w:spacing w:line="276" w:lineRule="auto"/>
        <w:rPr>
          <w:rFonts w:asciiTheme="minorHAnsi" w:hAnsiTheme="minorHAnsi" w:cstheme="minorHAnsi"/>
          <w:color w:val="000000" w:themeColor="text1"/>
        </w:rPr>
      </w:pPr>
    </w:p>
    <w:p w14:paraId="69DC64FC" w14:textId="77777777" w:rsidR="007E4F3E" w:rsidRPr="004B6B78" w:rsidRDefault="007E4F3E" w:rsidP="007E4F3E">
      <w:pPr>
        <w:pStyle w:val="ad"/>
        <w:numPr>
          <w:ilvl w:val="0"/>
          <w:numId w:val="4"/>
        </w:numPr>
        <w:spacing w:line="276" w:lineRule="auto"/>
        <w:jc w:val="both"/>
        <w:rPr>
          <w:rFonts w:cstheme="minorHAnsi"/>
          <w:b/>
          <w:i/>
          <w:color w:val="000000" w:themeColor="text1"/>
        </w:rPr>
      </w:pPr>
      <w:r>
        <w:rPr>
          <w:rFonts w:ascii="Times New Roman" w:hAnsi="Times New Roman" w:cs="Times New Roman"/>
          <w:b/>
          <w:i/>
        </w:rPr>
        <w:t>Договор купли-продажи транспортных средств с ООО «Глобалтрак Лоджистик»</w:t>
      </w:r>
    </w:p>
    <w:p w14:paraId="471B144D" w14:textId="77777777" w:rsidR="007E4F3E" w:rsidRPr="00720B40" w:rsidRDefault="007E4F3E" w:rsidP="007E4F3E">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74E6B85E"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523BEBA7" w14:textId="77777777" w:rsidR="007E4F3E" w:rsidRDefault="007E4F3E" w:rsidP="007E4F3E">
      <w:pPr>
        <w:spacing w:line="276" w:lineRule="auto"/>
        <w:rPr>
          <w:rFonts w:ascii="Times New Roman" w:hAnsi="Times New Roman" w:cs="Times New Roman"/>
          <w:b/>
          <w:i/>
        </w:rPr>
      </w:pPr>
      <w:r>
        <w:rPr>
          <w:rFonts w:ascii="Times New Roman" w:hAnsi="Times New Roman" w:cs="Times New Roman"/>
          <w:b/>
          <w:i/>
        </w:rPr>
        <w:t>Продавец: ООО «Глобалтрак Лоджистик», Покупатель: ПАО «ГТМ»</w:t>
      </w:r>
    </w:p>
    <w:p w14:paraId="5FCC4919"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3B1D1F58" w14:textId="77777777" w:rsidR="007E4F3E" w:rsidRPr="00720B40" w:rsidRDefault="007E4F3E" w:rsidP="007E4F3E">
      <w:pPr>
        <w:spacing w:line="276" w:lineRule="auto"/>
        <w:jc w:val="both"/>
        <w:rPr>
          <w:rFonts w:cstheme="minorHAnsi"/>
          <w:color w:val="000000" w:themeColor="text1"/>
        </w:rPr>
      </w:pPr>
      <w:r>
        <w:rPr>
          <w:rFonts w:ascii="Times New Roman" w:hAnsi="Times New Roman" w:cs="Times New Roman"/>
          <w:b/>
          <w:i/>
        </w:rPr>
        <w:t>Продавец (ООО «Глобалтрак Лоджистик») продает, а Покупатель (ПАО «ГТМ») покупает, на условиях Договора, бывшие в употреблении транспортные средства, указанные в Приложении к Договору. Перечень транспортных средств, их цена, а также срок передачи определяются в Приложении к Договору, а также актах приема-передачи.</w:t>
      </w:r>
    </w:p>
    <w:p w14:paraId="674855F2" w14:textId="77777777" w:rsidR="007E4F3E" w:rsidRPr="00EC0C28" w:rsidRDefault="007E4F3E" w:rsidP="007E4F3E">
      <w:pPr>
        <w:spacing w:line="276" w:lineRule="auto"/>
        <w:jc w:val="both"/>
        <w:rPr>
          <w:rFonts w:ascii="Times New Roman" w:hAnsi="Times New Roman" w:cs="Times New Roman"/>
          <w:b/>
          <w:i/>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EC0C28">
        <w:rPr>
          <w:rFonts w:ascii="Times New Roman" w:hAnsi="Times New Roman" w:cs="Times New Roman"/>
          <w:b/>
          <w:i/>
        </w:rPr>
        <w:t xml:space="preserve">Срок исполнения обязательств по сделке </w:t>
      </w:r>
      <w:r>
        <w:rPr>
          <w:rFonts w:ascii="Times New Roman" w:hAnsi="Times New Roman" w:cs="Times New Roman"/>
          <w:b/>
          <w:i/>
        </w:rPr>
        <w:t>определяется приложениями к Договору</w:t>
      </w:r>
    </w:p>
    <w:p w14:paraId="5D162318" w14:textId="77777777" w:rsidR="007E4F3E" w:rsidRPr="00720B40" w:rsidRDefault="007E4F3E" w:rsidP="007E4F3E">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354D2510"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 xml:space="preserve">Лесных Денис Николаевич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 </w:t>
      </w:r>
    </w:p>
    <w:p w14:paraId="6B93AC61"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Маркунина Елизавета Анатольевна - данное лицо является членом Совета директоров ПАО «ГТМ» и одновременно является членом Совета директоров юридического лица, являющегося стороной в Сделке</w:t>
      </w:r>
    </w:p>
    <w:p w14:paraId="1B48EFB7"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hAnsi="Times New Roman" w:cs="Times New Roman"/>
          <w:b/>
          <w:i/>
        </w:rPr>
        <w:t>не более 56 000 000 (пятидесяти шести миллионов) рублей, 0,88% от балансовой стоимости активов эмитента на 31.03.2018.</w:t>
      </w:r>
    </w:p>
    <w:p w14:paraId="5820F74D" w14:textId="77777777" w:rsidR="007E4F3E"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720B40">
        <w:rPr>
          <w:rFonts w:cstheme="minorHAnsi"/>
          <w:b/>
          <w:i/>
          <w:color w:val="000000" w:themeColor="text1"/>
        </w:rPr>
        <w:t xml:space="preserve">Сделка была одобрена </w:t>
      </w:r>
      <w:r>
        <w:rPr>
          <w:rFonts w:cstheme="minorHAnsi"/>
          <w:b/>
          <w:i/>
          <w:color w:val="000000" w:themeColor="text1"/>
        </w:rPr>
        <w:t>Советом директоров</w:t>
      </w:r>
      <w:r w:rsidRPr="00720B40">
        <w:rPr>
          <w:rFonts w:cstheme="minorHAnsi"/>
          <w:b/>
          <w:i/>
          <w:color w:val="000000" w:themeColor="text1"/>
        </w:rPr>
        <w:t xml:space="preserve"> Эмитента (Протокол </w:t>
      </w:r>
      <w:r>
        <w:rPr>
          <w:rFonts w:cstheme="minorHAnsi"/>
          <w:b/>
          <w:i/>
          <w:color w:val="000000" w:themeColor="text1"/>
        </w:rPr>
        <w:t>б/н</w:t>
      </w:r>
      <w:r w:rsidRPr="00720B40">
        <w:rPr>
          <w:rFonts w:cstheme="minorHAnsi"/>
          <w:b/>
          <w:i/>
          <w:color w:val="000000" w:themeColor="text1"/>
        </w:rPr>
        <w:t xml:space="preserve"> от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07</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03BC2B2E" w14:textId="77777777" w:rsidR="007E4F3E" w:rsidRPr="00DD11BF" w:rsidRDefault="007E4F3E" w:rsidP="007E4F3E"/>
    <w:p w14:paraId="64D12DE5" w14:textId="77777777" w:rsidR="007E4F3E" w:rsidRPr="00E74056" w:rsidRDefault="007E4F3E" w:rsidP="007E4F3E">
      <w:pPr>
        <w:pStyle w:val="ad"/>
        <w:numPr>
          <w:ilvl w:val="0"/>
          <w:numId w:val="4"/>
        </w:numPr>
      </w:pPr>
      <w:r w:rsidRPr="00B96A5F">
        <w:rPr>
          <w:rFonts w:ascii="Times New Roman" w:eastAsiaTheme="minorEastAsia" w:hAnsi="Times New Roman" w:cs="Times New Roman"/>
          <w:b/>
          <w:i/>
          <w:lang w:eastAsia="ru-RU"/>
        </w:rPr>
        <w:t>Договор поручительства с ООО «Вольво Финанс Сервис Восток»</w:t>
      </w:r>
      <w:r>
        <w:rPr>
          <w:rFonts w:ascii="Times New Roman" w:hAnsi="Times New Roman" w:cs="Times New Roman"/>
          <w:b/>
          <w:i/>
        </w:rPr>
        <w:t>.</w:t>
      </w:r>
    </w:p>
    <w:p w14:paraId="47DA8E25" w14:textId="77777777" w:rsidR="007E4F3E" w:rsidRPr="00E74056" w:rsidRDefault="007E4F3E" w:rsidP="007E4F3E">
      <w:pPr>
        <w:rPr>
          <w:b/>
          <w:i/>
        </w:rPr>
      </w:pPr>
      <w:r>
        <w:t xml:space="preserve">Дата совершения сделки: </w:t>
      </w:r>
      <w:r w:rsidRPr="00E74056">
        <w:rPr>
          <w:b/>
          <w:i/>
        </w:rPr>
        <w:t>16.07.2018 г.</w:t>
      </w:r>
    </w:p>
    <w:p w14:paraId="268C071F" w14:textId="77777777" w:rsidR="007E4F3E" w:rsidRDefault="007E4F3E" w:rsidP="007E4F3E">
      <w:r>
        <w:t>Лицо (лица), являющееся стороной (сторонами) и выгодоприобретателем (выгодоприобретателями) по сделке:</w:t>
      </w:r>
    </w:p>
    <w:p w14:paraId="64F9F665" w14:textId="77777777" w:rsidR="007E4F3E" w:rsidRPr="00B96A5F" w:rsidRDefault="007E4F3E" w:rsidP="007E4F3E">
      <w:pPr>
        <w:pStyle w:val="ConsPlusNonformat"/>
        <w:jc w:val="both"/>
        <w:rPr>
          <w:rFonts w:ascii="Times New Roman" w:eastAsiaTheme="minorEastAsia" w:hAnsi="Times New Roman" w:cs="Times New Roman"/>
          <w:b/>
          <w:i/>
          <w:sz w:val="22"/>
          <w:szCs w:val="22"/>
        </w:rPr>
      </w:pPr>
      <w:r w:rsidRPr="00B96A5F">
        <w:rPr>
          <w:rFonts w:ascii="Times New Roman" w:eastAsiaTheme="minorEastAsia" w:hAnsi="Times New Roman" w:cs="Times New Roman"/>
          <w:b/>
          <w:i/>
          <w:sz w:val="22"/>
          <w:szCs w:val="22"/>
        </w:rPr>
        <w:t>Лизингодатель: ООО «Вольво Финанс Сервис Восток»</w:t>
      </w:r>
    </w:p>
    <w:p w14:paraId="646E5B21" w14:textId="77777777" w:rsidR="007E4F3E" w:rsidRPr="00B96A5F" w:rsidRDefault="007E4F3E" w:rsidP="007E4F3E">
      <w:pPr>
        <w:pStyle w:val="ConsPlusNonformat"/>
        <w:jc w:val="both"/>
        <w:rPr>
          <w:rFonts w:ascii="Times New Roman" w:eastAsiaTheme="minorEastAsia" w:hAnsi="Times New Roman" w:cs="Times New Roman"/>
          <w:b/>
          <w:i/>
          <w:sz w:val="22"/>
          <w:szCs w:val="22"/>
        </w:rPr>
      </w:pPr>
      <w:r w:rsidRPr="00B96A5F">
        <w:rPr>
          <w:rFonts w:ascii="Times New Roman" w:eastAsiaTheme="minorEastAsia" w:hAnsi="Times New Roman" w:cs="Times New Roman"/>
          <w:b/>
          <w:i/>
          <w:sz w:val="22"/>
          <w:szCs w:val="22"/>
        </w:rPr>
        <w:t>Поручитель: ПАО «ГТМ»</w:t>
      </w:r>
    </w:p>
    <w:p w14:paraId="78AAE40A" w14:textId="77777777" w:rsidR="007E4F3E" w:rsidRPr="00B96A5F" w:rsidRDefault="007E4F3E" w:rsidP="007E4F3E">
      <w:pPr>
        <w:pStyle w:val="ConsPlusNonformat"/>
        <w:jc w:val="both"/>
        <w:rPr>
          <w:rFonts w:ascii="Times New Roman" w:eastAsiaTheme="minorEastAsia" w:hAnsi="Times New Roman" w:cs="Times New Roman"/>
          <w:b/>
          <w:i/>
          <w:sz w:val="22"/>
          <w:szCs w:val="22"/>
        </w:rPr>
      </w:pPr>
      <w:r w:rsidRPr="00B96A5F">
        <w:rPr>
          <w:rFonts w:ascii="Times New Roman" w:eastAsiaTheme="minorEastAsia" w:hAnsi="Times New Roman" w:cs="Times New Roman"/>
          <w:b/>
          <w:i/>
          <w:sz w:val="22"/>
          <w:szCs w:val="22"/>
        </w:rPr>
        <w:t>Лизингополучатель: ООО «Глобалтрак Лоджистик»</w:t>
      </w:r>
    </w:p>
    <w:p w14:paraId="4EFB58C8" w14:textId="77777777" w:rsidR="007E4F3E" w:rsidRDefault="007E4F3E" w:rsidP="007E4F3E">
      <w:pPr>
        <w:autoSpaceDE w:val="0"/>
        <w:autoSpaceDN w:val="0"/>
        <w:spacing w:after="0" w:line="240" w:lineRule="auto"/>
        <w:ind w:left="109" w:right="289"/>
        <w:jc w:val="both"/>
        <w:rPr>
          <w:rFonts w:ascii="Times New Roman" w:eastAsiaTheme="minorEastAsia" w:hAnsi="Times New Roman" w:cs="Times New Roman"/>
          <w:b/>
          <w:i/>
          <w:lang w:eastAsia="ru-RU"/>
        </w:rPr>
      </w:pPr>
    </w:p>
    <w:p w14:paraId="1B89C1F5" w14:textId="77777777" w:rsidR="007E4F3E" w:rsidRDefault="007E4F3E" w:rsidP="007E4F3E">
      <w:r>
        <w:t>Предмет и иные существенные условия сделки:</w:t>
      </w:r>
    </w:p>
    <w:p w14:paraId="0EE28A8E" w14:textId="77777777" w:rsidR="007E4F3E" w:rsidRDefault="007E4F3E" w:rsidP="007E4F3E">
      <w:pPr>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Поручитель безотзывно и безусловно обязывается перед Лизингодателем отвечать солидарно с Лизингополучателем за полное исполнение Лизингополучателем обязательств по Договору </w:t>
      </w:r>
      <w:proofErr w:type="gramStart"/>
      <w:r w:rsidRPr="00B96A5F">
        <w:rPr>
          <w:rFonts w:ascii="Times New Roman" w:eastAsiaTheme="minorEastAsia" w:hAnsi="Times New Roman" w:cs="Times New Roman"/>
          <w:b/>
          <w:i/>
          <w:lang w:eastAsia="ru-RU"/>
        </w:rPr>
        <w:t>лизинга  №</w:t>
      </w:r>
      <w:proofErr w:type="gramEnd"/>
      <w:r w:rsidRPr="00B96A5F">
        <w:rPr>
          <w:rFonts w:ascii="Times New Roman" w:eastAsiaTheme="minorEastAsia" w:hAnsi="Times New Roman" w:cs="Times New Roman"/>
          <w:b/>
          <w:i/>
          <w:lang w:eastAsia="ru-RU"/>
        </w:rPr>
        <w:t xml:space="preserve"> </w:t>
      </w:r>
      <w:r w:rsidRPr="00192066">
        <w:rPr>
          <w:rFonts w:ascii="Times New Roman" w:eastAsiaTheme="minorEastAsia" w:hAnsi="Times New Roman" w:cs="Times New Roman"/>
          <w:b/>
          <w:i/>
          <w:lang w:eastAsia="ru-RU"/>
        </w:rPr>
        <w:t>2006962</w:t>
      </w:r>
      <w:r w:rsidRPr="00B96A5F">
        <w:rPr>
          <w:rFonts w:ascii="Times New Roman" w:eastAsiaTheme="minorEastAsia" w:hAnsi="Times New Roman" w:cs="Times New Roman"/>
          <w:b/>
          <w:i/>
          <w:lang w:eastAsia="ru-RU"/>
        </w:rPr>
        <w:t xml:space="preserve"> от </w:t>
      </w:r>
      <w:r w:rsidRPr="00192066">
        <w:rPr>
          <w:rFonts w:ascii="Times New Roman" w:eastAsiaTheme="minorEastAsia" w:hAnsi="Times New Roman" w:cs="Times New Roman"/>
          <w:b/>
          <w:i/>
          <w:lang w:eastAsia="ru-RU"/>
        </w:rPr>
        <w:t>05</w:t>
      </w:r>
      <w:r w:rsidRPr="00B96A5F">
        <w:rPr>
          <w:rFonts w:ascii="Times New Roman" w:eastAsiaTheme="minorEastAsia" w:hAnsi="Times New Roman" w:cs="Times New Roman"/>
          <w:b/>
          <w:i/>
          <w:lang w:eastAsia="ru-RU"/>
        </w:rPr>
        <w:t>.</w:t>
      </w:r>
      <w:r w:rsidRPr="00192066">
        <w:rPr>
          <w:rFonts w:ascii="Times New Roman" w:eastAsiaTheme="minorEastAsia" w:hAnsi="Times New Roman" w:cs="Times New Roman"/>
          <w:b/>
          <w:i/>
          <w:lang w:eastAsia="ru-RU"/>
        </w:rPr>
        <w:t>07</w:t>
      </w:r>
      <w:r w:rsidRPr="00B96A5F">
        <w:rPr>
          <w:rFonts w:ascii="Times New Roman" w:eastAsiaTheme="minorEastAsia" w:hAnsi="Times New Roman" w:cs="Times New Roman"/>
          <w:b/>
          <w:i/>
          <w:lang w:eastAsia="ru-RU"/>
        </w:rPr>
        <w:t>.</w:t>
      </w:r>
      <w:r w:rsidRPr="00192066">
        <w:rPr>
          <w:rFonts w:ascii="Times New Roman" w:eastAsiaTheme="minorEastAsia" w:hAnsi="Times New Roman" w:cs="Times New Roman"/>
          <w:b/>
          <w:i/>
          <w:lang w:eastAsia="ru-RU"/>
        </w:rPr>
        <w:t>2018</w:t>
      </w:r>
      <w:r w:rsidRPr="00B96A5F">
        <w:rPr>
          <w:rFonts w:ascii="Times New Roman" w:eastAsiaTheme="minorEastAsia" w:hAnsi="Times New Roman" w:cs="Times New Roman"/>
          <w:b/>
          <w:i/>
          <w:lang w:eastAsia="ru-RU"/>
        </w:rPr>
        <w:t xml:space="preserve"> г. (далее – «Договор лизинга»), заключенному между Лизингодателем и Лизингополучателем.</w:t>
      </w:r>
    </w:p>
    <w:p w14:paraId="23EA260E" w14:textId="77777777" w:rsidR="007E4F3E" w:rsidRDefault="007E4F3E" w:rsidP="007E4F3E">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Срок лизинга (месяцев): 48 (сорок восемь).</w:t>
      </w:r>
    </w:p>
    <w:p w14:paraId="68C2B0F7" w14:textId="77777777" w:rsidR="007E4F3E" w:rsidRPr="00B96A5F" w:rsidRDefault="007E4F3E" w:rsidP="007E4F3E">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Общая стоимость Договора лизинга: </w:t>
      </w:r>
      <w:r w:rsidRPr="00192066">
        <w:rPr>
          <w:rFonts w:ascii="Times New Roman" w:eastAsiaTheme="minorEastAsia" w:hAnsi="Times New Roman" w:cs="Times New Roman"/>
          <w:b/>
          <w:i/>
          <w:lang w:eastAsia="ru-RU"/>
        </w:rPr>
        <w:t>858</w:t>
      </w:r>
      <w:r>
        <w:rPr>
          <w:rFonts w:ascii="Times New Roman" w:eastAsiaTheme="minorEastAsia" w:hAnsi="Times New Roman" w:cs="Times New Roman"/>
          <w:b/>
          <w:i/>
          <w:lang w:eastAsia="ru-RU"/>
        </w:rPr>
        <w:t> </w:t>
      </w:r>
      <w:r w:rsidRPr="00192066">
        <w:rPr>
          <w:rFonts w:ascii="Times New Roman" w:eastAsiaTheme="minorEastAsia" w:hAnsi="Times New Roman" w:cs="Times New Roman"/>
          <w:b/>
          <w:i/>
          <w:lang w:eastAsia="ru-RU"/>
        </w:rPr>
        <w:t>373 182</w:t>
      </w:r>
      <w:r w:rsidRPr="00B96A5F">
        <w:rPr>
          <w:rFonts w:ascii="Times New Roman" w:eastAsiaTheme="minorEastAsia" w:hAnsi="Times New Roman" w:cs="Times New Roman"/>
          <w:b/>
          <w:i/>
          <w:lang w:eastAsia="ru-RU"/>
        </w:rPr>
        <w:t xml:space="preserve"> (</w:t>
      </w:r>
      <w:r>
        <w:rPr>
          <w:rFonts w:ascii="Times New Roman" w:eastAsiaTheme="minorEastAsia" w:hAnsi="Times New Roman" w:cs="Times New Roman"/>
          <w:b/>
          <w:i/>
          <w:lang w:eastAsia="ru-RU"/>
        </w:rPr>
        <w:t>восемьсот пятьдесят восемь миллионов триста семьдесят три тысячи сто восемьдесят два</w:t>
      </w:r>
      <w:r w:rsidRPr="00B96A5F">
        <w:rPr>
          <w:rFonts w:ascii="Times New Roman" w:eastAsiaTheme="minorEastAsia" w:hAnsi="Times New Roman" w:cs="Times New Roman"/>
          <w:b/>
          <w:i/>
          <w:lang w:eastAsia="ru-RU"/>
        </w:rPr>
        <w:t>) рубл</w:t>
      </w:r>
      <w:r>
        <w:rPr>
          <w:rFonts w:ascii="Times New Roman" w:eastAsiaTheme="minorEastAsia" w:hAnsi="Times New Roman" w:cs="Times New Roman"/>
          <w:b/>
          <w:i/>
          <w:lang w:eastAsia="ru-RU"/>
        </w:rPr>
        <w:t>я</w:t>
      </w:r>
      <w:r w:rsidRPr="00B96A5F">
        <w:rPr>
          <w:rFonts w:ascii="Times New Roman" w:eastAsiaTheme="minorEastAsia" w:hAnsi="Times New Roman" w:cs="Times New Roman"/>
          <w:b/>
          <w:i/>
          <w:lang w:eastAsia="ru-RU"/>
        </w:rPr>
        <w:t xml:space="preserve"> без учета НДС.</w:t>
      </w:r>
    </w:p>
    <w:p w14:paraId="100BD152" w14:textId="77777777" w:rsidR="007E4F3E" w:rsidRPr="00B96A5F" w:rsidRDefault="007E4F3E" w:rsidP="007E4F3E">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Оплата лизинговых платежей производится Лизингополучателем в соответствии с графиком лизинговых платежей, являющемся неотъемлемой частью Договора лизинга;</w:t>
      </w:r>
    </w:p>
    <w:p w14:paraId="3069E53F" w14:textId="77777777" w:rsidR="007E4F3E" w:rsidRPr="00B96A5F" w:rsidRDefault="007E4F3E" w:rsidP="007E4F3E">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Договором лизинга предусмотрена ответственность Лизингополучателя в форме неустойки, возмещения убытков.</w:t>
      </w:r>
    </w:p>
    <w:p w14:paraId="698C6D0A"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Поручитель несет солидарную ответственность вместе с Лизингополучателем перед Лизингодателем по следующим обязательствам (включая, но не ограничиваясь) </w:t>
      </w:r>
    </w:p>
    <w:p w14:paraId="4B3FF997"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лизинговых платежей, </w:t>
      </w:r>
    </w:p>
    <w:p w14:paraId="7056F157"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возмещение расходов Лизингодателя, </w:t>
      </w:r>
    </w:p>
    <w:p w14:paraId="52758E7D"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за владение предметом лизинга после прекращения Договора лизинга, </w:t>
      </w:r>
    </w:p>
    <w:p w14:paraId="02E8433B"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любых сумм, подлежащих выплате Лизингодателю в случае досрочного прекращения Договора лизинга (полностью или в части), в том числе ввиду полной гибели/утраты оборудования (предмета лизинга), </w:t>
      </w:r>
    </w:p>
    <w:p w14:paraId="2367DE8A"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процентов, неустойки, </w:t>
      </w:r>
    </w:p>
    <w:p w14:paraId="62D11F23" w14:textId="77777777" w:rsidR="007E4F3E" w:rsidRPr="00B96A5F"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возмещение в полном объеме убытков Лизингодателя, вызванных неисполнением или ненадлежащим исполнением Лизингополучателем обязательств по Договору лизинга, равно и убытков, причиненных досрочным прекращением Договора лизинга.</w:t>
      </w:r>
    </w:p>
    <w:p w14:paraId="0BA46BBE" w14:textId="77777777" w:rsidR="007E4F3E" w:rsidRDefault="007E4F3E" w:rsidP="007E4F3E">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В случае просрочки Поручителем исполнения своих обязательств по Договору, Поручитель уплачивает Лизингодателю неустойку в размере 0.1% (одной десятой процента) от неперечисленной суммы за каждый день просрочки оплаты, начиная с 6-го рабочего дня с момента получения Требования Лизингодателя, указанного в п. 3.1. Договора.</w:t>
      </w:r>
    </w:p>
    <w:p w14:paraId="3DC60C53" w14:textId="77777777" w:rsidR="007E4F3E" w:rsidRDefault="007E4F3E" w:rsidP="007E4F3E"/>
    <w:p w14:paraId="71D39DBF" w14:textId="77777777" w:rsidR="007E4F3E" w:rsidRDefault="007E4F3E" w:rsidP="007E4F3E">
      <w:r>
        <w:t xml:space="preserve">Сведения об исполнении обязательств по Сделке: </w:t>
      </w:r>
    </w:p>
    <w:p w14:paraId="5E57A12B" w14:textId="77777777" w:rsidR="007E4F3E" w:rsidRDefault="007E4F3E" w:rsidP="007E4F3E">
      <w:pPr>
        <w:spacing w:after="0" w:line="240" w:lineRule="auto"/>
        <w:ind w:right="289"/>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Срок действия Договора: вступает в силу с момента его подписания и действует до </w:t>
      </w:r>
      <w:r>
        <w:rPr>
          <w:rFonts w:ascii="Times New Roman" w:eastAsiaTheme="minorEastAsia" w:hAnsi="Times New Roman" w:cs="Times New Roman"/>
          <w:b/>
          <w:i/>
          <w:lang w:eastAsia="ru-RU"/>
        </w:rPr>
        <w:t>16</w:t>
      </w:r>
      <w:r w:rsidRPr="00B96A5F">
        <w:rPr>
          <w:rFonts w:ascii="Times New Roman" w:eastAsiaTheme="minorEastAsia" w:hAnsi="Times New Roman" w:cs="Times New Roman"/>
          <w:b/>
          <w:i/>
          <w:lang w:eastAsia="ru-RU"/>
        </w:rPr>
        <w:t>.</w:t>
      </w:r>
      <w:r>
        <w:rPr>
          <w:rFonts w:ascii="Times New Roman" w:eastAsiaTheme="minorEastAsia" w:hAnsi="Times New Roman" w:cs="Times New Roman"/>
          <w:b/>
          <w:i/>
          <w:lang w:eastAsia="ru-RU"/>
        </w:rPr>
        <w:t>07</w:t>
      </w:r>
      <w:r w:rsidRPr="00B96A5F">
        <w:rPr>
          <w:rFonts w:ascii="Times New Roman" w:eastAsiaTheme="minorEastAsia" w:hAnsi="Times New Roman" w:cs="Times New Roman"/>
          <w:b/>
          <w:i/>
          <w:lang w:eastAsia="ru-RU"/>
        </w:rPr>
        <w:t>.</w:t>
      </w:r>
      <w:r>
        <w:rPr>
          <w:rFonts w:ascii="Times New Roman" w:eastAsiaTheme="minorEastAsia" w:hAnsi="Times New Roman" w:cs="Times New Roman"/>
          <w:b/>
          <w:i/>
          <w:lang w:eastAsia="ru-RU"/>
        </w:rPr>
        <w:t>2025</w:t>
      </w:r>
      <w:r w:rsidRPr="00B96A5F">
        <w:rPr>
          <w:rFonts w:ascii="Times New Roman" w:eastAsiaTheme="minorEastAsia" w:hAnsi="Times New Roman" w:cs="Times New Roman"/>
          <w:b/>
          <w:i/>
          <w:lang w:eastAsia="ru-RU"/>
        </w:rPr>
        <w:t xml:space="preserve"> г.</w:t>
      </w:r>
    </w:p>
    <w:p w14:paraId="62CEE754" w14:textId="77777777" w:rsidR="007E4F3E" w:rsidRDefault="007E4F3E" w:rsidP="007E4F3E">
      <w:r>
        <w:t>Заинтересованные лица:</w:t>
      </w:r>
    </w:p>
    <w:p w14:paraId="368D7342" w14:textId="77777777" w:rsidR="007E4F3E" w:rsidRPr="0099609D" w:rsidRDefault="007E4F3E" w:rsidP="007E4F3E">
      <w:pPr>
        <w:spacing w:after="0" w:line="240" w:lineRule="auto"/>
        <w:ind w:left="142"/>
        <w:jc w:val="both"/>
        <w:rPr>
          <w:rFonts w:ascii="Times New Roman" w:hAnsi="Times New Roman" w:cs="Times New Roman"/>
          <w:b/>
          <w:i/>
        </w:rPr>
      </w:pPr>
      <w:r w:rsidRPr="0099609D">
        <w:rPr>
          <w:rFonts w:ascii="Times New Roman" w:hAnsi="Times New Roman" w:cs="Times New Roman"/>
          <w:b/>
          <w:i/>
        </w:rPr>
        <w:t xml:space="preserve">а) Елисеев Александр Леонидович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«Глобалтрак Лоджистик»;</w:t>
      </w:r>
    </w:p>
    <w:p w14:paraId="6B8B7A79" w14:textId="77777777" w:rsidR="007E4F3E" w:rsidRPr="0099609D" w:rsidRDefault="007E4F3E" w:rsidP="007E4F3E">
      <w:pPr>
        <w:spacing w:after="0" w:line="240" w:lineRule="auto"/>
        <w:ind w:left="142"/>
        <w:jc w:val="both"/>
        <w:rPr>
          <w:rFonts w:ascii="Times New Roman" w:hAnsi="Times New Roman" w:cs="Times New Roman"/>
          <w:b/>
          <w:i/>
        </w:rPr>
      </w:pPr>
      <w:r w:rsidRPr="0099609D">
        <w:rPr>
          <w:rFonts w:ascii="Times New Roman" w:hAnsi="Times New Roman" w:cs="Times New Roman"/>
          <w:b/>
          <w:i/>
        </w:rPr>
        <w:t xml:space="preserve">б) Лесных Денис Николаевич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«Глобалтрак Лоджистик»;</w:t>
      </w:r>
    </w:p>
    <w:p w14:paraId="60E66971" w14:textId="77777777" w:rsidR="007E4F3E" w:rsidRPr="000A5C69" w:rsidRDefault="007E4F3E" w:rsidP="007E4F3E">
      <w:pPr>
        <w:spacing w:after="0" w:line="240" w:lineRule="auto"/>
        <w:ind w:left="142"/>
        <w:jc w:val="both"/>
        <w:rPr>
          <w:rFonts w:ascii="Times New Roman" w:hAnsi="Times New Roman" w:cs="Times New Roman"/>
          <w:b/>
          <w:i/>
        </w:rPr>
      </w:pPr>
      <w:r w:rsidRPr="0099609D">
        <w:rPr>
          <w:rFonts w:ascii="Times New Roman" w:hAnsi="Times New Roman" w:cs="Times New Roman"/>
          <w:b/>
          <w:i/>
        </w:rPr>
        <w:t xml:space="preserve">в) Маркунина Елизавета Анатольевна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«Глобалтрак Лоджистик».</w:t>
      </w:r>
    </w:p>
    <w:p w14:paraId="02680D10" w14:textId="77777777" w:rsidR="007E4F3E" w:rsidRDefault="007E4F3E" w:rsidP="007E4F3E"/>
    <w:p w14:paraId="6CC9DFB3" w14:textId="77777777" w:rsidR="007E4F3E" w:rsidRDefault="007E4F3E" w:rsidP="007E4F3E">
      <w:pPr>
        <w:jc w:val="both"/>
      </w:pPr>
      <w: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eastAsiaTheme="minorEastAsia" w:hAnsi="Times New Roman" w:cs="Times New Roman"/>
          <w:b/>
          <w:i/>
          <w:lang w:eastAsia="ru-RU"/>
        </w:rPr>
        <w:t>1 012 880 354,76 (один миллиард двенадцать миллионов восемьсот восемьдесят тысяч триста пятьдесят четыре и 76/100) рублей</w:t>
      </w:r>
      <w:r w:rsidRPr="00A8433F">
        <w:rPr>
          <w:rFonts w:ascii="Times New Roman" w:hAnsi="Times New Roman" w:cs="Times New Roman"/>
          <w:b/>
          <w:i/>
        </w:rPr>
        <w:t xml:space="preserve">, </w:t>
      </w:r>
      <w:r w:rsidRPr="00920D56">
        <w:rPr>
          <w:rFonts w:ascii="Times New Roman" w:hAnsi="Times New Roman" w:cs="Times New Roman"/>
          <w:b/>
          <w:i/>
        </w:rPr>
        <w:t>16%</w:t>
      </w:r>
      <w:r w:rsidRPr="00A8433F">
        <w:rPr>
          <w:rFonts w:ascii="Times New Roman" w:hAnsi="Times New Roman" w:cs="Times New Roman"/>
          <w:b/>
          <w:i/>
        </w:rPr>
        <w:t xml:space="preserve"> от балансовой стоимости активов эмитента на </w:t>
      </w:r>
      <w:r>
        <w:rPr>
          <w:rFonts w:ascii="Times New Roman" w:hAnsi="Times New Roman" w:cs="Times New Roman"/>
          <w:b/>
          <w:i/>
        </w:rPr>
        <w:t>31</w:t>
      </w:r>
      <w:r w:rsidRPr="00A8433F">
        <w:rPr>
          <w:rFonts w:ascii="Times New Roman" w:hAnsi="Times New Roman" w:cs="Times New Roman"/>
          <w:b/>
          <w:i/>
        </w:rPr>
        <w:t>.</w:t>
      </w:r>
      <w:r>
        <w:rPr>
          <w:rFonts w:ascii="Times New Roman" w:hAnsi="Times New Roman" w:cs="Times New Roman"/>
          <w:b/>
          <w:i/>
        </w:rPr>
        <w:t>03</w:t>
      </w:r>
      <w:r w:rsidRPr="00A8433F">
        <w:rPr>
          <w:rFonts w:ascii="Times New Roman" w:hAnsi="Times New Roman" w:cs="Times New Roman"/>
          <w:b/>
          <w:i/>
        </w:rPr>
        <w:t>.</w:t>
      </w:r>
      <w:r>
        <w:rPr>
          <w:rFonts w:ascii="Times New Roman" w:hAnsi="Times New Roman" w:cs="Times New Roman"/>
          <w:b/>
          <w:i/>
        </w:rPr>
        <w:t>2018 г</w:t>
      </w:r>
      <w:r w:rsidRPr="00A8433F">
        <w:rPr>
          <w:rFonts w:ascii="Times New Roman" w:hAnsi="Times New Roman" w:cs="Times New Roman"/>
          <w:b/>
          <w:i/>
        </w:rPr>
        <w:t>.</w:t>
      </w:r>
    </w:p>
    <w:p w14:paraId="1797BB69" w14:textId="77777777" w:rsidR="007E4F3E" w:rsidRDefault="007E4F3E" w:rsidP="007E4F3E">
      <w:pPr>
        <w:jc w:val="both"/>
        <w:rPr>
          <w:rFonts w:ascii="Times New Roman" w:eastAsiaTheme="minorEastAsia" w:hAnsi="Times New Roman" w:cs="Times New Roman"/>
          <w:b/>
          <w:i/>
          <w:szCs w:val="24"/>
          <w:lang w:eastAsia="ru-RU"/>
        </w:rPr>
      </w:pPr>
      <w: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4B77DA">
        <w:rPr>
          <w:rFonts w:ascii="Times New Roman" w:eastAsiaTheme="minorEastAsia" w:hAnsi="Times New Roman" w:cs="Times New Roman"/>
          <w:b/>
          <w:i/>
          <w:szCs w:val="24"/>
          <w:lang w:eastAsia="ru-RU"/>
        </w:rPr>
        <w:t xml:space="preserve">Извещение о планируемом совершении указанной сделки с заинтересованностью было направлено </w:t>
      </w:r>
      <w:r>
        <w:rPr>
          <w:rFonts w:ascii="Times New Roman" w:eastAsiaTheme="minorEastAsia" w:hAnsi="Times New Roman" w:cs="Times New Roman"/>
          <w:b/>
          <w:i/>
          <w:szCs w:val="24"/>
          <w:lang w:eastAsia="ru-RU"/>
        </w:rPr>
        <w:t>29</w:t>
      </w:r>
      <w:r w:rsidRPr="004B77DA">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eastAsia="ru-RU"/>
        </w:rPr>
        <w:t>июня</w:t>
      </w:r>
      <w:r w:rsidRPr="004B77DA">
        <w:rPr>
          <w:rFonts w:ascii="Times New Roman" w:eastAsiaTheme="minorEastAsia" w:hAnsi="Times New Roman" w:cs="Times New Roman"/>
          <w:b/>
          <w:i/>
          <w:szCs w:val="24"/>
          <w:lang w:eastAsia="ru-RU"/>
        </w:rPr>
        <w:t xml:space="preserve"> 2018 года. Требований об одобрении сделки</w:t>
      </w:r>
      <w:r>
        <w:rPr>
          <w:rFonts w:ascii="Times New Roman" w:eastAsiaTheme="minorEastAsia" w:hAnsi="Times New Roman" w:cs="Times New Roman"/>
          <w:b/>
          <w:i/>
          <w:szCs w:val="24"/>
          <w:lang w:eastAsia="ru-RU"/>
        </w:rPr>
        <w:t>, как сделки</w:t>
      </w:r>
      <w:r w:rsidRPr="004B77DA">
        <w:rPr>
          <w:rFonts w:ascii="Times New Roman" w:eastAsiaTheme="minorEastAsia" w:hAnsi="Times New Roman" w:cs="Times New Roman"/>
          <w:b/>
          <w:i/>
          <w:szCs w:val="24"/>
          <w:lang w:eastAsia="ru-RU"/>
        </w:rPr>
        <w:t xml:space="preserve"> с заинтересованност</w:t>
      </w:r>
      <w:r>
        <w:rPr>
          <w:rFonts w:ascii="Times New Roman" w:eastAsiaTheme="minorEastAsia" w:hAnsi="Times New Roman" w:cs="Times New Roman"/>
          <w:b/>
          <w:i/>
          <w:szCs w:val="24"/>
          <w:lang w:eastAsia="ru-RU"/>
        </w:rPr>
        <w:t>ью,</w:t>
      </w:r>
      <w:r w:rsidRPr="004B77DA">
        <w:rPr>
          <w:rFonts w:ascii="Times New Roman" w:eastAsiaTheme="minorEastAsia" w:hAnsi="Times New Roman" w:cs="Times New Roman"/>
          <w:b/>
          <w:i/>
          <w:szCs w:val="24"/>
          <w:lang w:eastAsia="ru-RU"/>
        </w:rPr>
        <w:t xml:space="preserve"> в ПАО «ГТМ» не поступило.</w:t>
      </w:r>
    </w:p>
    <w:p w14:paraId="32FD6C68" w14:textId="77777777" w:rsidR="007E4F3E" w:rsidRDefault="007E4F3E" w:rsidP="007E4F3E"/>
    <w:p w14:paraId="3F34B3A3" w14:textId="77777777" w:rsidR="007E4F3E" w:rsidRPr="00E74056" w:rsidRDefault="007E4F3E" w:rsidP="007E4F3E">
      <w:pPr>
        <w:pStyle w:val="ad"/>
        <w:numPr>
          <w:ilvl w:val="0"/>
          <w:numId w:val="4"/>
        </w:numPr>
        <w:rPr>
          <w:rFonts w:ascii="Times New Roman" w:eastAsiaTheme="minorEastAsia" w:hAnsi="Times New Roman" w:cs="Times New Roman"/>
          <w:b/>
          <w:i/>
          <w:szCs w:val="24"/>
          <w:lang w:eastAsia="ru-RU"/>
        </w:rPr>
      </w:pPr>
      <w:r w:rsidRPr="00E74056">
        <w:rPr>
          <w:rFonts w:ascii="Times New Roman" w:eastAsiaTheme="minorEastAsia" w:hAnsi="Times New Roman" w:cs="Times New Roman"/>
          <w:b/>
          <w:i/>
          <w:szCs w:val="24"/>
          <w:lang w:eastAsia="ru-RU"/>
        </w:rPr>
        <w:t>Договор</w:t>
      </w:r>
      <w:r w:rsidRPr="00E74056">
        <w:rPr>
          <w:rFonts w:ascii="Times New Roman" w:eastAsiaTheme="minorEastAsia" w:hAnsi="Times New Roman" w:cs="Times New Roman"/>
          <w:szCs w:val="24"/>
          <w:lang w:eastAsia="ru-RU"/>
        </w:rPr>
        <w:t xml:space="preserve"> </w:t>
      </w:r>
      <w:r w:rsidRPr="00E74056">
        <w:rPr>
          <w:rFonts w:ascii="Times New Roman" w:eastAsiaTheme="minorEastAsia" w:hAnsi="Times New Roman" w:cs="Times New Roman"/>
          <w:b/>
          <w:i/>
          <w:szCs w:val="24"/>
          <w:lang w:eastAsia="ru-RU"/>
        </w:rPr>
        <w:t>поручительства с Акционерным обществом «ЮниКредит Банк»</w:t>
      </w:r>
    </w:p>
    <w:p w14:paraId="63DC5698" w14:textId="77777777" w:rsidR="007E4F3E" w:rsidRPr="00E74056" w:rsidRDefault="007E4F3E" w:rsidP="007E4F3E">
      <w:pPr>
        <w:rPr>
          <w:rFonts w:ascii="Times New Roman" w:eastAsiaTheme="minorEastAsia" w:hAnsi="Times New Roman" w:cs="Times New Roman"/>
          <w:b/>
          <w:i/>
          <w:szCs w:val="24"/>
          <w:lang w:eastAsia="ru-RU"/>
        </w:rPr>
      </w:pPr>
      <w:r>
        <w:t xml:space="preserve">Дата совершения сделки: </w:t>
      </w:r>
      <w:r w:rsidRPr="00E74056">
        <w:rPr>
          <w:rFonts w:ascii="Times New Roman" w:eastAsiaTheme="minorEastAsia" w:hAnsi="Times New Roman" w:cs="Times New Roman"/>
          <w:b/>
          <w:i/>
          <w:szCs w:val="24"/>
          <w:lang w:eastAsia="ru-RU"/>
        </w:rPr>
        <w:t>21.09.2018 г.</w:t>
      </w:r>
    </w:p>
    <w:p w14:paraId="16F2F204" w14:textId="77777777" w:rsidR="007E4F3E" w:rsidRDefault="007E4F3E" w:rsidP="007E4F3E">
      <w:r>
        <w:t>Лицо (лица), являющееся стороной (сторонами) и выгодоприобретателем (выгодоприобретателями) по сделке:</w:t>
      </w:r>
    </w:p>
    <w:p w14:paraId="013B5368"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w:t>
      </w:r>
      <w:r>
        <w:rPr>
          <w:rFonts w:ascii="Times New Roman" w:hAnsi="Times New Roman" w:cs="Times New Roman"/>
          <w:b/>
          <w:i/>
          <w:sz w:val="22"/>
          <w:szCs w:val="22"/>
        </w:rPr>
        <w:t>А</w:t>
      </w:r>
      <w:r w:rsidRPr="00DE2DD1">
        <w:rPr>
          <w:rFonts w:ascii="Times New Roman" w:hAnsi="Times New Roman" w:cs="Times New Roman"/>
          <w:b/>
          <w:i/>
          <w:sz w:val="22"/>
          <w:szCs w:val="22"/>
        </w:rPr>
        <w:t>кционерное общество «</w:t>
      </w:r>
      <w:r>
        <w:rPr>
          <w:rFonts w:ascii="Times New Roman" w:hAnsi="Times New Roman" w:cs="Times New Roman"/>
          <w:b/>
          <w:i/>
          <w:sz w:val="22"/>
          <w:szCs w:val="22"/>
        </w:rPr>
        <w:t>ЮниКредит Банк</w:t>
      </w:r>
      <w:r w:rsidRPr="00DE2DD1">
        <w:rPr>
          <w:rFonts w:ascii="Times New Roman" w:hAnsi="Times New Roman" w:cs="Times New Roman"/>
          <w:b/>
          <w:i/>
          <w:sz w:val="22"/>
          <w:szCs w:val="22"/>
        </w:rPr>
        <w:t>»</w:t>
      </w:r>
    </w:p>
    <w:p w14:paraId="5BFB68FD"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56F79231" w14:textId="77777777" w:rsidR="007E4F3E" w:rsidRPr="00DE2DD1" w:rsidRDefault="007E4F3E" w:rsidP="007E4F3E">
      <w:pPr>
        <w:pStyle w:val="ConsNonformat"/>
        <w:ind w:left="142"/>
        <w:jc w:val="both"/>
        <w:rPr>
          <w:rFonts w:ascii="Times New Roman" w:hAnsi="Times New Roman" w:cs="Times New Roman"/>
          <w:b/>
          <w:i/>
          <w:sz w:val="22"/>
          <w:szCs w:val="22"/>
        </w:rPr>
      </w:pPr>
      <w:r>
        <w:rPr>
          <w:rFonts w:ascii="Times New Roman" w:hAnsi="Times New Roman" w:cs="Times New Roman"/>
          <w:b/>
          <w:i/>
          <w:sz w:val="22"/>
          <w:szCs w:val="22"/>
        </w:rPr>
        <w:t>Заемщик</w:t>
      </w:r>
      <w:r w:rsidRPr="00DE2DD1">
        <w:rPr>
          <w:rFonts w:ascii="Times New Roman" w:hAnsi="Times New Roman" w:cs="Times New Roman"/>
          <w:b/>
          <w:i/>
          <w:sz w:val="22"/>
          <w:szCs w:val="22"/>
        </w:rPr>
        <w:t>/Выгодоприобретатель: Общество с ограниченной ответственностью «Глобалтрак Лоджистик»</w:t>
      </w:r>
      <w:r w:rsidRPr="00DE2DD1">
        <w:rPr>
          <w:b/>
          <w:i/>
          <w:sz w:val="22"/>
          <w:szCs w:val="22"/>
        </w:rPr>
        <w:t xml:space="preserve"> </w:t>
      </w:r>
    </w:p>
    <w:p w14:paraId="72B056C3" w14:textId="77777777" w:rsidR="007E4F3E" w:rsidRDefault="007E4F3E" w:rsidP="007E4F3E"/>
    <w:p w14:paraId="71FD656E" w14:textId="77777777" w:rsidR="007E4F3E" w:rsidRDefault="007E4F3E" w:rsidP="007E4F3E">
      <w:r>
        <w:t>Предмет и иные существенные условия сделки:</w:t>
      </w:r>
    </w:p>
    <w:p w14:paraId="21293110" w14:textId="77777777" w:rsidR="007E4F3E" w:rsidRDefault="007E4F3E" w:rsidP="007E4F3E">
      <w:pPr>
        <w:rPr>
          <w:rFonts w:ascii="Times New Roman" w:eastAsiaTheme="minorEastAsia" w:hAnsi="Times New Roman" w:cs="Times New Roman"/>
          <w:b/>
          <w:i/>
          <w:szCs w:val="24"/>
          <w:lang w:eastAsia="ru-RU"/>
        </w:rPr>
      </w:pPr>
      <w:r w:rsidRPr="0023259B">
        <w:rPr>
          <w:rFonts w:ascii="Times New Roman" w:eastAsiaTheme="minorEastAsia" w:hAnsi="Times New Roman" w:cs="Times New Roman"/>
          <w:b/>
          <w:i/>
          <w:szCs w:val="24"/>
          <w:lang w:eastAsia="ru-RU"/>
        </w:rPr>
        <w:t xml:space="preserve">Поручитель безотзывно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w:t>
      </w:r>
      <w:r>
        <w:rPr>
          <w:rFonts w:ascii="Times New Roman" w:eastAsiaTheme="minorEastAsia" w:hAnsi="Times New Roman" w:cs="Times New Roman"/>
          <w:b/>
          <w:i/>
          <w:szCs w:val="24"/>
          <w:lang w:eastAsia="ru-RU"/>
        </w:rPr>
        <w:t>кредитного соглашения, заключенного между Банком и Заемщиком (далее – кредитное соглашение)</w:t>
      </w:r>
      <w:r w:rsidRPr="0023259B">
        <w:rPr>
          <w:rFonts w:ascii="Times New Roman" w:eastAsiaTheme="minorEastAsia" w:hAnsi="Times New Roman" w:cs="Times New Roman"/>
          <w:b/>
          <w:i/>
          <w:szCs w:val="24"/>
          <w:lang w:eastAsia="ru-RU"/>
        </w:rPr>
        <w:t>.</w:t>
      </w:r>
    </w:p>
    <w:p w14:paraId="444BEF48" w14:textId="77777777" w:rsidR="007E4F3E" w:rsidRPr="0023259B" w:rsidRDefault="007E4F3E" w:rsidP="007E4F3E">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23259B">
        <w:rPr>
          <w:rFonts w:ascii="Times New Roman" w:eastAsia="Times New Roman" w:hAnsi="Times New Roman" w:cs="Times New Roman"/>
          <w:b/>
          <w:i/>
          <w:lang w:eastAsia="ru-RU"/>
        </w:rPr>
        <w:t xml:space="preserve">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w:t>
      </w:r>
      <w:r>
        <w:rPr>
          <w:rFonts w:ascii="Times New Roman" w:eastAsia="Times New Roman" w:hAnsi="Times New Roman" w:cs="Times New Roman"/>
          <w:b/>
          <w:i/>
          <w:lang w:eastAsia="ru-RU"/>
        </w:rPr>
        <w:t>кредитного соглашения</w:t>
      </w:r>
      <w:r w:rsidRPr="0023259B">
        <w:rPr>
          <w:rFonts w:ascii="Times New Roman" w:eastAsia="Times New Roman" w:hAnsi="Times New Roman" w:cs="Times New Roman"/>
          <w:b/>
          <w:i/>
          <w:lang w:eastAsia="ru-RU"/>
        </w:rPr>
        <w:t xml:space="preserve">. </w:t>
      </w:r>
    </w:p>
    <w:p w14:paraId="30276709" w14:textId="77777777" w:rsidR="007E4F3E" w:rsidRPr="0023259B" w:rsidRDefault="007E4F3E" w:rsidP="007E4F3E">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23259B">
        <w:rPr>
          <w:rFonts w:ascii="Times New Roman" w:eastAsia="Times New Roman" w:hAnsi="Times New Roman" w:cs="Times New Roman"/>
          <w:b/>
          <w:i/>
          <w:lang w:eastAsia="ru-RU"/>
        </w:rPr>
        <w:t xml:space="preserve">Предел ответственности Поручителя по </w:t>
      </w:r>
      <w:r>
        <w:rPr>
          <w:rFonts w:ascii="Times New Roman" w:eastAsia="Times New Roman" w:hAnsi="Times New Roman" w:cs="Times New Roman"/>
          <w:b/>
          <w:i/>
          <w:lang w:eastAsia="ru-RU"/>
        </w:rPr>
        <w:t>договору поручительства</w:t>
      </w:r>
      <w:r w:rsidRPr="0023259B">
        <w:rPr>
          <w:rFonts w:ascii="Times New Roman" w:eastAsia="Times New Roman" w:hAnsi="Times New Roman" w:cs="Times New Roman"/>
          <w:b/>
          <w:i/>
          <w:lang w:eastAsia="ru-RU"/>
        </w:rPr>
        <w:t xml:space="preserve"> составляет сумму кредита плюс проценты, штрафные проценты, суммы комиссий, расходы, потери и другие суммы, причитающиеся Банку по </w:t>
      </w:r>
      <w:r>
        <w:rPr>
          <w:rFonts w:ascii="Times New Roman" w:eastAsia="Times New Roman" w:hAnsi="Times New Roman" w:cs="Times New Roman"/>
          <w:b/>
          <w:i/>
          <w:lang w:eastAsia="ru-RU"/>
        </w:rPr>
        <w:t>кредитному соглашению</w:t>
      </w:r>
      <w:r w:rsidRPr="0023259B">
        <w:rPr>
          <w:rFonts w:ascii="Times New Roman" w:eastAsia="Times New Roman" w:hAnsi="Times New Roman" w:cs="Times New Roman"/>
          <w:b/>
          <w:i/>
          <w:lang w:eastAsia="ru-RU"/>
        </w:rPr>
        <w:t xml:space="preserve">, возможные издержки, связанные с </w:t>
      </w:r>
      <w:r>
        <w:rPr>
          <w:rFonts w:ascii="Times New Roman" w:eastAsia="Times New Roman" w:hAnsi="Times New Roman" w:cs="Times New Roman"/>
          <w:b/>
          <w:i/>
          <w:lang w:eastAsia="ru-RU"/>
        </w:rPr>
        <w:t>его</w:t>
      </w:r>
      <w:r w:rsidRPr="0023259B">
        <w:rPr>
          <w:rFonts w:ascii="Times New Roman" w:eastAsia="Times New Roman" w:hAnsi="Times New Roman" w:cs="Times New Roman"/>
          <w:b/>
          <w:i/>
          <w:lang w:eastAsia="ru-RU"/>
        </w:rPr>
        <w:t xml:space="preserve"> принудительным исполнением, а также сумму требований о возврате полученного по </w:t>
      </w:r>
      <w:r>
        <w:rPr>
          <w:rFonts w:ascii="Times New Roman" w:eastAsia="Times New Roman" w:hAnsi="Times New Roman" w:cs="Times New Roman"/>
          <w:b/>
          <w:i/>
          <w:lang w:eastAsia="ru-RU"/>
        </w:rPr>
        <w:t>кредитному соглашению</w:t>
      </w:r>
      <w:r w:rsidRPr="0023259B">
        <w:rPr>
          <w:rFonts w:ascii="Times New Roman" w:eastAsia="Times New Roman" w:hAnsi="Times New Roman" w:cs="Times New Roman"/>
          <w:b/>
          <w:i/>
          <w:lang w:eastAsia="ru-RU"/>
        </w:rPr>
        <w:t xml:space="preserve"> при </w:t>
      </w:r>
      <w:r>
        <w:rPr>
          <w:rFonts w:ascii="Times New Roman" w:eastAsia="Times New Roman" w:hAnsi="Times New Roman" w:cs="Times New Roman"/>
          <w:b/>
          <w:i/>
          <w:lang w:eastAsia="ru-RU"/>
        </w:rPr>
        <w:t>его</w:t>
      </w:r>
      <w:r w:rsidRPr="0023259B">
        <w:rPr>
          <w:rFonts w:ascii="Times New Roman" w:eastAsia="Times New Roman" w:hAnsi="Times New Roman" w:cs="Times New Roman"/>
          <w:b/>
          <w:i/>
          <w:lang w:eastAsia="ru-RU"/>
        </w:rPr>
        <w:t xml:space="preserve"> недействительности (полностью либо в части) или о возврате неосновательного обогащения при признании </w:t>
      </w:r>
      <w:r>
        <w:rPr>
          <w:rFonts w:ascii="Times New Roman" w:eastAsia="Times New Roman" w:hAnsi="Times New Roman" w:cs="Times New Roman"/>
          <w:b/>
          <w:i/>
          <w:lang w:eastAsia="ru-RU"/>
        </w:rPr>
        <w:t>кредитного соглашения</w:t>
      </w:r>
      <w:r w:rsidRPr="0023259B">
        <w:rPr>
          <w:rFonts w:ascii="Times New Roman" w:eastAsia="Times New Roman" w:hAnsi="Times New Roman" w:cs="Times New Roman"/>
          <w:b/>
          <w:i/>
          <w:lang w:eastAsia="ru-RU"/>
        </w:rPr>
        <w:t xml:space="preserve"> незаключенным с процентами за пользование чужими денежными средствами.</w:t>
      </w:r>
    </w:p>
    <w:p w14:paraId="72A8A1DA" w14:textId="77777777" w:rsidR="007E4F3E" w:rsidRDefault="007E4F3E" w:rsidP="007E4F3E"/>
    <w:p w14:paraId="4A562361" w14:textId="77777777" w:rsidR="007E4F3E" w:rsidRDefault="007E4F3E" w:rsidP="007E4F3E">
      <w:r>
        <w:t xml:space="preserve">Сведения об исполнении обязательств по Сделке: </w:t>
      </w:r>
    </w:p>
    <w:p w14:paraId="65980B64" w14:textId="77777777" w:rsidR="007E4F3E" w:rsidRPr="00B95F72" w:rsidRDefault="007E4F3E" w:rsidP="007E4F3E">
      <w:pPr>
        <w:widowControl w:val="0"/>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договор </w:t>
      </w:r>
      <w:r w:rsidRPr="00B95F72">
        <w:rPr>
          <w:rFonts w:ascii="Times New Roman" w:eastAsia="Times New Roman" w:hAnsi="Times New Roman" w:cs="Times New Roman"/>
          <w:b/>
          <w:i/>
          <w:lang w:eastAsia="ru-RU"/>
        </w:rPr>
        <w:t>и обязательство Поручителя (поручительство) действуют с даты подписания Договора по «</w:t>
      </w:r>
      <w:r>
        <w:rPr>
          <w:rFonts w:ascii="Times New Roman" w:eastAsia="Times New Roman" w:hAnsi="Times New Roman" w:cs="Times New Roman"/>
          <w:b/>
          <w:i/>
          <w:lang w:eastAsia="ru-RU"/>
        </w:rPr>
        <w:t>22</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ноября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2022</w:t>
      </w:r>
      <w:r w:rsidRPr="00B95F72">
        <w:rPr>
          <w:rFonts w:ascii="Times New Roman" w:eastAsia="Times New Roman" w:hAnsi="Times New Roman" w:cs="Times New Roman"/>
          <w:b/>
          <w:i/>
          <w:lang w:eastAsia="ru-RU"/>
        </w:rPr>
        <w:t xml:space="preserve"> года включительно.</w:t>
      </w:r>
    </w:p>
    <w:p w14:paraId="14F9DC4A" w14:textId="77777777" w:rsidR="007E4F3E" w:rsidRDefault="007E4F3E" w:rsidP="007E4F3E"/>
    <w:p w14:paraId="5084B802" w14:textId="77777777" w:rsidR="007E4F3E" w:rsidRDefault="007E4F3E" w:rsidP="007E4F3E">
      <w:r>
        <w:t>Заинтересованные лица:</w:t>
      </w:r>
    </w:p>
    <w:p w14:paraId="0E93F640"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«Глобалтрак Лоджистик»</w:t>
      </w:r>
      <w:r>
        <w:rPr>
          <w:rFonts w:ascii="Times New Roman" w:hAnsi="Times New Roman" w:cs="Times New Roman"/>
          <w:b/>
          <w:i/>
        </w:rPr>
        <w:t>;</w:t>
      </w:r>
    </w:p>
    <w:p w14:paraId="5D5AC0B4"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7D9F8FDB" w14:textId="77777777" w:rsidR="007E4F3E" w:rsidRPr="000A5C69"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6D5EB5EC" w14:textId="77777777" w:rsidR="007E4F3E" w:rsidRDefault="007E4F3E" w:rsidP="007E4F3E"/>
    <w:p w14:paraId="65761831" w14:textId="77777777" w:rsidR="007E4F3E" w:rsidRDefault="007E4F3E" w:rsidP="007E4F3E">
      <w:pPr>
        <w:autoSpaceDE w:val="0"/>
        <w:autoSpaceDN w:val="0"/>
        <w:spacing w:after="0" w:line="240" w:lineRule="auto"/>
        <w:jc w:val="both"/>
        <w:rPr>
          <w:rFonts w:ascii="Times New Roman" w:hAnsi="Times New Roman" w:cs="Times New Roman"/>
          <w:b/>
          <w:i/>
        </w:rPr>
      </w:pPr>
      <w: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bookmarkStart w:id="25" w:name="_Hlk519679318"/>
      <w:r>
        <w:rPr>
          <w:rFonts w:ascii="Times New Roman" w:hAnsi="Times New Roman" w:cs="Times New Roman"/>
          <w:b/>
          <w:i/>
        </w:rPr>
        <w:t>195 069 863,01</w:t>
      </w:r>
      <w:r w:rsidRPr="000E0D1C">
        <w:rPr>
          <w:rFonts w:ascii="Times New Roman" w:hAnsi="Times New Roman" w:cs="Times New Roman"/>
          <w:b/>
          <w:i/>
        </w:rPr>
        <w:t xml:space="preserve"> (</w:t>
      </w:r>
      <w:r>
        <w:rPr>
          <w:rFonts w:ascii="Times New Roman" w:hAnsi="Times New Roman" w:cs="Times New Roman"/>
          <w:b/>
          <w:i/>
        </w:rPr>
        <w:t>сто девяносто пять миллионов шестьдесят девять тысяч восемьсот шестьдесят три</w:t>
      </w:r>
      <w:r w:rsidRPr="000E0D1C">
        <w:rPr>
          <w:rFonts w:ascii="Times New Roman" w:hAnsi="Times New Roman" w:cs="Times New Roman"/>
          <w:b/>
          <w:i/>
        </w:rPr>
        <w:t xml:space="preserve"> и </w:t>
      </w:r>
      <w:r>
        <w:rPr>
          <w:rFonts w:ascii="Times New Roman" w:hAnsi="Times New Roman" w:cs="Times New Roman"/>
          <w:b/>
          <w:i/>
        </w:rPr>
        <w:t>01</w:t>
      </w:r>
      <w:r w:rsidRPr="000E0D1C">
        <w:rPr>
          <w:rFonts w:ascii="Times New Roman" w:hAnsi="Times New Roman" w:cs="Times New Roman"/>
          <w:b/>
          <w:i/>
        </w:rPr>
        <w:t>/100) рублей</w:t>
      </w:r>
      <w:bookmarkEnd w:id="25"/>
      <w:r>
        <w:rPr>
          <w:rFonts w:ascii="Times New Roman" w:hAnsi="Times New Roman" w:cs="Times New Roman"/>
          <w:b/>
          <w:i/>
        </w:rPr>
        <w:t xml:space="preserve">, </w:t>
      </w:r>
      <w:r>
        <w:rPr>
          <w:rFonts w:ascii="Times New Roman" w:hAnsi="Times New Roman" w:cs="Times New Roman"/>
          <w:b/>
          <w:bCs/>
          <w:i/>
          <w:iCs/>
          <w:sz w:val="24"/>
          <w:szCs w:val="24"/>
        </w:rPr>
        <w:t>3.08</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06</w:t>
      </w:r>
      <w:r w:rsidRPr="00514490">
        <w:rPr>
          <w:rFonts w:ascii="Times New Roman" w:hAnsi="Times New Roman" w:cs="Times New Roman"/>
          <w:b/>
          <w:i/>
        </w:rPr>
        <w:t>.</w:t>
      </w:r>
      <w:r>
        <w:rPr>
          <w:rFonts w:ascii="Times New Roman" w:hAnsi="Times New Roman" w:cs="Times New Roman"/>
          <w:b/>
          <w:i/>
        </w:rPr>
        <w:t>2018</w:t>
      </w:r>
      <w:r w:rsidRPr="00514490">
        <w:rPr>
          <w:rFonts w:ascii="Times New Roman" w:hAnsi="Times New Roman" w:cs="Times New Roman"/>
          <w:b/>
          <w:i/>
        </w:rPr>
        <w:t>.</w:t>
      </w:r>
    </w:p>
    <w:p w14:paraId="7E8AFA92" w14:textId="77777777" w:rsidR="007E4F3E" w:rsidRDefault="007E4F3E" w:rsidP="007E4F3E"/>
    <w:p w14:paraId="34BBAD06" w14:textId="77777777" w:rsidR="007E4F3E" w:rsidRDefault="007E4F3E" w:rsidP="007E4F3E">
      <w:pPr>
        <w:jc w:val="both"/>
      </w:pPr>
      <w: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15 августа 2018 года. Требований об одобрении сделки, как сделки с заинтересованностью, в ПАО «ГТМ» не поступило.</w:t>
      </w:r>
    </w:p>
    <w:p w14:paraId="4D22C573" w14:textId="77777777" w:rsidR="00141AB1" w:rsidRDefault="00141AB1" w:rsidP="00141AB1">
      <w:pPr>
        <w:spacing w:after="0" w:line="360" w:lineRule="auto"/>
        <w:jc w:val="both"/>
        <w:rPr>
          <w:rFonts w:cstheme="minorHAnsi"/>
          <w:color w:val="000000" w:themeColor="text1"/>
        </w:rPr>
      </w:pPr>
    </w:p>
    <w:p w14:paraId="7EDFEAFC" w14:textId="77777777" w:rsidR="007E4F3E" w:rsidRPr="004B6B78" w:rsidRDefault="007E4F3E" w:rsidP="007E4F3E">
      <w:pPr>
        <w:pStyle w:val="ad"/>
        <w:numPr>
          <w:ilvl w:val="0"/>
          <w:numId w:val="4"/>
        </w:numPr>
        <w:spacing w:line="276" w:lineRule="auto"/>
        <w:jc w:val="both"/>
        <w:rPr>
          <w:rFonts w:cstheme="minorHAnsi"/>
          <w:b/>
          <w:i/>
          <w:color w:val="000000" w:themeColor="text1"/>
        </w:rPr>
      </w:pPr>
      <w:r w:rsidRPr="00DE2DD1">
        <w:rPr>
          <w:rFonts w:ascii="Times New Roman" w:eastAsiaTheme="minorEastAsia" w:hAnsi="Times New Roman" w:cs="Times New Roman"/>
          <w:b/>
          <w:i/>
          <w:szCs w:val="24"/>
          <w:lang w:eastAsia="ru-RU"/>
        </w:rPr>
        <w:t>Договор</w:t>
      </w:r>
      <w:r>
        <w:rPr>
          <w:rFonts w:ascii="Times New Roman" w:eastAsiaTheme="minorEastAsia" w:hAnsi="Times New Roman" w:cs="Times New Roman"/>
          <w:szCs w:val="24"/>
          <w:lang w:eastAsia="ru-RU"/>
        </w:rPr>
        <w:t xml:space="preserve"> </w:t>
      </w:r>
      <w:r w:rsidRPr="00DE2DD1">
        <w:rPr>
          <w:rFonts w:ascii="Times New Roman" w:eastAsiaTheme="minorEastAsia" w:hAnsi="Times New Roman" w:cs="Times New Roman"/>
          <w:b/>
          <w:i/>
          <w:szCs w:val="24"/>
          <w:lang w:eastAsia="ru-RU"/>
        </w:rPr>
        <w:t>поручительства с Публичным акционерным обществом «Сбербанк России»</w:t>
      </w:r>
    </w:p>
    <w:p w14:paraId="6F46B676" w14:textId="77777777" w:rsidR="007E4F3E" w:rsidRPr="00720B40" w:rsidRDefault="007E4F3E" w:rsidP="007E4F3E">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10</w:t>
      </w:r>
      <w:r w:rsidRPr="00720B40">
        <w:rPr>
          <w:rFonts w:cstheme="minorHAnsi"/>
          <w:b/>
          <w:i/>
          <w:color w:val="000000" w:themeColor="text1"/>
        </w:rPr>
        <w:t>.</w:t>
      </w:r>
      <w:r>
        <w:rPr>
          <w:rFonts w:cstheme="minorHAnsi"/>
          <w:b/>
          <w:i/>
          <w:color w:val="000000" w:themeColor="text1"/>
        </w:rPr>
        <w:t>10</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06D2C2E2"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5E8B0EDF" w14:textId="77777777" w:rsidR="007E4F3E" w:rsidRPr="00DE2DD1" w:rsidRDefault="007E4F3E" w:rsidP="007E4F3E">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Банк: Публичное акционерное общество «Сбербанк России»</w:t>
      </w:r>
    </w:p>
    <w:p w14:paraId="17C678C0" w14:textId="77777777" w:rsidR="007E4F3E" w:rsidRPr="00DE2DD1" w:rsidRDefault="007E4F3E" w:rsidP="007E4F3E">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34131B44" w14:textId="77777777" w:rsidR="007E4F3E" w:rsidRDefault="007E4F3E" w:rsidP="007E4F3E">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«Глобалтрак Лоджистик»</w:t>
      </w:r>
    </w:p>
    <w:p w14:paraId="5C09DE69"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01A652C4" w14:textId="77777777" w:rsidR="007E4F3E" w:rsidRDefault="007E4F3E" w:rsidP="007E4F3E">
      <w:pPr>
        <w:autoSpaceDE w:val="0"/>
        <w:autoSpaceDN w:val="0"/>
        <w:spacing w:after="0" w:line="240" w:lineRule="auto"/>
        <w:ind w:left="142"/>
        <w:jc w:val="both"/>
        <w:rPr>
          <w:rFonts w:ascii="Times New Roman" w:hAnsi="Times New Roman" w:cs="Times New Roman"/>
          <w:b/>
        </w:rPr>
      </w:pPr>
      <w:r w:rsidRPr="00DE2DD1">
        <w:rPr>
          <w:rFonts w:ascii="Times New Roman" w:eastAsiaTheme="minorEastAsia" w:hAnsi="Times New Roman" w:cs="Times New Roman"/>
          <w:b/>
          <w:i/>
          <w:szCs w:val="24"/>
          <w:lang w:eastAsia="ru-RU"/>
        </w:rPr>
        <w:t xml:space="preserve">Предмет сделки: </w:t>
      </w:r>
      <w:r w:rsidRPr="00DE2DD1">
        <w:rPr>
          <w:rFonts w:ascii="Times New Roman" w:eastAsiaTheme="minorEastAsia" w:hAnsi="Times New Roman" w:cs="Times New Roman"/>
          <w:b/>
          <w:i/>
          <w:szCs w:val="24"/>
        </w:rPr>
        <w:t>Поручитель обязуется отвечать перед Банком за исполнение Должником всех обязательств по Основному договору, заключенному между Банком (он же Кредитор) и Должником.</w:t>
      </w:r>
      <w:r w:rsidRPr="00477900">
        <w:rPr>
          <w:rFonts w:ascii="Times New Roman" w:hAnsi="Times New Roman" w:cs="Times New Roman"/>
          <w:b/>
        </w:rPr>
        <w:t xml:space="preserve"> </w:t>
      </w:r>
    </w:p>
    <w:p w14:paraId="64C1DCE7" w14:textId="77777777" w:rsidR="007E4F3E" w:rsidRPr="00DE2DD1" w:rsidRDefault="007E4F3E" w:rsidP="007E4F3E">
      <w:pPr>
        <w:autoSpaceDE w:val="0"/>
        <w:autoSpaceDN w:val="0"/>
        <w:spacing w:after="0" w:line="240" w:lineRule="auto"/>
        <w:ind w:left="142"/>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возобновляемой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7C44707E" w14:textId="77777777" w:rsidR="007E4F3E" w:rsidRPr="00DE2DD1" w:rsidRDefault="007E4F3E" w:rsidP="007E4F3E">
      <w:pPr>
        <w:pStyle w:val="ConsNonformat"/>
        <w:ind w:left="142" w:firstLine="708"/>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 (далее – Договор)</w:t>
      </w:r>
      <w:r w:rsidRPr="00DE2DD1">
        <w:rPr>
          <w:rFonts w:ascii="Times New Roman" w:hAnsi="Times New Roman" w:cs="Times New Roman"/>
          <w:b/>
          <w:i/>
          <w:sz w:val="22"/>
          <w:szCs w:val="22"/>
        </w:rPr>
        <w:t>,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89C90A0" w14:textId="77777777" w:rsidR="007E4F3E" w:rsidRPr="00DE2DD1" w:rsidRDefault="007E4F3E" w:rsidP="007E4F3E">
      <w:pPr>
        <w:pStyle w:val="ConsNonformat"/>
        <w:ind w:left="142" w:firstLine="708"/>
        <w:jc w:val="both"/>
        <w:rPr>
          <w:rFonts w:ascii="Times New Roman" w:hAnsi="Times New Roman" w:cs="Times New Roman"/>
          <w:b/>
          <w:i/>
          <w:sz w:val="22"/>
          <w:szCs w:val="22"/>
        </w:rPr>
      </w:pPr>
      <w:r w:rsidRPr="00DE2DD1">
        <w:rPr>
          <w:rFonts w:ascii="Times New Roman" w:hAnsi="Times New Roman" w:cs="Times New Roman"/>
          <w:b/>
          <w:i/>
          <w:sz w:val="22"/>
          <w:szCs w:val="22"/>
        </w:rPr>
        <w:t>Обязательства, исполнение которых обеспечивается Договором, включают в том числе, но не исключительно:</w:t>
      </w:r>
    </w:p>
    <w:p w14:paraId="596537E5"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w:t>
      </w:r>
      <w:r w:rsidRPr="00DE2DD1">
        <w:rPr>
          <w:rFonts w:ascii="Times New Roman" w:hAnsi="Times New Roman" w:cs="Times New Roman"/>
          <w:b/>
          <w:i/>
          <w:sz w:val="22"/>
          <w:szCs w:val="22"/>
        </w:rPr>
        <w:tab/>
        <w:t>обязательства по погашению основного долга (кредита);</w:t>
      </w:r>
    </w:p>
    <w:p w14:paraId="1B1E2A01"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w:t>
      </w:r>
      <w:r w:rsidRPr="00DE2DD1">
        <w:rPr>
          <w:rFonts w:ascii="Times New Roman" w:hAnsi="Times New Roman" w:cs="Times New Roman"/>
          <w:b/>
          <w:i/>
          <w:sz w:val="22"/>
          <w:szCs w:val="22"/>
        </w:rPr>
        <w:tab/>
        <w:t>обязательства по уплате процентов за пользование кредитом и других платежей по Основному договору;</w:t>
      </w:r>
    </w:p>
    <w:p w14:paraId="6F3E2BB9"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w:t>
      </w:r>
      <w:r w:rsidRPr="00DE2DD1">
        <w:rPr>
          <w:rFonts w:ascii="Times New Roman" w:hAnsi="Times New Roman" w:cs="Times New Roman"/>
          <w:b/>
          <w:i/>
          <w:sz w:val="22"/>
          <w:szCs w:val="22"/>
        </w:rPr>
        <w:tab/>
        <w:t>обязательства по уплате неустоек;</w:t>
      </w:r>
    </w:p>
    <w:p w14:paraId="3F203D5C"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w:t>
      </w:r>
      <w:r w:rsidRPr="00DE2DD1">
        <w:rPr>
          <w:rFonts w:ascii="Times New Roman" w:hAnsi="Times New Roman" w:cs="Times New Roman"/>
          <w:b/>
          <w:i/>
          <w:sz w:val="22"/>
          <w:szCs w:val="22"/>
        </w:rPr>
        <w:tab/>
        <w:t>возмещение судебных и иных расходов Банка, связанных с реализацией прав по Основному договору и Договору;</w:t>
      </w:r>
    </w:p>
    <w:p w14:paraId="52DED4A7" w14:textId="77777777" w:rsidR="007E4F3E" w:rsidRPr="00DE2DD1" w:rsidRDefault="007E4F3E" w:rsidP="007E4F3E">
      <w:pPr>
        <w:pStyle w:val="ConsNonformat"/>
        <w:ind w:left="142"/>
        <w:jc w:val="both"/>
        <w:rPr>
          <w:rFonts w:ascii="Times New Roman" w:hAnsi="Times New Roman" w:cs="Times New Roman"/>
          <w:b/>
          <w:i/>
          <w:sz w:val="22"/>
          <w:szCs w:val="22"/>
        </w:rPr>
      </w:pPr>
      <w:r w:rsidRPr="00DE2DD1">
        <w:rPr>
          <w:rFonts w:ascii="Times New Roman" w:hAnsi="Times New Roman" w:cs="Times New Roman"/>
          <w:b/>
          <w:i/>
          <w:sz w:val="22"/>
          <w:szCs w:val="22"/>
        </w:rPr>
        <w:t>-</w:t>
      </w:r>
      <w:r w:rsidRPr="00DE2DD1">
        <w:rPr>
          <w:rFonts w:ascii="Times New Roman" w:hAnsi="Times New Roman" w:cs="Times New Roman"/>
          <w:b/>
          <w:i/>
          <w:sz w:val="22"/>
          <w:szCs w:val="22"/>
        </w:rPr>
        <w:tab/>
        <w:t xml:space="preserve">возврат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 </w:t>
      </w:r>
    </w:p>
    <w:p w14:paraId="4990E987" w14:textId="77777777" w:rsidR="007E4F3E" w:rsidRPr="00B95F72" w:rsidRDefault="007E4F3E" w:rsidP="007E4F3E">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Pr>
          <w:rFonts w:ascii="Times New Roman" w:eastAsia="Times New Roman" w:hAnsi="Times New Roman" w:cs="Times New Roman"/>
          <w:b/>
          <w:i/>
          <w:lang w:eastAsia="ru-RU"/>
        </w:rPr>
        <w:t>19</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сентября</w:t>
      </w:r>
      <w:r w:rsidRPr="00B95F72">
        <w:rPr>
          <w:rFonts w:ascii="Times New Roman" w:eastAsia="Times New Roman" w:hAnsi="Times New Roman" w:cs="Times New Roman"/>
          <w:b/>
          <w:i/>
          <w:lang w:eastAsia="ru-RU"/>
        </w:rPr>
        <w:t xml:space="preserve"> 202</w:t>
      </w:r>
      <w:r>
        <w:rPr>
          <w:rFonts w:ascii="Times New Roman" w:eastAsia="Times New Roman" w:hAnsi="Times New Roman" w:cs="Times New Roman"/>
          <w:b/>
          <w:i/>
          <w:lang w:eastAsia="ru-RU"/>
        </w:rPr>
        <w:t>4</w:t>
      </w:r>
      <w:r w:rsidRPr="00B95F72">
        <w:rPr>
          <w:rFonts w:ascii="Times New Roman" w:eastAsia="Times New Roman" w:hAnsi="Times New Roman" w:cs="Times New Roman"/>
          <w:b/>
          <w:i/>
          <w:lang w:eastAsia="ru-RU"/>
        </w:rPr>
        <w:t xml:space="preserve"> года включительно.</w:t>
      </w:r>
    </w:p>
    <w:p w14:paraId="575BB83C" w14:textId="77777777" w:rsidR="007E4F3E" w:rsidRPr="00720B40" w:rsidRDefault="007E4F3E" w:rsidP="007E4F3E">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74B7A79E"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«Глобалтрак Лоджистик»</w:t>
      </w:r>
      <w:r>
        <w:rPr>
          <w:rFonts w:ascii="Times New Roman" w:hAnsi="Times New Roman" w:cs="Times New Roman"/>
          <w:b/>
          <w:i/>
        </w:rPr>
        <w:t>;</w:t>
      </w:r>
    </w:p>
    <w:p w14:paraId="44A63FB9"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38E788A1"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25715BF6" w14:textId="77777777" w:rsidR="007E4F3E" w:rsidRPr="00720B40"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8D7E92">
        <w:rPr>
          <w:rFonts w:ascii="Times New Roman" w:hAnsi="Times New Roman" w:cs="Times New Roman"/>
          <w:b/>
          <w:i/>
        </w:rPr>
        <w:t>155 097 677,60 (сто пятьдесят пять миллионов девяносто семь тысяч шестьсот семьдесят семь и 60/100) рублей</w:t>
      </w:r>
      <w:r>
        <w:rPr>
          <w:rFonts w:ascii="Times New Roman" w:hAnsi="Times New Roman" w:cs="Times New Roman"/>
          <w:b/>
          <w:i/>
        </w:rPr>
        <w:t xml:space="preserve">, </w:t>
      </w:r>
      <w:r>
        <w:rPr>
          <w:rFonts w:ascii="Times New Roman" w:hAnsi="Times New Roman" w:cs="Times New Roman"/>
          <w:b/>
          <w:bCs/>
          <w:i/>
          <w:iCs/>
          <w:sz w:val="24"/>
          <w:szCs w:val="24"/>
        </w:rPr>
        <w:t>2,45</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06</w:t>
      </w:r>
      <w:r w:rsidRPr="00514490">
        <w:rPr>
          <w:rFonts w:ascii="Times New Roman" w:hAnsi="Times New Roman" w:cs="Times New Roman"/>
          <w:b/>
          <w:i/>
        </w:rPr>
        <w:t>.</w:t>
      </w:r>
      <w:r>
        <w:rPr>
          <w:rFonts w:ascii="Times New Roman" w:hAnsi="Times New Roman" w:cs="Times New Roman"/>
          <w:b/>
          <w:i/>
        </w:rPr>
        <w:t>2018.</w:t>
      </w:r>
    </w:p>
    <w:p w14:paraId="08E1AD2F" w14:textId="77777777" w:rsidR="007E4F3E"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24 сентября 2018 года. Требований об одобрении сделки, как сделки с заинтересованностью, в ПАО «ГТМ» не поступило.</w:t>
      </w:r>
    </w:p>
    <w:p w14:paraId="54BD9C1F" w14:textId="77777777" w:rsidR="007E4F3E" w:rsidRDefault="007E4F3E" w:rsidP="007E4F3E">
      <w:pPr>
        <w:spacing w:line="276" w:lineRule="auto"/>
        <w:jc w:val="both"/>
        <w:rPr>
          <w:rFonts w:cstheme="minorHAnsi"/>
          <w:b/>
          <w:i/>
          <w:color w:val="000000" w:themeColor="text1"/>
        </w:rPr>
      </w:pPr>
    </w:p>
    <w:p w14:paraId="091B2602" w14:textId="77777777" w:rsidR="007E4F3E" w:rsidRPr="004B6B78" w:rsidRDefault="007E4F3E" w:rsidP="007E4F3E">
      <w:pPr>
        <w:pStyle w:val="ad"/>
        <w:numPr>
          <w:ilvl w:val="0"/>
          <w:numId w:val="4"/>
        </w:numPr>
        <w:spacing w:line="276" w:lineRule="auto"/>
        <w:jc w:val="both"/>
        <w:rPr>
          <w:rFonts w:cstheme="minorHAnsi"/>
          <w:b/>
          <w:i/>
          <w:color w:val="000000" w:themeColor="text1"/>
        </w:rPr>
      </w:pPr>
      <w:bookmarkStart w:id="26" w:name="_Hlk512007811"/>
      <w:r w:rsidRPr="0005106C">
        <w:rPr>
          <w:rFonts w:ascii="Times New Roman" w:eastAsiaTheme="minorEastAsia" w:hAnsi="Times New Roman" w:cs="Times New Roman"/>
          <w:b/>
          <w:i/>
          <w:szCs w:val="24"/>
          <w:lang w:eastAsia="ru-RU"/>
        </w:rPr>
        <w:t xml:space="preserve">Дополнительное соглашение к </w:t>
      </w:r>
      <w:r w:rsidRPr="005825A2">
        <w:rPr>
          <w:rFonts w:ascii="Times New Roman" w:eastAsiaTheme="minorEastAsia" w:hAnsi="Times New Roman" w:cs="Times New Roman"/>
          <w:b/>
          <w:i/>
          <w:szCs w:val="24"/>
          <w:lang w:eastAsia="ru-RU"/>
        </w:rPr>
        <w:t>Договор</w:t>
      </w:r>
      <w:r>
        <w:rPr>
          <w:rFonts w:ascii="Times New Roman" w:eastAsiaTheme="minorEastAsia" w:hAnsi="Times New Roman" w:cs="Times New Roman"/>
          <w:b/>
          <w:i/>
          <w:szCs w:val="24"/>
          <w:lang w:eastAsia="ru-RU"/>
        </w:rPr>
        <w:t>у</w:t>
      </w:r>
      <w:r w:rsidRPr="005825A2">
        <w:rPr>
          <w:rFonts w:ascii="Times New Roman" w:eastAsiaTheme="minorEastAsia" w:hAnsi="Times New Roman" w:cs="Times New Roman"/>
          <w:b/>
          <w:i/>
          <w:szCs w:val="24"/>
          <w:lang w:eastAsia="ru-RU"/>
        </w:rPr>
        <w:t xml:space="preserve"> займа между ПАО «ГТМ» и ООО «Глобалтрак Лоджистик»</w:t>
      </w:r>
      <w:r>
        <w:rPr>
          <w:rFonts w:ascii="Times New Roman" w:eastAsiaTheme="minorEastAsia" w:hAnsi="Times New Roman" w:cs="Times New Roman"/>
          <w:b/>
          <w:i/>
          <w:szCs w:val="24"/>
          <w:lang w:eastAsia="ru-RU"/>
        </w:rPr>
        <w:t xml:space="preserve"> от 25.12.2017 г</w:t>
      </w:r>
      <w:r w:rsidRPr="005825A2">
        <w:rPr>
          <w:rFonts w:ascii="Times New Roman" w:eastAsiaTheme="minorEastAsia" w:hAnsi="Times New Roman" w:cs="Times New Roman"/>
          <w:b/>
          <w:i/>
          <w:szCs w:val="24"/>
          <w:lang w:eastAsia="ru-RU"/>
        </w:rPr>
        <w:t>.</w:t>
      </w:r>
    </w:p>
    <w:p w14:paraId="718DDEE9" w14:textId="77777777" w:rsidR="007E4F3E" w:rsidRPr="00720B40" w:rsidRDefault="007E4F3E" w:rsidP="007E4F3E">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16</w:t>
      </w:r>
      <w:r w:rsidRPr="00720B40">
        <w:rPr>
          <w:rFonts w:cstheme="minorHAnsi"/>
          <w:b/>
          <w:i/>
          <w:color w:val="000000" w:themeColor="text1"/>
        </w:rPr>
        <w:t>.</w:t>
      </w:r>
      <w:r>
        <w:rPr>
          <w:rFonts w:cstheme="minorHAnsi"/>
          <w:b/>
          <w:i/>
          <w:color w:val="000000" w:themeColor="text1"/>
        </w:rPr>
        <w:t>10</w:t>
      </w:r>
      <w:r w:rsidRPr="00720B40">
        <w:rPr>
          <w:rFonts w:cstheme="minorHAnsi"/>
          <w:b/>
          <w:i/>
          <w:color w:val="000000" w:themeColor="text1"/>
        </w:rPr>
        <w:t>.</w:t>
      </w:r>
      <w:r>
        <w:rPr>
          <w:rFonts w:cstheme="minorHAnsi"/>
          <w:b/>
          <w:i/>
          <w:color w:val="000000" w:themeColor="text1"/>
        </w:rPr>
        <w:t>2018</w:t>
      </w:r>
      <w:r w:rsidRPr="00720B40">
        <w:rPr>
          <w:rFonts w:cstheme="minorHAnsi"/>
          <w:b/>
          <w:i/>
          <w:color w:val="000000" w:themeColor="text1"/>
        </w:rPr>
        <w:t xml:space="preserve"> г.</w:t>
      </w:r>
    </w:p>
    <w:p w14:paraId="6AAD75B8" w14:textId="77777777" w:rsidR="007E4F3E" w:rsidRPr="00720B40" w:rsidRDefault="007E4F3E" w:rsidP="007E4F3E">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1B8A1566" w14:textId="77777777" w:rsidR="007E4F3E" w:rsidRPr="005B0C59"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Займодавец</w:t>
      </w:r>
      <w:r w:rsidRPr="005B0C59">
        <w:rPr>
          <w:rFonts w:ascii="Times New Roman" w:hAnsi="Times New Roman" w:cs="Times New Roman"/>
          <w:b/>
          <w:i/>
        </w:rPr>
        <w:t>: ПАО «ГТМ»</w:t>
      </w:r>
    </w:p>
    <w:p w14:paraId="1B639FB5" w14:textId="77777777" w:rsidR="007E4F3E" w:rsidRDefault="007E4F3E" w:rsidP="007E4F3E">
      <w:pPr>
        <w:spacing w:line="276" w:lineRule="auto"/>
        <w:rPr>
          <w:rFonts w:ascii="Times New Roman" w:hAnsi="Times New Roman" w:cs="Times New Roman"/>
          <w:b/>
          <w:i/>
        </w:rPr>
      </w:pPr>
      <w:r>
        <w:rPr>
          <w:rFonts w:ascii="Times New Roman" w:hAnsi="Times New Roman" w:cs="Times New Roman"/>
          <w:b/>
          <w:i/>
        </w:rPr>
        <w:t>Заемщик/Выгодоприобретатель</w:t>
      </w:r>
      <w:r w:rsidRPr="005B0C59">
        <w:rPr>
          <w:rFonts w:ascii="Times New Roman" w:hAnsi="Times New Roman" w:cs="Times New Roman"/>
          <w:b/>
          <w:i/>
        </w:rPr>
        <w:t xml:space="preserve">: </w:t>
      </w:r>
      <w:r>
        <w:rPr>
          <w:rFonts w:ascii="Times New Roman" w:hAnsi="Times New Roman" w:cs="Times New Roman"/>
          <w:b/>
          <w:i/>
        </w:rPr>
        <w:t>ООО</w:t>
      </w:r>
      <w:r w:rsidRPr="005B0C59">
        <w:rPr>
          <w:rFonts w:ascii="Times New Roman" w:hAnsi="Times New Roman" w:cs="Times New Roman"/>
          <w:b/>
          <w:i/>
        </w:rPr>
        <w:t xml:space="preserve"> «</w:t>
      </w:r>
      <w:r>
        <w:rPr>
          <w:rFonts w:ascii="Times New Roman" w:hAnsi="Times New Roman" w:cs="Times New Roman"/>
          <w:b/>
          <w:i/>
        </w:rPr>
        <w:t>Глобалтрак Лоджистик</w:t>
      </w:r>
      <w:r w:rsidRPr="005B0C59">
        <w:rPr>
          <w:rFonts w:ascii="Times New Roman" w:hAnsi="Times New Roman" w:cs="Times New Roman"/>
          <w:b/>
          <w:i/>
        </w:rPr>
        <w:t>»</w:t>
      </w:r>
    </w:p>
    <w:p w14:paraId="57F29854" w14:textId="77777777" w:rsidR="007E4F3E" w:rsidRDefault="007E4F3E" w:rsidP="007E4F3E">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10CAA37D" w14:textId="77777777" w:rsidR="007E4F3E" w:rsidRDefault="007E4F3E" w:rsidP="007E4F3E">
      <w:pPr>
        <w:spacing w:line="276"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Займодавец передаёт в собственность Заемщика денежные средства в сумме 1 100 000 000 (один миллиард сто миллионов)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настоящим Договором (далее – «Заем»).</w:t>
      </w:r>
    </w:p>
    <w:p w14:paraId="48EEA523" w14:textId="77777777" w:rsidR="007E4F3E" w:rsidRPr="005825A2" w:rsidRDefault="007E4F3E" w:rsidP="007E4F3E">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0642086F" w14:textId="77777777" w:rsidR="007E4F3E" w:rsidRDefault="007E4F3E" w:rsidP="007E4F3E">
      <w:pPr>
        <w:spacing w:after="0"/>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 xml:space="preserve">Процентная ставка: </w:t>
      </w:r>
      <w:r w:rsidRPr="0005106C">
        <w:rPr>
          <w:rFonts w:ascii="Times New Roman" w:eastAsiaTheme="minorEastAsia" w:hAnsi="Times New Roman" w:cs="Times New Roman"/>
          <w:b/>
          <w:i/>
          <w:szCs w:val="24"/>
          <w:lang w:eastAsia="ru-RU"/>
        </w:rPr>
        <w:t>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2E4A4033" w14:textId="77777777" w:rsidR="007E4F3E" w:rsidRPr="0005106C" w:rsidRDefault="007E4F3E" w:rsidP="007E4F3E">
      <w:pPr>
        <w:spacing w:after="0"/>
        <w:jc w:val="both"/>
        <w:rPr>
          <w:sz w:val="20"/>
          <w:szCs w:val="20"/>
        </w:rPr>
      </w:pPr>
      <w:r w:rsidRPr="005825A2">
        <w:rPr>
          <w:rFonts w:ascii="Times New Roman" w:eastAsiaTheme="minorEastAsia" w:hAnsi="Times New Roman" w:cs="Times New Roman"/>
          <w:b/>
          <w:i/>
          <w:szCs w:val="24"/>
          <w:lang w:eastAsia="ru-RU"/>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718DAF01" w14:textId="77777777" w:rsidR="007E4F3E" w:rsidRPr="005825A2" w:rsidRDefault="007E4F3E" w:rsidP="007E4F3E">
      <w:pPr>
        <w:spacing w:after="0" w:line="240" w:lineRule="auto"/>
        <w:jc w:val="both"/>
        <w:rPr>
          <w:rFonts w:ascii="Times New Roman" w:eastAsiaTheme="minorEastAsia" w:hAnsi="Times New Roman" w:cs="Times New Roman"/>
          <w:b/>
          <w:i/>
          <w:szCs w:val="24"/>
          <w:lang w:eastAsia="ru-RU"/>
        </w:rPr>
      </w:pPr>
      <w:r w:rsidRPr="005825A2">
        <w:rPr>
          <w:rFonts w:ascii="Times New Roman" w:eastAsiaTheme="minorEastAsia" w:hAnsi="Times New Roman" w:cs="Times New Roman"/>
          <w:b/>
          <w:i/>
          <w:szCs w:val="24"/>
          <w:lang w:eastAsia="ru-RU"/>
        </w:rPr>
        <w:t>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637FA855" w14:textId="77777777" w:rsidR="007E4F3E" w:rsidRPr="00EC0C28" w:rsidRDefault="007E4F3E" w:rsidP="007E4F3E">
      <w:pPr>
        <w:spacing w:line="276" w:lineRule="auto"/>
        <w:jc w:val="both"/>
        <w:rPr>
          <w:rFonts w:ascii="Times New Roman" w:hAnsi="Times New Roman" w:cs="Times New Roman"/>
          <w:b/>
          <w:i/>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5825A2">
        <w:rPr>
          <w:rFonts w:ascii="Times New Roman" w:eastAsiaTheme="minorEastAsia" w:hAnsi="Times New Roman" w:cs="Times New Roman"/>
          <w:b/>
          <w:i/>
          <w:szCs w:val="24"/>
          <w:lang w:eastAsia="ru-RU"/>
        </w:rPr>
        <w:t>Срок возврата займа: Задолженность Заемщика по Договору, включая сумму Займа, процентов и штрафных процентов, должна быть погашена не позднее «31» декабря 2020 года («Дата Окончательного Погашения Займа») Срок действия Договора: Договор вступает в силу в день его подписания Сторонами и действует до полного и надлежащего возврата Заемщиком Сумм Займа.</w:t>
      </w:r>
    </w:p>
    <w:p w14:paraId="33699F2B" w14:textId="77777777" w:rsidR="007E4F3E" w:rsidRPr="00720B40" w:rsidRDefault="007E4F3E" w:rsidP="007E4F3E">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760C09BD"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«Глобалтрак Лоджистик»</w:t>
      </w:r>
      <w:r>
        <w:rPr>
          <w:rFonts w:ascii="Times New Roman" w:hAnsi="Times New Roman" w:cs="Times New Roman"/>
          <w:b/>
          <w:i/>
        </w:rPr>
        <w:t>;</w:t>
      </w:r>
    </w:p>
    <w:p w14:paraId="46DE7EB0" w14:textId="77777777" w:rsidR="007E4F3E" w:rsidRDefault="007E4F3E" w:rsidP="007E4F3E">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60AEF67C" w14:textId="77777777" w:rsidR="007E4F3E" w:rsidRDefault="007E4F3E" w:rsidP="007E4F3E">
      <w:pPr>
        <w:spacing w:line="276"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«Глобалтрак Лоджистик».</w:t>
      </w:r>
    </w:p>
    <w:p w14:paraId="3332D701" w14:textId="77777777" w:rsidR="007E4F3E" w:rsidRDefault="007E4F3E" w:rsidP="007E4F3E">
      <w:pPr>
        <w:autoSpaceDE w:val="0"/>
        <w:autoSpaceDN w:val="0"/>
        <w:spacing w:after="0" w:line="240" w:lineRule="auto"/>
        <w:jc w:val="both"/>
        <w:rPr>
          <w:rFonts w:ascii="Times New Roman" w:hAnsi="Times New Roman" w:cs="Times New Roman"/>
          <w:b/>
          <w:i/>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5106C">
        <w:rPr>
          <w:rFonts w:ascii="Times New Roman" w:eastAsiaTheme="minorEastAsia" w:hAnsi="Times New Roman" w:cs="Times New Roman"/>
          <w:b/>
          <w:i/>
          <w:szCs w:val="24"/>
          <w:lang w:eastAsia="ru-RU"/>
        </w:rPr>
        <w:t xml:space="preserve">1 326 750 685 (один миллиард триста двадцать шесть миллионов семьсот пятьдесят тысяч шестьсот восемьдесят пять) рублей, </w:t>
      </w:r>
      <w:r>
        <w:rPr>
          <w:rFonts w:ascii="Times New Roman" w:eastAsiaTheme="minorEastAsia" w:hAnsi="Times New Roman" w:cs="Times New Roman"/>
          <w:b/>
          <w:i/>
          <w:szCs w:val="24"/>
          <w:lang w:eastAsia="ru-RU"/>
        </w:rPr>
        <w:t>20,95</w:t>
      </w:r>
      <w:r w:rsidRPr="0005106C">
        <w:rPr>
          <w:rFonts w:ascii="Times New Roman" w:eastAsiaTheme="minorEastAsia" w:hAnsi="Times New Roman" w:cs="Times New Roman"/>
          <w:b/>
          <w:i/>
          <w:szCs w:val="24"/>
          <w:lang w:eastAsia="ru-RU"/>
        </w:rPr>
        <w:t>% от балансовой стоимости активов эмитента</w:t>
      </w:r>
      <w:r w:rsidRPr="00514490">
        <w:rPr>
          <w:rFonts w:ascii="Times New Roman" w:hAnsi="Times New Roman" w:cs="Times New Roman"/>
          <w:b/>
          <w:i/>
        </w:rPr>
        <w:t xml:space="preserve"> на 30.0</w:t>
      </w:r>
      <w:r>
        <w:rPr>
          <w:rFonts w:ascii="Times New Roman" w:hAnsi="Times New Roman" w:cs="Times New Roman"/>
          <w:b/>
          <w:i/>
        </w:rPr>
        <w:t>6</w:t>
      </w:r>
      <w:r w:rsidRPr="00514490">
        <w:rPr>
          <w:rFonts w:ascii="Times New Roman" w:hAnsi="Times New Roman" w:cs="Times New Roman"/>
          <w:b/>
          <w:i/>
        </w:rPr>
        <w:t>.</w:t>
      </w:r>
      <w:r>
        <w:rPr>
          <w:rFonts w:ascii="Times New Roman" w:hAnsi="Times New Roman" w:cs="Times New Roman"/>
          <w:b/>
          <w:i/>
        </w:rPr>
        <w:t>2018</w:t>
      </w:r>
      <w:r w:rsidRPr="00514490">
        <w:rPr>
          <w:rFonts w:ascii="Times New Roman" w:hAnsi="Times New Roman" w:cs="Times New Roman"/>
          <w:b/>
          <w:i/>
        </w:rPr>
        <w:t>.</w:t>
      </w:r>
    </w:p>
    <w:p w14:paraId="406F00AE" w14:textId="77777777" w:rsidR="007E4F3E" w:rsidRPr="00720B40" w:rsidRDefault="007E4F3E" w:rsidP="007E4F3E">
      <w:pPr>
        <w:spacing w:line="276" w:lineRule="auto"/>
        <w:jc w:val="both"/>
        <w:rPr>
          <w:rFonts w:cstheme="minorHAnsi"/>
          <w:b/>
          <w:i/>
          <w:color w:val="000000" w:themeColor="text1"/>
        </w:rPr>
      </w:pPr>
    </w:p>
    <w:p w14:paraId="7D79D957" w14:textId="77777777" w:rsidR="007E4F3E" w:rsidRDefault="007E4F3E" w:rsidP="007E4F3E">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27 сентября 2018 года. Требований об одобрении сделки, как сделки с заинтересованностью, в ПАО «ГТМ» не поступило.</w:t>
      </w:r>
    </w:p>
    <w:bookmarkEnd w:id="26"/>
    <w:p w14:paraId="7C2CD80F" w14:textId="77777777" w:rsidR="00FC49A5" w:rsidRDefault="00FC49A5" w:rsidP="003875B5">
      <w:pPr>
        <w:spacing w:after="0" w:line="360" w:lineRule="auto"/>
        <w:rPr>
          <w:rFonts w:cstheme="minorHAnsi"/>
          <w:color w:val="000000" w:themeColor="text1"/>
        </w:rPr>
      </w:pPr>
    </w:p>
    <w:p w14:paraId="266FDAAB" w14:textId="55279957" w:rsidR="001C0F10"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27" w:name="_Hlk515978817"/>
      <w:r>
        <w:rPr>
          <w:rFonts w:asciiTheme="minorHAnsi" w:hAnsiTheme="minorHAnsi" w:cstheme="minorHAnsi"/>
          <w:caps/>
          <w:color w:val="000000" w:themeColor="text1"/>
          <w:sz w:val="22"/>
          <w:szCs w:val="22"/>
        </w:rPr>
        <w:t xml:space="preserve">10. </w:t>
      </w:r>
      <w:r w:rsidR="001C0F10" w:rsidRPr="001C0F10">
        <w:rPr>
          <w:rFonts w:asciiTheme="minorHAnsi" w:hAnsiTheme="minorHAnsi" w:cstheme="minorHAnsi"/>
          <w:caps/>
          <w:color w:val="000000" w:themeColor="text1"/>
          <w:sz w:val="22"/>
          <w:szCs w:val="22"/>
        </w:rPr>
        <w:t>Экономическое состояние Общества</w:t>
      </w:r>
    </w:p>
    <w:p w14:paraId="549E539E" w14:textId="726447DD" w:rsidR="007C418B" w:rsidRPr="00474D3D" w:rsidRDefault="007C418B" w:rsidP="00474D3D">
      <w:pPr>
        <w:spacing w:after="0" w:line="360" w:lineRule="auto"/>
        <w:rPr>
          <w:rFonts w:cstheme="minorHAnsi"/>
          <w:color w:val="000000" w:themeColor="text1"/>
        </w:rPr>
      </w:pPr>
    </w:p>
    <w:p w14:paraId="119900A1" w14:textId="212D2FB1"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35B9D923" w14:textId="5D8B6294"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35CBD37B" w14:textId="4D5AF6D8"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677CDF43" w14:textId="7F028F9B"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Обыкновенные именные акции Компании допущены к обращению организатором торговли на рынке ценных бумаг - ПАО Московская Биржа во Втором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3C8DF56A" w14:textId="5580B314"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http://moex.com/s26 (Место нахождения ПАО Московская биржа: Российская Федерация, 125009, г. Москва, Большой Кисловский переулок, дом 13).</w:t>
      </w:r>
    </w:p>
    <w:p w14:paraId="2D0CC8D0" w14:textId="2C37985E"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Рыночная капитализация на 31.12.201</w:t>
      </w:r>
      <w:r w:rsidR="001D5B82">
        <w:rPr>
          <w:rFonts w:asciiTheme="minorHAnsi" w:eastAsiaTheme="minorHAnsi" w:hAnsiTheme="minorHAnsi" w:cstheme="minorHAnsi"/>
          <w:color w:val="000000" w:themeColor="text1"/>
          <w:lang w:val="ru-RU"/>
        </w:rPr>
        <w:t>8</w:t>
      </w:r>
      <w:r w:rsidRPr="00474D3D">
        <w:rPr>
          <w:rFonts w:asciiTheme="minorHAnsi" w:eastAsiaTheme="minorHAnsi" w:hAnsiTheme="minorHAnsi" w:cstheme="minorHAnsi"/>
          <w:color w:val="000000" w:themeColor="text1"/>
          <w:lang w:val="ru-RU"/>
        </w:rPr>
        <w:t xml:space="preserve"> рассчитанная по рыночной цене одной акции (</w:t>
      </w:r>
      <w:r w:rsidR="001D5B82">
        <w:rPr>
          <w:rFonts w:asciiTheme="minorHAnsi" w:eastAsiaTheme="minorHAnsi" w:hAnsiTheme="minorHAnsi" w:cstheme="minorHAnsi"/>
          <w:color w:val="000000" w:themeColor="text1"/>
          <w:lang w:val="ru-RU"/>
        </w:rPr>
        <w:t>86</w:t>
      </w:r>
      <w:r w:rsidRPr="00474D3D">
        <w:rPr>
          <w:rFonts w:asciiTheme="minorHAnsi" w:eastAsiaTheme="minorHAnsi" w:hAnsiTheme="minorHAnsi" w:cstheme="minorHAnsi"/>
          <w:color w:val="000000" w:themeColor="text1"/>
          <w:lang w:val="ru-RU"/>
        </w:rPr>
        <w:t xml:space="preserve"> руб.) составляет </w:t>
      </w:r>
      <w:r w:rsidR="001D5B82">
        <w:rPr>
          <w:rFonts w:asciiTheme="minorHAnsi" w:eastAsiaTheme="minorHAnsi" w:hAnsiTheme="minorHAnsi" w:cstheme="minorHAnsi"/>
          <w:color w:val="000000" w:themeColor="text1"/>
          <w:lang w:val="ru-RU"/>
        </w:rPr>
        <w:t>5 027 742 320</w:t>
      </w:r>
      <w:r w:rsidRPr="00474D3D">
        <w:rPr>
          <w:rFonts w:asciiTheme="minorHAnsi" w:eastAsiaTheme="minorHAnsi" w:hAnsiTheme="minorHAnsi" w:cstheme="minorHAnsi"/>
          <w:color w:val="000000" w:themeColor="text1"/>
          <w:lang w:val="ru-RU"/>
        </w:rPr>
        <w:t xml:space="preserve"> руб.</w:t>
      </w:r>
    </w:p>
    <w:p w14:paraId="5E809D37" w14:textId="77777777" w:rsidR="00474D3D" w:rsidRPr="00474D3D" w:rsidRDefault="00474D3D" w:rsidP="00474D3D">
      <w:pPr>
        <w:spacing w:after="0" w:line="360" w:lineRule="auto"/>
        <w:rPr>
          <w:rFonts w:cstheme="minorHAnsi"/>
          <w:color w:val="000000" w:themeColor="text1"/>
        </w:rPr>
      </w:pPr>
    </w:p>
    <w:p w14:paraId="0C25E538" w14:textId="77777777" w:rsidR="007C418B" w:rsidRPr="00474D3D" w:rsidRDefault="007C418B" w:rsidP="007C418B">
      <w:pPr>
        <w:rPr>
          <w:rFonts w:cstheme="minorHAnsi"/>
          <w:color w:val="000000" w:themeColor="text1"/>
        </w:rPr>
      </w:pPr>
    </w:p>
    <w:bookmarkEnd w:id="27"/>
    <w:p w14:paraId="79152FAC" w14:textId="7C409C9E" w:rsidR="001C0F10" w:rsidRP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11</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Информация об объеме каждого из использованных Обществом в </w:t>
      </w:r>
      <w:r w:rsidR="007E4F3E">
        <w:rPr>
          <w:rFonts w:asciiTheme="minorHAnsi" w:hAnsiTheme="minorHAnsi" w:cstheme="minorHAnsi"/>
          <w:caps/>
          <w:color w:val="000000" w:themeColor="text1"/>
          <w:sz w:val="22"/>
          <w:szCs w:val="22"/>
        </w:rPr>
        <w:t>2018</w:t>
      </w:r>
      <w:r w:rsidRPr="001C0F10">
        <w:rPr>
          <w:rFonts w:asciiTheme="minorHAnsi" w:hAnsiTheme="minorHAnsi" w:cstheme="minorHAnsi"/>
          <w:caps/>
          <w:color w:val="000000" w:themeColor="text1"/>
          <w:sz w:val="22"/>
          <w:szCs w:val="22"/>
        </w:rPr>
        <w:t xml:space="preserve"> отчетном году ВИДОВ ЭНЕРГЕТИЧЕСКИХ РЕСУРСОВ В НАТУРАЛЬНОМ ВЫРАЖЕНИИ И В ДЕНЕЖНОМ ВЫРАЖЕНИИ</w:t>
      </w:r>
    </w:p>
    <w:p w14:paraId="2E339B4C" w14:textId="2221DC85" w:rsidR="001C0F10" w:rsidRPr="007C418B" w:rsidRDefault="001C0F10" w:rsidP="003875B5">
      <w:pPr>
        <w:spacing w:after="0" w:line="360" w:lineRule="auto"/>
        <w:rPr>
          <w:rFonts w:eastAsia="SimSun" w:cs="Times New Roman"/>
          <w:lang w:eastAsia="zh-CN"/>
        </w:rPr>
      </w:pPr>
    </w:p>
    <w:p w14:paraId="2BEF005C" w14:textId="2AB7B8E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1E21F10D" w14:textId="17293680" w:rsidR="007C418B" w:rsidRDefault="007C418B" w:rsidP="003875B5">
      <w:pPr>
        <w:spacing w:after="0" w:line="360" w:lineRule="auto"/>
        <w:rPr>
          <w:rFonts w:cstheme="minorHAnsi"/>
          <w:color w:val="000000" w:themeColor="text1"/>
        </w:rPr>
      </w:pPr>
    </w:p>
    <w:p w14:paraId="6EC881FB" w14:textId="2203EFFF" w:rsidR="00CE387F" w:rsidRDefault="00CE387F" w:rsidP="00CE387F">
      <w:pPr>
        <w:pStyle w:val="20"/>
        <w:spacing w:before="0" w:line="360" w:lineRule="auto"/>
        <w:jc w:val="center"/>
        <w:rPr>
          <w:rFonts w:asciiTheme="minorHAnsi" w:hAnsiTheme="minorHAnsi" w:cstheme="minorHAnsi"/>
          <w:color w:val="000000" w:themeColor="text1"/>
          <w:sz w:val="22"/>
          <w:szCs w:val="22"/>
        </w:rPr>
      </w:pPr>
      <w:r w:rsidRPr="00EC62CC">
        <w:rPr>
          <w:rFonts w:asciiTheme="minorHAnsi" w:hAnsiTheme="minorHAnsi" w:cstheme="minorHAnsi"/>
          <w:color w:val="000000" w:themeColor="text1"/>
          <w:sz w:val="22"/>
          <w:szCs w:val="22"/>
        </w:rPr>
        <w:t xml:space="preserve">12. </w:t>
      </w:r>
      <w:r w:rsidR="00EC62CC" w:rsidRPr="00EC62CC">
        <w:rPr>
          <w:rFonts w:asciiTheme="minorHAnsi" w:hAnsiTheme="minorHAnsi" w:cstheme="minorHAnsi"/>
          <w:caps/>
          <w:color w:val="000000" w:themeColor="text1"/>
          <w:sz w:val="22"/>
          <w:szCs w:val="22"/>
        </w:rPr>
        <w:t>дочерние организации</w:t>
      </w:r>
      <w:r w:rsidRPr="00EC62CC">
        <w:rPr>
          <w:rFonts w:asciiTheme="minorHAnsi" w:hAnsiTheme="minorHAnsi" w:cstheme="minorHAnsi"/>
          <w:caps/>
          <w:color w:val="000000" w:themeColor="text1"/>
          <w:sz w:val="22"/>
          <w:szCs w:val="22"/>
        </w:rPr>
        <w:t xml:space="preserve"> общества</w:t>
      </w:r>
    </w:p>
    <w:p w14:paraId="054C7713" w14:textId="7A393FE6" w:rsidR="00CE387F" w:rsidRPr="00E703FB" w:rsidRDefault="00CE387F" w:rsidP="00CE387F">
      <w:pPr>
        <w:widowControl w:val="0"/>
        <w:spacing w:after="0" w:line="360" w:lineRule="auto"/>
        <w:ind w:right="-2"/>
        <w:jc w:val="both"/>
        <w:rPr>
          <w:rFonts w:eastAsia="Calibri" w:cs="Times New Roman"/>
        </w:rPr>
      </w:pPr>
      <w:r w:rsidRPr="00E703FB">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50C66492"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1854C701" w14:textId="77777777" w:rsidTr="00846BC5">
        <w:tc>
          <w:tcPr>
            <w:tcW w:w="2500" w:type="pct"/>
            <w:shd w:val="clear" w:color="auto" w:fill="auto"/>
          </w:tcPr>
          <w:p w14:paraId="660D273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21A6D56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«Лорри»</w:t>
            </w:r>
          </w:p>
        </w:tc>
      </w:tr>
      <w:tr w:rsidR="007E4F3E" w:rsidRPr="00720B40" w14:paraId="1620E7E7" w14:textId="77777777" w:rsidTr="00846BC5">
        <w:trPr>
          <w:trHeight w:val="397"/>
        </w:trPr>
        <w:tc>
          <w:tcPr>
            <w:tcW w:w="2500" w:type="pct"/>
            <w:shd w:val="clear" w:color="auto" w:fill="auto"/>
          </w:tcPr>
          <w:p w14:paraId="07631FE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00CB665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АО «Лорри»</w:t>
            </w:r>
          </w:p>
        </w:tc>
      </w:tr>
      <w:tr w:rsidR="007E4F3E" w:rsidRPr="00720B40" w14:paraId="7BB0F05E" w14:textId="77777777" w:rsidTr="00846BC5">
        <w:trPr>
          <w:trHeight w:val="531"/>
        </w:trPr>
        <w:tc>
          <w:tcPr>
            <w:tcW w:w="2500" w:type="pct"/>
            <w:shd w:val="clear" w:color="auto" w:fill="auto"/>
          </w:tcPr>
          <w:p w14:paraId="076D3E6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0500686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7E4F3E" w:rsidRPr="00720B40" w14:paraId="43BB8BEE" w14:textId="77777777" w:rsidTr="00846BC5">
        <w:trPr>
          <w:trHeight w:val="538"/>
        </w:trPr>
        <w:tc>
          <w:tcPr>
            <w:tcW w:w="2500" w:type="pct"/>
            <w:shd w:val="clear" w:color="auto" w:fill="auto"/>
          </w:tcPr>
          <w:p w14:paraId="4E02454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48280E5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7E4F3E" w:rsidRPr="00720B40" w14:paraId="5C73A73C" w14:textId="77777777" w:rsidTr="00846BC5">
        <w:tc>
          <w:tcPr>
            <w:tcW w:w="2500" w:type="pct"/>
            <w:shd w:val="clear" w:color="auto" w:fill="auto"/>
          </w:tcPr>
          <w:p w14:paraId="0CF3FF4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079439A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620050, Свердловская область, Город Екатеринбург, улица Монтажников дом 2б</w:t>
            </w:r>
          </w:p>
        </w:tc>
      </w:tr>
      <w:tr w:rsidR="007E4F3E" w:rsidRPr="00720B40" w14:paraId="13737258" w14:textId="77777777" w:rsidTr="00846BC5">
        <w:tc>
          <w:tcPr>
            <w:tcW w:w="2500" w:type="pct"/>
            <w:shd w:val="clear" w:color="auto" w:fill="auto"/>
          </w:tcPr>
          <w:p w14:paraId="5BE3892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3118DA3"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B7656C4" w14:textId="77777777" w:rsidTr="00846BC5">
        <w:trPr>
          <w:trHeight w:val="170"/>
        </w:trPr>
        <w:tc>
          <w:tcPr>
            <w:tcW w:w="2500" w:type="pct"/>
            <w:shd w:val="clear" w:color="auto" w:fill="auto"/>
          </w:tcPr>
          <w:p w14:paraId="4EF6626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D2ABBE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1D968D59" w14:textId="77777777" w:rsidTr="00846BC5">
        <w:trPr>
          <w:trHeight w:val="170"/>
        </w:trPr>
        <w:tc>
          <w:tcPr>
            <w:tcW w:w="2500" w:type="pct"/>
            <w:shd w:val="clear" w:color="auto" w:fill="auto"/>
          </w:tcPr>
          <w:p w14:paraId="15EB879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7BDF617"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48870083" w14:textId="77777777" w:rsidTr="00846BC5">
        <w:trPr>
          <w:trHeight w:val="170"/>
        </w:trPr>
        <w:tc>
          <w:tcPr>
            <w:tcW w:w="2500" w:type="pct"/>
            <w:shd w:val="clear" w:color="auto" w:fill="auto"/>
          </w:tcPr>
          <w:p w14:paraId="33B963A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A2FD83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65059E50"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D58CF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23974B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E4161F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«Глобалтрак Лоджистик»</w:t>
            </w:r>
          </w:p>
        </w:tc>
      </w:tr>
      <w:tr w:rsidR="007E4F3E" w:rsidRPr="00720B40" w14:paraId="5A79243A"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320EC5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1176B3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«Глобалтрак Лоджистик»</w:t>
            </w:r>
          </w:p>
        </w:tc>
      </w:tr>
      <w:tr w:rsidR="007E4F3E" w:rsidRPr="00720B40" w14:paraId="3119F8A8"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46F999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640B7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7E4F3E" w:rsidRPr="00720B40" w14:paraId="29F95A7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C64FFB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B2587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7E4F3E" w:rsidRPr="00720B40" w14:paraId="4E0A9460"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FB99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50424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142405, Московская область, Ногинский район, город Ногинск, улица Доможировская 5-я, дом 51</w:t>
            </w:r>
          </w:p>
        </w:tc>
      </w:tr>
      <w:tr w:rsidR="007E4F3E" w:rsidRPr="00720B40" w14:paraId="7140EAC5"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06EAFBC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C986A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10C00C5D"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27B89D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64DEB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00237B2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32A6FA0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D2481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1BFF3D0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C37A1B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43C59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29D5A205" w14:textId="77777777" w:rsidR="007E4F3E" w:rsidRPr="00720B40" w:rsidRDefault="007E4F3E" w:rsidP="007E4F3E">
      <w:pPr>
        <w:widowControl w:val="0"/>
        <w:spacing w:after="200" w:line="240" w:lineRule="auto"/>
        <w:ind w:right="-2"/>
        <w:jc w:val="both"/>
        <w:rPr>
          <w:rFonts w:eastAsia="Calibri" w:cs="Times New Roman"/>
        </w:rPr>
      </w:pPr>
    </w:p>
    <w:p w14:paraId="03B55730" w14:textId="77777777" w:rsidR="007E4F3E" w:rsidRPr="00720B40" w:rsidRDefault="007E4F3E" w:rsidP="007E4F3E">
      <w:pPr>
        <w:widowControl w:val="0"/>
        <w:spacing w:after="200" w:line="240" w:lineRule="auto"/>
        <w:ind w:right="-2"/>
        <w:jc w:val="both"/>
        <w:rPr>
          <w:rFonts w:eastAsia="Calibri" w:cs="Times New Roman"/>
        </w:rPr>
      </w:pPr>
      <w:r>
        <w:rPr>
          <w:rFonts w:eastAsia="Calibri" w:cs="Times New Roman"/>
        </w:rPr>
        <w:t>3</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7944B0D4" w14:textId="77777777" w:rsidTr="00846BC5">
        <w:tc>
          <w:tcPr>
            <w:tcW w:w="2500" w:type="pct"/>
            <w:shd w:val="clear" w:color="auto" w:fill="auto"/>
          </w:tcPr>
          <w:p w14:paraId="5EDE76D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1782355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«Лонгран Логистик»</w:t>
            </w:r>
          </w:p>
        </w:tc>
      </w:tr>
      <w:tr w:rsidR="007E4F3E" w:rsidRPr="00720B40" w14:paraId="3A0178D4" w14:textId="77777777" w:rsidTr="00846BC5">
        <w:trPr>
          <w:trHeight w:val="397"/>
        </w:trPr>
        <w:tc>
          <w:tcPr>
            <w:tcW w:w="2500" w:type="pct"/>
            <w:shd w:val="clear" w:color="auto" w:fill="auto"/>
          </w:tcPr>
          <w:p w14:paraId="5B40A2A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59AC172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«Лонгран Логистик»</w:t>
            </w:r>
          </w:p>
        </w:tc>
      </w:tr>
      <w:tr w:rsidR="007E4F3E" w:rsidRPr="00720B40" w14:paraId="24F8E06C" w14:textId="77777777" w:rsidTr="00846BC5">
        <w:trPr>
          <w:trHeight w:val="531"/>
        </w:trPr>
        <w:tc>
          <w:tcPr>
            <w:tcW w:w="2500" w:type="pct"/>
            <w:shd w:val="clear" w:color="auto" w:fill="auto"/>
          </w:tcPr>
          <w:p w14:paraId="65853D4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438D761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7E4F3E" w:rsidRPr="00720B40" w14:paraId="642D0BC7" w14:textId="77777777" w:rsidTr="00846BC5">
        <w:trPr>
          <w:trHeight w:val="538"/>
        </w:trPr>
        <w:tc>
          <w:tcPr>
            <w:tcW w:w="2500" w:type="pct"/>
            <w:shd w:val="clear" w:color="auto" w:fill="auto"/>
          </w:tcPr>
          <w:p w14:paraId="7AC6575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26108E3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7E4F3E" w:rsidRPr="00720B40" w14:paraId="76BF8EF8" w14:textId="77777777" w:rsidTr="00846BC5">
        <w:tc>
          <w:tcPr>
            <w:tcW w:w="2500" w:type="pct"/>
            <w:shd w:val="clear" w:color="auto" w:fill="auto"/>
          </w:tcPr>
          <w:p w14:paraId="2F29C0C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6FD5C3A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7E4F3E" w:rsidRPr="00720B40" w14:paraId="2BB99719" w14:textId="77777777" w:rsidTr="00846BC5">
        <w:tc>
          <w:tcPr>
            <w:tcW w:w="2500" w:type="pct"/>
            <w:shd w:val="clear" w:color="auto" w:fill="auto"/>
          </w:tcPr>
          <w:p w14:paraId="2DDCAE0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060C94E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w:t>
            </w:r>
          </w:p>
        </w:tc>
      </w:tr>
      <w:tr w:rsidR="007E4F3E" w:rsidRPr="00720B40" w14:paraId="74C2DD8F" w14:textId="77777777" w:rsidTr="00846BC5">
        <w:trPr>
          <w:trHeight w:val="170"/>
        </w:trPr>
        <w:tc>
          <w:tcPr>
            <w:tcW w:w="2500" w:type="pct"/>
            <w:shd w:val="clear" w:color="auto" w:fill="auto"/>
          </w:tcPr>
          <w:p w14:paraId="09E6558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46AEAE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29163A4B" w14:textId="77777777" w:rsidTr="00846BC5">
        <w:trPr>
          <w:trHeight w:val="170"/>
        </w:trPr>
        <w:tc>
          <w:tcPr>
            <w:tcW w:w="2500" w:type="pct"/>
            <w:shd w:val="clear" w:color="auto" w:fill="auto"/>
          </w:tcPr>
          <w:p w14:paraId="72BAACE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E8756B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5654C2C2" w14:textId="77777777" w:rsidTr="00846BC5">
        <w:trPr>
          <w:trHeight w:val="170"/>
        </w:trPr>
        <w:tc>
          <w:tcPr>
            <w:tcW w:w="2500" w:type="pct"/>
            <w:shd w:val="clear" w:color="auto" w:fill="auto"/>
          </w:tcPr>
          <w:p w14:paraId="54C70F4F"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3A32F2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0CC0735B"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4</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720B40" w14:paraId="44800677" w14:textId="77777777" w:rsidTr="00846BC5">
        <w:tc>
          <w:tcPr>
            <w:tcW w:w="2499" w:type="pct"/>
            <w:shd w:val="clear" w:color="auto" w:fill="auto"/>
          </w:tcPr>
          <w:p w14:paraId="4E162C9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43B9A87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7E4F3E" w:rsidRPr="00720B40" w14:paraId="19EE7109" w14:textId="77777777" w:rsidTr="00846BC5">
        <w:trPr>
          <w:trHeight w:val="397"/>
        </w:trPr>
        <w:tc>
          <w:tcPr>
            <w:tcW w:w="2499" w:type="pct"/>
            <w:shd w:val="clear" w:color="auto" w:fill="auto"/>
          </w:tcPr>
          <w:p w14:paraId="7E84D00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482DA3B7"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7E4F3E" w:rsidRPr="00720B40" w14:paraId="2F705D06" w14:textId="77777777" w:rsidTr="00846BC5">
        <w:trPr>
          <w:trHeight w:val="531"/>
        </w:trPr>
        <w:tc>
          <w:tcPr>
            <w:tcW w:w="2499" w:type="pct"/>
            <w:shd w:val="clear" w:color="auto" w:fill="auto"/>
          </w:tcPr>
          <w:p w14:paraId="6B7319A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39ACA63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7E4F3E" w:rsidRPr="00720B40" w14:paraId="178B1C21" w14:textId="77777777" w:rsidTr="00846BC5">
        <w:trPr>
          <w:trHeight w:val="538"/>
        </w:trPr>
        <w:tc>
          <w:tcPr>
            <w:tcW w:w="2499" w:type="pct"/>
            <w:shd w:val="clear" w:color="auto" w:fill="auto"/>
          </w:tcPr>
          <w:p w14:paraId="04AD840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0FADBF2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7E4F3E" w:rsidRPr="00720B40" w14:paraId="1645F7E8" w14:textId="77777777" w:rsidTr="00846BC5">
        <w:tc>
          <w:tcPr>
            <w:tcW w:w="2499" w:type="pct"/>
            <w:shd w:val="clear" w:color="auto" w:fill="auto"/>
          </w:tcPr>
          <w:p w14:paraId="4EC2D31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2329D10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455017, Челябинская область, город Магнитогорск, улица Комсомольская, дом 126, корпус 1, строение 2</w:t>
            </w:r>
          </w:p>
        </w:tc>
      </w:tr>
      <w:tr w:rsidR="007E4F3E" w:rsidRPr="00720B40" w14:paraId="2837041E" w14:textId="77777777" w:rsidTr="00846BC5">
        <w:tc>
          <w:tcPr>
            <w:tcW w:w="2499" w:type="pct"/>
            <w:shd w:val="clear" w:color="auto" w:fill="auto"/>
          </w:tcPr>
          <w:p w14:paraId="15442F6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73DAB3F7"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2AA7A7D1" w14:textId="77777777" w:rsidTr="00846BC5">
        <w:trPr>
          <w:trHeight w:val="170"/>
        </w:trPr>
        <w:tc>
          <w:tcPr>
            <w:tcW w:w="2499" w:type="pct"/>
            <w:shd w:val="clear" w:color="auto" w:fill="auto"/>
          </w:tcPr>
          <w:p w14:paraId="61A5B04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2C67F1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33DFFB9B" w14:textId="77777777" w:rsidTr="00846BC5">
        <w:trPr>
          <w:trHeight w:val="170"/>
        </w:trPr>
        <w:tc>
          <w:tcPr>
            <w:tcW w:w="2499" w:type="pct"/>
            <w:shd w:val="clear" w:color="auto" w:fill="auto"/>
          </w:tcPr>
          <w:p w14:paraId="7CDDD63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6570CFC7"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262C3451" w14:textId="77777777" w:rsidTr="00846BC5">
        <w:trPr>
          <w:trHeight w:val="170"/>
        </w:trPr>
        <w:tc>
          <w:tcPr>
            <w:tcW w:w="2499" w:type="pct"/>
            <w:shd w:val="clear" w:color="auto" w:fill="auto"/>
          </w:tcPr>
          <w:p w14:paraId="32C43BE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D3A070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08DFD7AD"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5.</w:t>
      </w:r>
      <w:r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1F6DA7FA" w14:textId="77777777" w:rsidTr="00846BC5">
        <w:tc>
          <w:tcPr>
            <w:tcW w:w="2500" w:type="pct"/>
            <w:shd w:val="clear" w:color="auto" w:fill="auto"/>
          </w:tcPr>
          <w:p w14:paraId="0E61CFEF"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972AD42" w14:textId="77777777" w:rsidR="007E4F3E" w:rsidRPr="00720B40" w:rsidRDefault="007E4F3E" w:rsidP="00846BC5">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7E4F3E" w:rsidRPr="00720B40" w14:paraId="1EAB341E" w14:textId="77777777" w:rsidTr="00846BC5">
        <w:trPr>
          <w:trHeight w:val="397"/>
        </w:trPr>
        <w:tc>
          <w:tcPr>
            <w:tcW w:w="2500" w:type="pct"/>
            <w:shd w:val="clear" w:color="auto" w:fill="auto"/>
          </w:tcPr>
          <w:p w14:paraId="4CD1E3F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2B23FCE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7E4F3E" w:rsidRPr="00720B40" w14:paraId="48357607" w14:textId="77777777" w:rsidTr="00846BC5">
        <w:trPr>
          <w:trHeight w:val="531"/>
        </w:trPr>
        <w:tc>
          <w:tcPr>
            <w:tcW w:w="2500" w:type="pct"/>
            <w:shd w:val="clear" w:color="auto" w:fill="auto"/>
          </w:tcPr>
          <w:p w14:paraId="28FB2DD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4719EA1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7E4F3E" w:rsidRPr="00720B40" w14:paraId="4C85F998" w14:textId="77777777" w:rsidTr="00846BC5">
        <w:trPr>
          <w:trHeight w:val="538"/>
        </w:trPr>
        <w:tc>
          <w:tcPr>
            <w:tcW w:w="2500" w:type="pct"/>
            <w:shd w:val="clear" w:color="auto" w:fill="auto"/>
          </w:tcPr>
          <w:p w14:paraId="45FDBAF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31F9859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7E4F3E" w:rsidRPr="00720B40" w14:paraId="3FC9CD85" w14:textId="77777777" w:rsidTr="00846BC5">
        <w:tc>
          <w:tcPr>
            <w:tcW w:w="2500" w:type="pct"/>
            <w:shd w:val="clear" w:color="auto" w:fill="auto"/>
          </w:tcPr>
          <w:p w14:paraId="4AC527F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089B1037"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7E4F3E" w:rsidRPr="00720B40" w14:paraId="36AEDB88" w14:textId="77777777" w:rsidTr="00846BC5">
        <w:tc>
          <w:tcPr>
            <w:tcW w:w="2500" w:type="pct"/>
            <w:shd w:val="clear" w:color="auto" w:fill="auto"/>
          </w:tcPr>
          <w:p w14:paraId="3BDE425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58A46B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798BD59C" w14:textId="77777777" w:rsidTr="00846BC5">
        <w:trPr>
          <w:trHeight w:val="170"/>
        </w:trPr>
        <w:tc>
          <w:tcPr>
            <w:tcW w:w="2500" w:type="pct"/>
            <w:shd w:val="clear" w:color="auto" w:fill="auto"/>
          </w:tcPr>
          <w:p w14:paraId="6D28C4A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00C0E4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23D3EB4B" w14:textId="77777777" w:rsidTr="00846BC5">
        <w:trPr>
          <w:trHeight w:val="170"/>
        </w:trPr>
        <w:tc>
          <w:tcPr>
            <w:tcW w:w="2500" w:type="pct"/>
            <w:shd w:val="clear" w:color="auto" w:fill="auto"/>
          </w:tcPr>
          <w:p w14:paraId="048EC77F"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488167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31EA0DE2" w14:textId="77777777" w:rsidTr="00846BC5">
        <w:trPr>
          <w:trHeight w:val="170"/>
        </w:trPr>
        <w:tc>
          <w:tcPr>
            <w:tcW w:w="2500" w:type="pct"/>
            <w:shd w:val="clear" w:color="auto" w:fill="auto"/>
          </w:tcPr>
          <w:p w14:paraId="13F6581E"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C9F2F6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7B2368FF" w14:textId="4FB97B9A" w:rsidR="007E4F3E" w:rsidRDefault="007E4F3E" w:rsidP="007E4F3E">
      <w:pPr>
        <w:spacing w:line="276" w:lineRule="auto"/>
        <w:rPr>
          <w:rFonts w:cstheme="minorHAnsi"/>
          <w:color w:val="000000" w:themeColor="text1"/>
        </w:rPr>
      </w:pPr>
    </w:p>
    <w:p w14:paraId="19C7ABEC" w14:textId="77777777" w:rsidR="007E4F3E" w:rsidRDefault="007E4F3E" w:rsidP="007E4F3E">
      <w:pPr>
        <w:spacing w:line="276" w:lineRule="auto"/>
        <w:rPr>
          <w:rFonts w:cstheme="minorHAnsi"/>
          <w:color w:val="000000" w:themeColor="text1"/>
        </w:rPr>
      </w:pPr>
    </w:p>
    <w:p w14:paraId="187FECEF" w14:textId="77777777" w:rsidR="007E4F3E" w:rsidRDefault="007E4F3E" w:rsidP="007E4F3E">
      <w:pPr>
        <w:spacing w:line="276" w:lineRule="auto"/>
        <w:rPr>
          <w:rFonts w:cstheme="minorHAnsi"/>
          <w:color w:val="000000" w:themeColor="text1"/>
        </w:rPr>
      </w:pPr>
      <w:r>
        <w:rPr>
          <w:rFonts w:cstheme="minorHAnsi"/>
          <w:color w:val="000000" w:themeColor="text1"/>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5ABB4D7D" w14:textId="77777777" w:rsidTr="00846BC5">
        <w:tc>
          <w:tcPr>
            <w:tcW w:w="2500" w:type="pct"/>
            <w:shd w:val="clear" w:color="auto" w:fill="auto"/>
          </w:tcPr>
          <w:p w14:paraId="7EB14EAF"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732482D0" w14:textId="77777777" w:rsidR="007E4F3E" w:rsidRPr="00720B40" w:rsidRDefault="007E4F3E" w:rsidP="00846BC5">
            <w:pPr>
              <w:spacing w:after="120" w:line="240" w:lineRule="auto"/>
              <w:ind w:right="-2"/>
              <w:jc w:val="both"/>
              <w:rPr>
                <w:rFonts w:eastAsia="Calibri" w:cs="Times New Roman"/>
                <w:b/>
                <w:i/>
              </w:rPr>
            </w:pPr>
            <w:r w:rsidRPr="00C336D9">
              <w:rPr>
                <w:rFonts w:eastAsia="Calibri" w:cs="Times New Roman"/>
                <w:b/>
                <w:i/>
              </w:rPr>
              <w:t>Компания ГЛОБАЛЧЕЙН ЛТД</w:t>
            </w:r>
          </w:p>
        </w:tc>
      </w:tr>
      <w:tr w:rsidR="007E4F3E" w:rsidRPr="00720B40" w14:paraId="5594409F" w14:textId="77777777" w:rsidTr="00846BC5">
        <w:trPr>
          <w:trHeight w:val="397"/>
        </w:trPr>
        <w:tc>
          <w:tcPr>
            <w:tcW w:w="2500" w:type="pct"/>
            <w:shd w:val="clear" w:color="auto" w:fill="auto"/>
          </w:tcPr>
          <w:p w14:paraId="5E988BD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D3A0310" w14:textId="77777777" w:rsidR="007E4F3E" w:rsidRPr="00720B40" w:rsidRDefault="007E4F3E" w:rsidP="00846BC5">
            <w:pPr>
              <w:widowControl w:val="0"/>
              <w:spacing w:after="200" w:line="240" w:lineRule="auto"/>
              <w:ind w:right="-2"/>
              <w:jc w:val="both"/>
              <w:rPr>
                <w:rFonts w:eastAsia="Calibri" w:cs="Times New Roman"/>
                <w:b/>
                <w:i/>
              </w:rPr>
            </w:pPr>
            <w:r>
              <w:rPr>
                <w:rFonts w:eastAsia="Calibri" w:cs="Times New Roman"/>
                <w:b/>
                <w:i/>
              </w:rPr>
              <w:t>отсутствует</w:t>
            </w:r>
          </w:p>
        </w:tc>
      </w:tr>
      <w:tr w:rsidR="007E4F3E" w:rsidRPr="00720B40" w14:paraId="5BC6493F" w14:textId="77777777" w:rsidTr="00846BC5">
        <w:trPr>
          <w:trHeight w:val="531"/>
        </w:trPr>
        <w:tc>
          <w:tcPr>
            <w:tcW w:w="2500" w:type="pct"/>
            <w:shd w:val="clear" w:color="auto" w:fill="auto"/>
          </w:tcPr>
          <w:p w14:paraId="337FFC5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50014524" w14:textId="77777777" w:rsidR="007E4F3E" w:rsidRPr="00720B40" w:rsidRDefault="007E4F3E" w:rsidP="00846BC5">
            <w:pPr>
              <w:widowControl w:val="0"/>
              <w:spacing w:after="200" w:line="240" w:lineRule="auto"/>
              <w:ind w:right="-2"/>
              <w:jc w:val="both"/>
              <w:rPr>
                <w:rFonts w:eastAsia="Calibri" w:cs="Times New Roman"/>
                <w:b/>
                <w:i/>
              </w:rPr>
            </w:pPr>
            <w:r>
              <w:rPr>
                <w:rFonts w:eastAsia="Calibri" w:cs="Times New Roman"/>
                <w:b/>
                <w:i/>
              </w:rPr>
              <w:t>Не применимо</w:t>
            </w:r>
          </w:p>
        </w:tc>
      </w:tr>
      <w:tr w:rsidR="007E4F3E" w:rsidRPr="00720B40" w14:paraId="4CA58125" w14:textId="77777777" w:rsidTr="00846BC5">
        <w:trPr>
          <w:trHeight w:val="538"/>
        </w:trPr>
        <w:tc>
          <w:tcPr>
            <w:tcW w:w="2500" w:type="pct"/>
            <w:shd w:val="clear" w:color="auto" w:fill="auto"/>
          </w:tcPr>
          <w:p w14:paraId="60F4E78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2E63FB1E" w14:textId="77777777" w:rsidR="007E4F3E" w:rsidRPr="00720B40" w:rsidRDefault="007E4F3E" w:rsidP="00846BC5">
            <w:pPr>
              <w:widowControl w:val="0"/>
              <w:spacing w:after="200" w:line="240" w:lineRule="auto"/>
              <w:ind w:right="-2"/>
              <w:jc w:val="both"/>
              <w:rPr>
                <w:rFonts w:eastAsia="Calibri" w:cs="Times New Roman"/>
                <w:b/>
                <w:i/>
              </w:rPr>
            </w:pPr>
            <w:r>
              <w:rPr>
                <w:rFonts w:eastAsia="Calibri" w:cs="Times New Roman"/>
                <w:b/>
                <w:i/>
              </w:rPr>
              <w:t>Не применимо</w:t>
            </w:r>
          </w:p>
        </w:tc>
      </w:tr>
      <w:tr w:rsidR="007E4F3E" w:rsidRPr="00720B40" w14:paraId="41FFF873" w14:textId="77777777" w:rsidTr="00846BC5">
        <w:trPr>
          <w:trHeight w:val="538"/>
        </w:trPr>
        <w:tc>
          <w:tcPr>
            <w:tcW w:w="2500" w:type="pct"/>
            <w:shd w:val="clear" w:color="auto" w:fill="auto"/>
          </w:tcPr>
          <w:p w14:paraId="04583AB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p>
        </w:tc>
        <w:tc>
          <w:tcPr>
            <w:tcW w:w="2500" w:type="pct"/>
            <w:shd w:val="clear" w:color="auto" w:fill="auto"/>
          </w:tcPr>
          <w:p w14:paraId="47D142E4" w14:textId="77777777" w:rsidR="007E4F3E" w:rsidRDefault="007E4F3E" w:rsidP="00846BC5">
            <w:pPr>
              <w:widowControl w:val="0"/>
              <w:spacing w:after="200" w:line="240" w:lineRule="auto"/>
              <w:ind w:right="-2"/>
              <w:jc w:val="both"/>
              <w:rPr>
                <w:rFonts w:eastAsia="Calibri" w:cs="Times New Roman"/>
                <w:b/>
                <w:i/>
              </w:rPr>
            </w:pPr>
          </w:p>
        </w:tc>
      </w:tr>
      <w:tr w:rsidR="007E4F3E" w:rsidRPr="00720B40" w14:paraId="7855CC1B" w14:textId="77777777" w:rsidTr="00846BC5">
        <w:tc>
          <w:tcPr>
            <w:tcW w:w="2500" w:type="pct"/>
            <w:shd w:val="clear" w:color="auto" w:fill="auto"/>
          </w:tcPr>
          <w:p w14:paraId="13EB228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3E986B36" w14:textId="77777777" w:rsidR="007E4F3E" w:rsidRPr="00720B40" w:rsidRDefault="007E4F3E" w:rsidP="00846BC5">
            <w:pPr>
              <w:widowControl w:val="0"/>
              <w:spacing w:after="200" w:line="240" w:lineRule="auto"/>
              <w:ind w:right="-2"/>
              <w:jc w:val="both"/>
              <w:rPr>
                <w:rFonts w:eastAsia="Calibri" w:cs="Times New Roman"/>
                <w:b/>
                <w:i/>
              </w:rPr>
            </w:pPr>
            <w:r w:rsidRPr="00C336D9">
              <w:rPr>
                <w:rFonts w:eastAsia="Calibri" w:cs="Times New Roman"/>
                <w:b/>
                <w:i/>
              </w:rPr>
              <w:t>Георгиу Кариу, 6В, Квартира/офис 6В, Дасуполи, Строволос, 2014, Никосия, Кипр</w:t>
            </w:r>
          </w:p>
        </w:tc>
      </w:tr>
      <w:tr w:rsidR="007E4F3E" w:rsidRPr="00720B40" w14:paraId="47DA8A20" w14:textId="77777777" w:rsidTr="00846BC5">
        <w:tc>
          <w:tcPr>
            <w:tcW w:w="2500" w:type="pct"/>
            <w:shd w:val="clear" w:color="auto" w:fill="auto"/>
          </w:tcPr>
          <w:p w14:paraId="0E8431AE"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00729C15" w14:textId="77777777" w:rsidR="007E4F3E" w:rsidRPr="00720B40" w:rsidRDefault="007E4F3E" w:rsidP="00846BC5">
            <w:pPr>
              <w:widowControl w:val="0"/>
              <w:spacing w:after="200" w:line="240" w:lineRule="auto"/>
              <w:ind w:right="-2"/>
              <w:jc w:val="both"/>
              <w:rPr>
                <w:rFonts w:eastAsia="Calibri" w:cs="Times New Roman"/>
                <w:b/>
                <w:i/>
              </w:rPr>
            </w:pPr>
            <w:r>
              <w:rPr>
                <w:rFonts w:eastAsia="Calibri" w:cs="Times New Roman"/>
                <w:b/>
                <w:i/>
              </w:rPr>
              <w:t>25% + 1 голос</w:t>
            </w:r>
          </w:p>
        </w:tc>
      </w:tr>
      <w:tr w:rsidR="007E4F3E" w:rsidRPr="00720B40" w14:paraId="4D60B6ED" w14:textId="77777777" w:rsidTr="00846BC5">
        <w:trPr>
          <w:trHeight w:val="170"/>
        </w:trPr>
        <w:tc>
          <w:tcPr>
            <w:tcW w:w="2500" w:type="pct"/>
            <w:shd w:val="clear" w:color="auto" w:fill="auto"/>
          </w:tcPr>
          <w:p w14:paraId="25F1C5D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473EC03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13E5F9B1" w14:textId="77777777" w:rsidTr="00846BC5">
        <w:trPr>
          <w:trHeight w:val="170"/>
        </w:trPr>
        <w:tc>
          <w:tcPr>
            <w:tcW w:w="2500" w:type="pct"/>
            <w:shd w:val="clear" w:color="auto" w:fill="auto"/>
          </w:tcPr>
          <w:p w14:paraId="12567D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B2274C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51273805" w14:textId="77777777" w:rsidTr="00846BC5">
        <w:trPr>
          <w:trHeight w:val="170"/>
        </w:trPr>
        <w:tc>
          <w:tcPr>
            <w:tcW w:w="2500" w:type="pct"/>
            <w:shd w:val="clear" w:color="auto" w:fill="auto"/>
          </w:tcPr>
          <w:p w14:paraId="78A8AC2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9E13E7D"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2F7B3115" w14:textId="77777777" w:rsidR="007E4F3E" w:rsidRDefault="007E4F3E" w:rsidP="003875B5">
      <w:pPr>
        <w:spacing w:after="0" w:line="360" w:lineRule="auto"/>
        <w:rPr>
          <w:rFonts w:cstheme="minorHAnsi"/>
          <w:color w:val="000000" w:themeColor="text1"/>
        </w:rPr>
      </w:pPr>
    </w:p>
    <w:p w14:paraId="62A2E0AC" w14:textId="2456668A" w:rsid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w:t>
      </w:r>
      <w:r w:rsidR="00CE387F">
        <w:rPr>
          <w:rFonts w:asciiTheme="minorHAnsi" w:hAnsiTheme="minorHAnsi" w:cstheme="minorHAnsi"/>
          <w:color w:val="000000" w:themeColor="text1"/>
          <w:sz w:val="22"/>
          <w:szCs w:val="22"/>
        </w:rPr>
        <w:t>3</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ФИНАНСОВЫЕ РЕЗУЛЬТАТЫ ДЕЯТЕЛЬНОСТИ</w:t>
      </w:r>
      <w:r w:rsidRPr="001C0F10">
        <w:rPr>
          <w:rFonts w:asciiTheme="minorHAnsi" w:hAnsiTheme="minorHAnsi" w:cstheme="minorHAnsi"/>
          <w:caps/>
          <w:color w:val="000000" w:themeColor="text1"/>
          <w:sz w:val="22"/>
          <w:szCs w:val="22"/>
        </w:rPr>
        <w:t xml:space="preserve"> Общества</w:t>
      </w:r>
    </w:p>
    <w:p w14:paraId="21A8912E" w14:textId="77777777" w:rsidR="00E703FB" w:rsidRPr="00E703FB" w:rsidRDefault="00E703FB" w:rsidP="00E703FB"/>
    <w:p w14:paraId="4527B766" w14:textId="77777777" w:rsidR="00200092" w:rsidRPr="00E703FB" w:rsidRDefault="00200092" w:rsidP="00200092">
      <w:pPr>
        <w:rPr>
          <w:b/>
          <w:i/>
        </w:rPr>
      </w:pPr>
      <w:r w:rsidRPr="00E703FB">
        <w:rPr>
          <w:b/>
          <w:i/>
        </w:rPr>
        <w:t>13.1. Структура баланса</w:t>
      </w:r>
    </w:p>
    <w:tbl>
      <w:tblPr>
        <w:tblStyle w:val="aff7"/>
        <w:tblW w:w="9775" w:type="dxa"/>
        <w:tblLook w:val="04A0" w:firstRow="1" w:lastRow="0" w:firstColumn="1" w:lastColumn="0" w:noHBand="0" w:noVBand="1"/>
      </w:tblPr>
      <w:tblGrid>
        <w:gridCol w:w="4248"/>
        <w:gridCol w:w="1194"/>
        <w:gridCol w:w="1331"/>
        <w:gridCol w:w="1337"/>
        <w:gridCol w:w="1665"/>
      </w:tblGrid>
      <w:tr w:rsidR="00200092" w:rsidRPr="00E703FB" w14:paraId="46067C14" w14:textId="77777777" w:rsidTr="00846BC5">
        <w:trPr>
          <w:trHeight w:val="600"/>
        </w:trPr>
        <w:tc>
          <w:tcPr>
            <w:tcW w:w="4248" w:type="dxa"/>
            <w:noWrap/>
            <w:hideMark/>
          </w:tcPr>
          <w:p w14:paraId="1FB3A40A"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1194" w:type="dxa"/>
            <w:hideMark/>
          </w:tcPr>
          <w:p w14:paraId="49A8E142"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8</w:t>
            </w:r>
            <w:r w:rsidRPr="00E703FB">
              <w:rPr>
                <w:rFonts w:ascii="Calibri" w:eastAsia="Times New Roman" w:hAnsi="Calibri" w:cs="Calibri"/>
                <w:color w:val="000000"/>
                <w:lang w:eastAsia="ru-RU"/>
              </w:rPr>
              <w:t>, тыс.руб.</w:t>
            </w:r>
          </w:p>
        </w:tc>
        <w:tc>
          <w:tcPr>
            <w:tcW w:w="1331" w:type="dxa"/>
            <w:hideMark/>
          </w:tcPr>
          <w:p w14:paraId="6ED681B5"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7</w:t>
            </w:r>
            <w:r w:rsidRPr="00E703FB">
              <w:rPr>
                <w:rFonts w:ascii="Calibri" w:eastAsia="Times New Roman" w:hAnsi="Calibri" w:cs="Calibri"/>
                <w:color w:val="000000"/>
                <w:lang w:eastAsia="ru-RU"/>
              </w:rPr>
              <w:t>, тыс.руб.</w:t>
            </w:r>
          </w:p>
        </w:tc>
        <w:tc>
          <w:tcPr>
            <w:tcW w:w="1337" w:type="dxa"/>
            <w:hideMark/>
          </w:tcPr>
          <w:p w14:paraId="363AE9B3"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тыс.руб.</w:t>
            </w:r>
          </w:p>
        </w:tc>
        <w:tc>
          <w:tcPr>
            <w:tcW w:w="1665" w:type="dxa"/>
            <w:hideMark/>
          </w:tcPr>
          <w:p w14:paraId="0D245611"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00092" w:rsidRPr="00E703FB" w14:paraId="4A0D36BE" w14:textId="77777777" w:rsidTr="00846BC5">
        <w:trPr>
          <w:trHeight w:val="300"/>
        </w:trPr>
        <w:tc>
          <w:tcPr>
            <w:tcW w:w="4248" w:type="dxa"/>
            <w:noWrap/>
            <w:hideMark/>
          </w:tcPr>
          <w:p w14:paraId="01D2E40F"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Актив</w:t>
            </w:r>
          </w:p>
        </w:tc>
        <w:tc>
          <w:tcPr>
            <w:tcW w:w="1194" w:type="dxa"/>
            <w:hideMark/>
          </w:tcPr>
          <w:p w14:paraId="1283D04B"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331" w:type="dxa"/>
            <w:hideMark/>
          </w:tcPr>
          <w:p w14:paraId="65DA939B"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337" w:type="dxa"/>
            <w:hideMark/>
          </w:tcPr>
          <w:p w14:paraId="0D5D814C"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665" w:type="dxa"/>
            <w:hideMark/>
          </w:tcPr>
          <w:p w14:paraId="5735E7D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r>
      <w:tr w:rsidR="00200092" w:rsidRPr="00E703FB" w14:paraId="710132F2" w14:textId="77777777" w:rsidTr="00846BC5">
        <w:trPr>
          <w:trHeight w:val="300"/>
        </w:trPr>
        <w:tc>
          <w:tcPr>
            <w:tcW w:w="4248" w:type="dxa"/>
            <w:noWrap/>
            <w:hideMark/>
          </w:tcPr>
          <w:p w14:paraId="77FA03F7" w14:textId="77777777" w:rsidR="00200092" w:rsidRPr="00E00800" w:rsidRDefault="00200092" w:rsidP="00846BC5">
            <w:pPr>
              <w:rPr>
                <w:rFonts w:ascii="Calibri" w:eastAsia="Times New Roman" w:hAnsi="Calibri" w:cs="Calibri"/>
                <w:i/>
                <w:color w:val="000000"/>
                <w:lang w:eastAsia="ru-RU"/>
              </w:rPr>
            </w:pPr>
            <w:r w:rsidRPr="00E00800">
              <w:rPr>
                <w:rFonts w:ascii="Calibri" w:eastAsia="Times New Roman" w:hAnsi="Calibri" w:cs="Calibri"/>
                <w:i/>
                <w:color w:val="000000"/>
                <w:lang w:eastAsia="ru-RU"/>
              </w:rPr>
              <w:t>1. Внеоборотные активы</w:t>
            </w:r>
          </w:p>
        </w:tc>
        <w:tc>
          <w:tcPr>
            <w:tcW w:w="1194" w:type="dxa"/>
            <w:hideMark/>
          </w:tcPr>
          <w:p w14:paraId="4D771EFA" w14:textId="77777777" w:rsidR="00200092" w:rsidRPr="00E703FB" w:rsidRDefault="00200092" w:rsidP="00846BC5">
            <w:pPr>
              <w:rPr>
                <w:rFonts w:ascii="Calibri" w:eastAsia="Times New Roman" w:hAnsi="Calibri" w:cs="Calibri"/>
                <w:color w:val="000000"/>
                <w:lang w:eastAsia="ru-RU"/>
              </w:rPr>
            </w:pPr>
          </w:p>
        </w:tc>
        <w:tc>
          <w:tcPr>
            <w:tcW w:w="1331" w:type="dxa"/>
            <w:hideMark/>
          </w:tcPr>
          <w:p w14:paraId="6DEC4D96" w14:textId="77777777" w:rsidR="00200092" w:rsidRPr="00E703FB" w:rsidRDefault="00200092" w:rsidP="00846BC5">
            <w:pPr>
              <w:rPr>
                <w:rFonts w:ascii="Times New Roman" w:eastAsia="Times New Roman" w:hAnsi="Times New Roman" w:cs="Times New Roman"/>
                <w:sz w:val="20"/>
                <w:szCs w:val="20"/>
                <w:lang w:eastAsia="ru-RU"/>
              </w:rPr>
            </w:pPr>
          </w:p>
        </w:tc>
        <w:tc>
          <w:tcPr>
            <w:tcW w:w="1337" w:type="dxa"/>
            <w:hideMark/>
          </w:tcPr>
          <w:p w14:paraId="1D695B7F" w14:textId="77777777" w:rsidR="00200092" w:rsidRPr="00E703FB" w:rsidRDefault="00200092" w:rsidP="00846BC5">
            <w:pPr>
              <w:rPr>
                <w:rFonts w:ascii="Times New Roman" w:eastAsia="Times New Roman" w:hAnsi="Times New Roman" w:cs="Times New Roman"/>
                <w:sz w:val="20"/>
                <w:szCs w:val="20"/>
                <w:lang w:eastAsia="ru-RU"/>
              </w:rPr>
            </w:pPr>
          </w:p>
        </w:tc>
        <w:tc>
          <w:tcPr>
            <w:tcW w:w="1665" w:type="dxa"/>
            <w:hideMark/>
          </w:tcPr>
          <w:p w14:paraId="6DE7CF1B" w14:textId="77777777" w:rsidR="00200092" w:rsidRPr="00E703FB" w:rsidRDefault="00200092" w:rsidP="00846BC5">
            <w:pPr>
              <w:rPr>
                <w:rFonts w:ascii="Times New Roman" w:eastAsia="Times New Roman" w:hAnsi="Times New Roman" w:cs="Times New Roman"/>
                <w:sz w:val="20"/>
                <w:szCs w:val="20"/>
                <w:lang w:eastAsia="ru-RU"/>
              </w:rPr>
            </w:pPr>
          </w:p>
        </w:tc>
      </w:tr>
      <w:tr w:rsidR="00200092" w:rsidRPr="00E703FB" w14:paraId="081423DB" w14:textId="77777777" w:rsidTr="00846BC5">
        <w:trPr>
          <w:trHeight w:val="300"/>
        </w:trPr>
        <w:tc>
          <w:tcPr>
            <w:tcW w:w="4248" w:type="dxa"/>
            <w:noWrap/>
            <w:hideMark/>
          </w:tcPr>
          <w:p w14:paraId="560C5CBB"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Основные средства</w:t>
            </w:r>
          </w:p>
        </w:tc>
        <w:tc>
          <w:tcPr>
            <w:tcW w:w="1194" w:type="dxa"/>
            <w:hideMark/>
          </w:tcPr>
          <w:p w14:paraId="334E64A6"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6 925</w:t>
            </w:r>
          </w:p>
        </w:tc>
        <w:tc>
          <w:tcPr>
            <w:tcW w:w="1331" w:type="dxa"/>
            <w:hideMark/>
          </w:tcPr>
          <w:p w14:paraId="617811AA" w14:textId="77777777" w:rsidR="00200092" w:rsidRPr="00E00800" w:rsidRDefault="00200092" w:rsidP="00846BC5">
            <w:pPr>
              <w:jc w:val="right"/>
              <w:rPr>
                <w:rFonts w:ascii="Calibri" w:eastAsia="Times New Roman" w:hAnsi="Calibri" w:cs="Calibri"/>
                <w:color w:val="000000"/>
                <w:lang w:val="en-US" w:eastAsia="ru-RU"/>
              </w:rPr>
            </w:pPr>
            <w:r>
              <w:rPr>
                <w:rFonts w:ascii="Arial" w:hAnsi="Arial" w:cs="Arial"/>
                <w:color w:val="000000"/>
                <w:sz w:val="20"/>
                <w:szCs w:val="20"/>
              </w:rPr>
              <w:t>13</w:t>
            </w:r>
          </w:p>
        </w:tc>
        <w:tc>
          <w:tcPr>
            <w:tcW w:w="1337" w:type="dxa"/>
            <w:hideMark/>
          </w:tcPr>
          <w:p w14:paraId="564A8D09"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6 912</w:t>
            </w:r>
          </w:p>
        </w:tc>
        <w:tc>
          <w:tcPr>
            <w:tcW w:w="1665" w:type="dxa"/>
            <w:hideMark/>
          </w:tcPr>
          <w:p w14:paraId="051169CA"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53169%</w:t>
            </w:r>
          </w:p>
        </w:tc>
      </w:tr>
      <w:tr w:rsidR="00200092" w:rsidRPr="00E703FB" w14:paraId="17D4BF17" w14:textId="77777777" w:rsidTr="00846BC5">
        <w:trPr>
          <w:trHeight w:val="300"/>
        </w:trPr>
        <w:tc>
          <w:tcPr>
            <w:tcW w:w="4248" w:type="dxa"/>
            <w:noWrap/>
            <w:hideMark/>
          </w:tcPr>
          <w:p w14:paraId="07B04840"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Финансовые вложения</w:t>
            </w:r>
          </w:p>
        </w:tc>
        <w:tc>
          <w:tcPr>
            <w:tcW w:w="1194" w:type="dxa"/>
            <w:hideMark/>
          </w:tcPr>
          <w:p w14:paraId="10D081D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5 426 432</w:t>
            </w:r>
          </w:p>
        </w:tc>
        <w:tc>
          <w:tcPr>
            <w:tcW w:w="1331" w:type="dxa"/>
            <w:hideMark/>
          </w:tcPr>
          <w:p w14:paraId="2A12C11F"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4 783 748</w:t>
            </w:r>
          </w:p>
        </w:tc>
        <w:tc>
          <w:tcPr>
            <w:tcW w:w="1337" w:type="dxa"/>
            <w:hideMark/>
          </w:tcPr>
          <w:p w14:paraId="2C8780D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642 684</w:t>
            </w:r>
          </w:p>
        </w:tc>
        <w:tc>
          <w:tcPr>
            <w:tcW w:w="1665" w:type="dxa"/>
            <w:hideMark/>
          </w:tcPr>
          <w:p w14:paraId="6566123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13%</w:t>
            </w:r>
          </w:p>
        </w:tc>
      </w:tr>
      <w:tr w:rsidR="00200092" w:rsidRPr="00E703FB" w14:paraId="2200023D" w14:textId="77777777" w:rsidTr="00846BC5">
        <w:trPr>
          <w:trHeight w:val="300"/>
        </w:trPr>
        <w:tc>
          <w:tcPr>
            <w:tcW w:w="4248" w:type="dxa"/>
            <w:noWrap/>
            <w:hideMark/>
          </w:tcPr>
          <w:p w14:paraId="57B38E4D"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Отложенные налоговые активы</w:t>
            </w:r>
          </w:p>
        </w:tc>
        <w:tc>
          <w:tcPr>
            <w:tcW w:w="1194" w:type="dxa"/>
            <w:hideMark/>
          </w:tcPr>
          <w:p w14:paraId="1E66FB9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75 390</w:t>
            </w:r>
          </w:p>
        </w:tc>
        <w:tc>
          <w:tcPr>
            <w:tcW w:w="1331" w:type="dxa"/>
            <w:hideMark/>
          </w:tcPr>
          <w:p w14:paraId="6FCF6F2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62 374</w:t>
            </w:r>
          </w:p>
        </w:tc>
        <w:tc>
          <w:tcPr>
            <w:tcW w:w="1337" w:type="dxa"/>
            <w:hideMark/>
          </w:tcPr>
          <w:p w14:paraId="03E72E9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13 016</w:t>
            </w:r>
          </w:p>
        </w:tc>
        <w:tc>
          <w:tcPr>
            <w:tcW w:w="1665" w:type="dxa"/>
            <w:hideMark/>
          </w:tcPr>
          <w:p w14:paraId="56F2219A"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21%</w:t>
            </w:r>
          </w:p>
        </w:tc>
      </w:tr>
      <w:tr w:rsidR="00200092" w:rsidRPr="00E703FB" w14:paraId="15F8D6A1" w14:textId="77777777" w:rsidTr="00846BC5">
        <w:trPr>
          <w:trHeight w:val="300"/>
        </w:trPr>
        <w:tc>
          <w:tcPr>
            <w:tcW w:w="4248" w:type="dxa"/>
            <w:noWrap/>
            <w:hideMark/>
          </w:tcPr>
          <w:p w14:paraId="7562AA36"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Прочие внеоборотные активы</w:t>
            </w:r>
          </w:p>
        </w:tc>
        <w:tc>
          <w:tcPr>
            <w:tcW w:w="1194" w:type="dxa"/>
            <w:hideMark/>
          </w:tcPr>
          <w:p w14:paraId="6528C177"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1 004</w:t>
            </w:r>
          </w:p>
        </w:tc>
        <w:tc>
          <w:tcPr>
            <w:tcW w:w="1331" w:type="dxa"/>
            <w:hideMark/>
          </w:tcPr>
          <w:p w14:paraId="6792E92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685</w:t>
            </w:r>
          </w:p>
        </w:tc>
        <w:tc>
          <w:tcPr>
            <w:tcW w:w="1337" w:type="dxa"/>
            <w:hideMark/>
          </w:tcPr>
          <w:p w14:paraId="0A06EE09"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319</w:t>
            </w:r>
          </w:p>
        </w:tc>
        <w:tc>
          <w:tcPr>
            <w:tcW w:w="1665" w:type="dxa"/>
            <w:hideMark/>
          </w:tcPr>
          <w:p w14:paraId="46E68E95"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47%</w:t>
            </w:r>
          </w:p>
        </w:tc>
      </w:tr>
      <w:tr w:rsidR="00200092" w:rsidRPr="00E703FB" w14:paraId="175E91ED" w14:textId="77777777" w:rsidTr="00846BC5">
        <w:trPr>
          <w:trHeight w:val="300"/>
        </w:trPr>
        <w:tc>
          <w:tcPr>
            <w:tcW w:w="4248" w:type="dxa"/>
            <w:noWrap/>
            <w:hideMark/>
          </w:tcPr>
          <w:p w14:paraId="064E9291"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Итого Внеоборотные активы</w:t>
            </w:r>
          </w:p>
        </w:tc>
        <w:tc>
          <w:tcPr>
            <w:tcW w:w="1194" w:type="dxa"/>
            <w:hideMark/>
          </w:tcPr>
          <w:p w14:paraId="0F59815F"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5 509 751</w:t>
            </w:r>
          </w:p>
        </w:tc>
        <w:tc>
          <w:tcPr>
            <w:tcW w:w="1331" w:type="dxa"/>
            <w:hideMark/>
          </w:tcPr>
          <w:p w14:paraId="77C4D1EE"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4 846 820</w:t>
            </w:r>
          </w:p>
        </w:tc>
        <w:tc>
          <w:tcPr>
            <w:tcW w:w="1337" w:type="dxa"/>
            <w:hideMark/>
          </w:tcPr>
          <w:p w14:paraId="54B68F0C"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662 931</w:t>
            </w:r>
          </w:p>
        </w:tc>
        <w:tc>
          <w:tcPr>
            <w:tcW w:w="1665" w:type="dxa"/>
            <w:hideMark/>
          </w:tcPr>
          <w:p w14:paraId="7A9A954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14%</w:t>
            </w:r>
          </w:p>
        </w:tc>
      </w:tr>
      <w:tr w:rsidR="00200092" w:rsidRPr="00E703FB" w14:paraId="35BD8D7C" w14:textId="77777777" w:rsidTr="00846BC5">
        <w:trPr>
          <w:trHeight w:val="300"/>
        </w:trPr>
        <w:tc>
          <w:tcPr>
            <w:tcW w:w="4248" w:type="dxa"/>
            <w:noWrap/>
            <w:hideMark/>
          </w:tcPr>
          <w:p w14:paraId="2210FAC1" w14:textId="77777777" w:rsidR="00200092" w:rsidRPr="00E00800" w:rsidRDefault="00200092" w:rsidP="00846BC5">
            <w:pPr>
              <w:rPr>
                <w:rFonts w:ascii="Calibri" w:eastAsia="Times New Roman" w:hAnsi="Calibri" w:cs="Calibri"/>
                <w:i/>
                <w:color w:val="000000"/>
                <w:lang w:eastAsia="ru-RU"/>
              </w:rPr>
            </w:pPr>
            <w:r w:rsidRPr="00E00800">
              <w:rPr>
                <w:rFonts w:ascii="Calibri" w:eastAsia="Times New Roman" w:hAnsi="Calibri" w:cs="Calibri"/>
                <w:i/>
                <w:color w:val="000000"/>
                <w:lang w:eastAsia="ru-RU"/>
              </w:rPr>
              <w:t>2. Оборотные активы</w:t>
            </w:r>
          </w:p>
        </w:tc>
        <w:tc>
          <w:tcPr>
            <w:tcW w:w="1194" w:type="dxa"/>
            <w:hideMark/>
          </w:tcPr>
          <w:p w14:paraId="007086CC" w14:textId="77777777" w:rsidR="00200092" w:rsidRPr="00E703FB" w:rsidRDefault="00200092" w:rsidP="00846BC5">
            <w:pPr>
              <w:rPr>
                <w:rFonts w:ascii="Calibri" w:eastAsia="Times New Roman" w:hAnsi="Calibri" w:cs="Calibri"/>
                <w:color w:val="000000"/>
                <w:lang w:eastAsia="ru-RU"/>
              </w:rPr>
            </w:pPr>
          </w:p>
        </w:tc>
        <w:tc>
          <w:tcPr>
            <w:tcW w:w="1331" w:type="dxa"/>
            <w:hideMark/>
          </w:tcPr>
          <w:p w14:paraId="77EFFAED" w14:textId="77777777" w:rsidR="00200092" w:rsidRPr="00E703FB" w:rsidRDefault="00200092" w:rsidP="00846BC5">
            <w:pPr>
              <w:rPr>
                <w:rFonts w:ascii="Times New Roman" w:eastAsia="Times New Roman" w:hAnsi="Times New Roman" w:cs="Times New Roman"/>
                <w:sz w:val="20"/>
                <w:szCs w:val="20"/>
                <w:lang w:eastAsia="ru-RU"/>
              </w:rPr>
            </w:pPr>
          </w:p>
        </w:tc>
        <w:tc>
          <w:tcPr>
            <w:tcW w:w="1337" w:type="dxa"/>
            <w:hideMark/>
          </w:tcPr>
          <w:p w14:paraId="4C7A467E" w14:textId="77777777" w:rsidR="00200092" w:rsidRPr="00E703FB" w:rsidRDefault="00200092" w:rsidP="00846BC5">
            <w:pPr>
              <w:rPr>
                <w:rFonts w:ascii="Times New Roman" w:eastAsia="Times New Roman" w:hAnsi="Times New Roman" w:cs="Times New Roman"/>
                <w:sz w:val="20"/>
                <w:szCs w:val="20"/>
                <w:lang w:eastAsia="ru-RU"/>
              </w:rPr>
            </w:pPr>
          </w:p>
        </w:tc>
        <w:tc>
          <w:tcPr>
            <w:tcW w:w="1665" w:type="dxa"/>
            <w:hideMark/>
          </w:tcPr>
          <w:p w14:paraId="09EF207A" w14:textId="77777777" w:rsidR="00200092" w:rsidRPr="00E703FB" w:rsidRDefault="00200092" w:rsidP="00846BC5">
            <w:pPr>
              <w:rPr>
                <w:rFonts w:ascii="Times New Roman" w:eastAsia="Times New Roman" w:hAnsi="Times New Roman" w:cs="Times New Roman"/>
                <w:sz w:val="20"/>
                <w:szCs w:val="20"/>
                <w:lang w:eastAsia="ru-RU"/>
              </w:rPr>
            </w:pPr>
          </w:p>
        </w:tc>
      </w:tr>
      <w:tr w:rsidR="00200092" w:rsidRPr="00E703FB" w14:paraId="14B40B8F" w14:textId="77777777" w:rsidTr="00846BC5">
        <w:trPr>
          <w:trHeight w:val="300"/>
        </w:trPr>
        <w:tc>
          <w:tcPr>
            <w:tcW w:w="4248" w:type="dxa"/>
            <w:noWrap/>
            <w:hideMark/>
          </w:tcPr>
          <w:p w14:paraId="43E9AB7C"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Запасы</w:t>
            </w:r>
          </w:p>
        </w:tc>
        <w:tc>
          <w:tcPr>
            <w:tcW w:w="1194" w:type="dxa"/>
            <w:hideMark/>
          </w:tcPr>
          <w:p w14:paraId="76647AE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230 919</w:t>
            </w:r>
          </w:p>
        </w:tc>
        <w:tc>
          <w:tcPr>
            <w:tcW w:w="1331" w:type="dxa"/>
            <w:hideMark/>
          </w:tcPr>
          <w:p w14:paraId="07CCCFDC"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20</w:t>
            </w:r>
          </w:p>
        </w:tc>
        <w:tc>
          <w:tcPr>
            <w:tcW w:w="1337" w:type="dxa"/>
            <w:hideMark/>
          </w:tcPr>
          <w:p w14:paraId="574EE4D7"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230 899</w:t>
            </w:r>
          </w:p>
        </w:tc>
        <w:tc>
          <w:tcPr>
            <w:tcW w:w="1665" w:type="dxa"/>
            <w:hideMark/>
          </w:tcPr>
          <w:p w14:paraId="08ADF59C"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1154495%</w:t>
            </w:r>
          </w:p>
        </w:tc>
      </w:tr>
      <w:tr w:rsidR="00200092" w:rsidRPr="00E703FB" w14:paraId="3CF8C522" w14:textId="77777777" w:rsidTr="00846BC5">
        <w:trPr>
          <w:trHeight w:val="300"/>
        </w:trPr>
        <w:tc>
          <w:tcPr>
            <w:tcW w:w="4248" w:type="dxa"/>
            <w:noWrap/>
            <w:hideMark/>
          </w:tcPr>
          <w:p w14:paraId="5A2C3507"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Налог на добавленную стоимость</w:t>
            </w:r>
          </w:p>
        </w:tc>
        <w:tc>
          <w:tcPr>
            <w:tcW w:w="1194" w:type="dxa"/>
            <w:hideMark/>
          </w:tcPr>
          <w:p w14:paraId="6CFB43B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38 395</w:t>
            </w:r>
          </w:p>
        </w:tc>
        <w:tc>
          <w:tcPr>
            <w:tcW w:w="1331" w:type="dxa"/>
            <w:hideMark/>
          </w:tcPr>
          <w:p w14:paraId="7E613B62"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231</w:t>
            </w:r>
          </w:p>
        </w:tc>
        <w:tc>
          <w:tcPr>
            <w:tcW w:w="1337" w:type="dxa"/>
            <w:hideMark/>
          </w:tcPr>
          <w:p w14:paraId="73302D7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38 164</w:t>
            </w:r>
          </w:p>
        </w:tc>
        <w:tc>
          <w:tcPr>
            <w:tcW w:w="1665" w:type="dxa"/>
            <w:hideMark/>
          </w:tcPr>
          <w:p w14:paraId="1A4DFD3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16521%</w:t>
            </w:r>
          </w:p>
        </w:tc>
      </w:tr>
      <w:tr w:rsidR="00200092" w:rsidRPr="00E703FB" w14:paraId="0E2E516F" w14:textId="77777777" w:rsidTr="00846BC5">
        <w:trPr>
          <w:trHeight w:val="300"/>
        </w:trPr>
        <w:tc>
          <w:tcPr>
            <w:tcW w:w="4248" w:type="dxa"/>
            <w:noWrap/>
            <w:hideMark/>
          </w:tcPr>
          <w:p w14:paraId="2EAF7721"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Дебиторская задолженность</w:t>
            </w:r>
          </w:p>
        </w:tc>
        <w:tc>
          <w:tcPr>
            <w:tcW w:w="1194" w:type="dxa"/>
            <w:hideMark/>
          </w:tcPr>
          <w:p w14:paraId="1C79F54C"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123 950</w:t>
            </w:r>
          </w:p>
        </w:tc>
        <w:tc>
          <w:tcPr>
            <w:tcW w:w="1331" w:type="dxa"/>
            <w:hideMark/>
          </w:tcPr>
          <w:p w14:paraId="0DC422F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108 584</w:t>
            </w:r>
          </w:p>
        </w:tc>
        <w:tc>
          <w:tcPr>
            <w:tcW w:w="1337" w:type="dxa"/>
            <w:hideMark/>
          </w:tcPr>
          <w:p w14:paraId="387DA2EA"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15 366</w:t>
            </w:r>
          </w:p>
        </w:tc>
        <w:tc>
          <w:tcPr>
            <w:tcW w:w="1665" w:type="dxa"/>
            <w:hideMark/>
          </w:tcPr>
          <w:p w14:paraId="46DFAE4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14%</w:t>
            </w:r>
          </w:p>
        </w:tc>
      </w:tr>
      <w:tr w:rsidR="00200092" w:rsidRPr="00E703FB" w14:paraId="241BF85B" w14:textId="77777777" w:rsidTr="00846BC5">
        <w:trPr>
          <w:trHeight w:val="300"/>
        </w:trPr>
        <w:tc>
          <w:tcPr>
            <w:tcW w:w="4248" w:type="dxa"/>
            <w:noWrap/>
            <w:hideMark/>
          </w:tcPr>
          <w:p w14:paraId="21F6CF2A"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Денежные средства и денежные эквиваленты</w:t>
            </w:r>
          </w:p>
        </w:tc>
        <w:tc>
          <w:tcPr>
            <w:tcW w:w="1194" w:type="dxa"/>
            <w:hideMark/>
          </w:tcPr>
          <w:p w14:paraId="14764ECF"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425 883</w:t>
            </w:r>
          </w:p>
        </w:tc>
        <w:tc>
          <w:tcPr>
            <w:tcW w:w="1331" w:type="dxa"/>
            <w:hideMark/>
          </w:tcPr>
          <w:p w14:paraId="19BA18C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1 428 294</w:t>
            </w:r>
          </w:p>
        </w:tc>
        <w:tc>
          <w:tcPr>
            <w:tcW w:w="1337" w:type="dxa"/>
            <w:hideMark/>
          </w:tcPr>
          <w:p w14:paraId="1355E310"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(1 002 411)</w:t>
            </w:r>
          </w:p>
        </w:tc>
        <w:tc>
          <w:tcPr>
            <w:tcW w:w="1665" w:type="dxa"/>
            <w:hideMark/>
          </w:tcPr>
          <w:p w14:paraId="60F4A2F2"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-70%</w:t>
            </w:r>
          </w:p>
        </w:tc>
      </w:tr>
      <w:tr w:rsidR="00200092" w:rsidRPr="00E703FB" w14:paraId="47C60B54" w14:textId="77777777" w:rsidTr="00846BC5">
        <w:trPr>
          <w:trHeight w:val="300"/>
        </w:trPr>
        <w:tc>
          <w:tcPr>
            <w:tcW w:w="4248" w:type="dxa"/>
            <w:noWrap/>
            <w:hideMark/>
          </w:tcPr>
          <w:p w14:paraId="601377C0"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Прочие оборотные активы</w:t>
            </w:r>
          </w:p>
        </w:tc>
        <w:tc>
          <w:tcPr>
            <w:tcW w:w="1194" w:type="dxa"/>
            <w:hideMark/>
          </w:tcPr>
          <w:p w14:paraId="65E5DF88"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678</w:t>
            </w:r>
          </w:p>
        </w:tc>
        <w:tc>
          <w:tcPr>
            <w:tcW w:w="1331" w:type="dxa"/>
            <w:hideMark/>
          </w:tcPr>
          <w:p w14:paraId="3EBD5BFE"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315</w:t>
            </w:r>
          </w:p>
        </w:tc>
        <w:tc>
          <w:tcPr>
            <w:tcW w:w="1337" w:type="dxa"/>
            <w:hideMark/>
          </w:tcPr>
          <w:p w14:paraId="017EF538"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363</w:t>
            </w:r>
          </w:p>
        </w:tc>
        <w:tc>
          <w:tcPr>
            <w:tcW w:w="1665" w:type="dxa"/>
            <w:hideMark/>
          </w:tcPr>
          <w:p w14:paraId="7E9225EE"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115%</w:t>
            </w:r>
          </w:p>
        </w:tc>
      </w:tr>
      <w:tr w:rsidR="00200092" w:rsidRPr="00E703FB" w14:paraId="05A934FA" w14:textId="77777777" w:rsidTr="00846BC5">
        <w:trPr>
          <w:trHeight w:val="300"/>
        </w:trPr>
        <w:tc>
          <w:tcPr>
            <w:tcW w:w="4248" w:type="dxa"/>
            <w:noWrap/>
            <w:hideMark/>
          </w:tcPr>
          <w:p w14:paraId="13AD823D"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Итого Оборотные активы</w:t>
            </w:r>
          </w:p>
        </w:tc>
        <w:tc>
          <w:tcPr>
            <w:tcW w:w="1194" w:type="dxa"/>
            <w:hideMark/>
          </w:tcPr>
          <w:p w14:paraId="026A2725"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819 825</w:t>
            </w:r>
          </w:p>
        </w:tc>
        <w:tc>
          <w:tcPr>
            <w:tcW w:w="1331" w:type="dxa"/>
            <w:hideMark/>
          </w:tcPr>
          <w:p w14:paraId="3D6C66C5"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1 537 444</w:t>
            </w:r>
          </w:p>
        </w:tc>
        <w:tc>
          <w:tcPr>
            <w:tcW w:w="1337" w:type="dxa"/>
            <w:hideMark/>
          </w:tcPr>
          <w:p w14:paraId="02AF737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(717 619)</w:t>
            </w:r>
          </w:p>
        </w:tc>
        <w:tc>
          <w:tcPr>
            <w:tcW w:w="1665" w:type="dxa"/>
            <w:hideMark/>
          </w:tcPr>
          <w:p w14:paraId="1FEDECFC"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-47%</w:t>
            </w:r>
          </w:p>
        </w:tc>
      </w:tr>
      <w:tr w:rsidR="00200092" w:rsidRPr="00E703FB" w14:paraId="4FA9A420" w14:textId="77777777" w:rsidTr="00846BC5">
        <w:trPr>
          <w:trHeight w:val="300"/>
        </w:trPr>
        <w:tc>
          <w:tcPr>
            <w:tcW w:w="4248" w:type="dxa"/>
            <w:noWrap/>
            <w:hideMark/>
          </w:tcPr>
          <w:p w14:paraId="4762127E"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Баланс</w:t>
            </w:r>
          </w:p>
        </w:tc>
        <w:tc>
          <w:tcPr>
            <w:tcW w:w="1194" w:type="dxa"/>
            <w:hideMark/>
          </w:tcPr>
          <w:p w14:paraId="186C440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6 329 576</w:t>
            </w:r>
          </w:p>
        </w:tc>
        <w:tc>
          <w:tcPr>
            <w:tcW w:w="1331" w:type="dxa"/>
            <w:hideMark/>
          </w:tcPr>
          <w:p w14:paraId="0C7B0C6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6 384 264</w:t>
            </w:r>
          </w:p>
        </w:tc>
        <w:tc>
          <w:tcPr>
            <w:tcW w:w="1337" w:type="dxa"/>
            <w:hideMark/>
          </w:tcPr>
          <w:p w14:paraId="67986E70"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(54 688)</w:t>
            </w:r>
          </w:p>
        </w:tc>
        <w:tc>
          <w:tcPr>
            <w:tcW w:w="1665" w:type="dxa"/>
            <w:hideMark/>
          </w:tcPr>
          <w:p w14:paraId="5DD1AB68"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-1%</w:t>
            </w:r>
          </w:p>
        </w:tc>
      </w:tr>
      <w:tr w:rsidR="00200092" w:rsidRPr="00E703FB" w14:paraId="0021921B" w14:textId="77777777" w:rsidTr="00846BC5">
        <w:trPr>
          <w:trHeight w:val="300"/>
        </w:trPr>
        <w:tc>
          <w:tcPr>
            <w:tcW w:w="4248" w:type="dxa"/>
            <w:noWrap/>
          </w:tcPr>
          <w:p w14:paraId="3A0A3651" w14:textId="77777777" w:rsidR="00200092" w:rsidRPr="00E703FB" w:rsidRDefault="00200092" w:rsidP="00846BC5">
            <w:pPr>
              <w:rPr>
                <w:rFonts w:ascii="Calibri" w:eastAsia="Times New Roman" w:hAnsi="Calibri" w:cs="Calibri"/>
                <w:b/>
                <w:bCs/>
                <w:color w:val="000000"/>
                <w:lang w:eastAsia="ru-RU"/>
              </w:rPr>
            </w:pPr>
          </w:p>
        </w:tc>
        <w:tc>
          <w:tcPr>
            <w:tcW w:w="1194" w:type="dxa"/>
          </w:tcPr>
          <w:p w14:paraId="34D2A156" w14:textId="77777777" w:rsidR="00200092" w:rsidRDefault="00200092" w:rsidP="00846BC5">
            <w:pPr>
              <w:jc w:val="right"/>
              <w:rPr>
                <w:rFonts w:ascii="Arial" w:hAnsi="Arial" w:cs="Arial"/>
                <w:b/>
                <w:bCs/>
                <w:color w:val="000000"/>
                <w:sz w:val="20"/>
                <w:szCs w:val="20"/>
              </w:rPr>
            </w:pPr>
          </w:p>
        </w:tc>
        <w:tc>
          <w:tcPr>
            <w:tcW w:w="1331" w:type="dxa"/>
          </w:tcPr>
          <w:p w14:paraId="0F8426E7" w14:textId="77777777" w:rsidR="00200092" w:rsidRDefault="00200092" w:rsidP="00846BC5">
            <w:pPr>
              <w:jc w:val="right"/>
              <w:rPr>
                <w:rFonts w:ascii="Arial" w:hAnsi="Arial" w:cs="Arial"/>
                <w:b/>
                <w:bCs/>
                <w:color w:val="000000"/>
                <w:sz w:val="20"/>
                <w:szCs w:val="20"/>
              </w:rPr>
            </w:pPr>
          </w:p>
        </w:tc>
        <w:tc>
          <w:tcPr>
            <w:tcW w:w="1337" w:type="dxa"/>
          </w:tcPr>
          <w:p w14:paraId="5BD52A68" w14:textId="77777777" w:rsidR="00200092" w:rsidRDefault="00200092" w:rsidP="00846BC5">
            <w:pPr>
              <w:jc w:val="right"/>
              <w:rPr>
                <w:rFonts w:ascii="Arial" w:hAnsi="Arial" w:cs="Arial"/>
                <w:b/>
                <w:bCs/>
                <w:color w:val="000000"/>
                <w:sz w:val="20"/>
                <w:szCs w:val="20"/>
              </w:rPr>
            </w:pPr>
          </w:p>
        </w:tc>
        <w:tc>
          <w:tcPr>
            <w:tcW w:w="1665" w:type="dxa"/>
          </w:tcPr>
          <w:p w14:paraId="1BC8C45B" w14:textId="77777777" w:rsidR="00200092" w:rsidRDefault="00200092" w:rsidP="00846BC5">
            <w:pPr>
              <w:jc w:val="right"/>
              <w:rPr>
                <w:rFonts w:ascii="Arial" w:hAnsi="Arial" w:cs="Arial"/>
                <w:b/>
                <w:bCs/>
                <w:color w:val="000000"/>
                <w:sz w:val="20"/>
                <w:szCs w:val="20"/>
              </w:rPr>
            </w:pPr>
          </w:p>
        </w:tc>
      </w:tr>
      <w:tr w:rsidR="00200092" w:rsidRPr="00E703FB" w14:paraId="1D41D629" w14:textId="77777777" w:rsidTr="00846BC5">
        <w:trPr>
          <w:trHeight w:val="300"/>
        </w:trPr>
        <w:tc>
          <w:tcPr>
            <w:tcW w:w="4248" w:type="dxa"/>
            <w:noWrap/>
          </w:tcPr>
          <w:p w14:paraId="22EECE62" w14:textId="77777777" w:rsidR="00200092" w:rsidRPr="00E703FB" w:rsidRDefault="00200092" w:rsidP="00846BC5">
            <w:pPr>
              <w:rPr>
                <w:rFonts w:ascii="Calibri" w:eastAsia="Times New Roman" w:hAnsi="Calibri" w:cs="Calibri"/>
                <w:b/>
                <w:bCs/>
                <w:color w:val="000000"/>
                <w:lang w:eastAsia="ru-RU"/>
              </w:rPr>
            </w:pPr>
          </w:p>
        </w:tc>
        <w:tc>
          <w:tcPr>
            <w:tcW w:w="1194" w:type="dxa"/>
          </w:tcPr>
          <w:p w14:paraId="3E703E66" w14:textId="77777777" w:rsidR="00200092" w:rsidRDefault="00200092" w:rsidP="00846BC5">
            <w:pPr>
              <w:jc w:val="right"/>
              <w:rPr>
                <w:rFonts w:ascii="Arial" w:hAnsi="Arial" w:cs="Arial"/>
                <w:b/>
                <w:bCs/>
                <w:color w:val="000000"/>
                <w:sz w:val="20"/>
                <w:szCs w:val="20"/>
              </w:rPr>
            </w:pPr>
          </w:p>
        </w:tc>
        <w:tc>
          <w:tcPr>
            <w:tcW w:w="1331" w:type="dxa"/>
          </w:tcPr>
          <w:p w14:paraId="7316AB24" w14:textId="77777777" w:rsidR="00200092" w:rsidRDefault="00200092" w:rsidP="00846BC5">
            <w:pPr>
              <w:jc w:val="right"/>
              <w:rPr>
                <w:rFonts w:ascii="Arial" w:hAnsi="Arial" w:cs="Arial"/>
                <w:b/>
                <w:bCs/>
                <w:color w:val="000000"/>
                <w:sz w:val="20"/>
                <w:szCs w:val="20"/>
              </w:rPr>
            </w:pPr>
          </w:p>
        </w:tc>
        <w:tc>
          <w:tcPr>
            <w:tcW w:w="1337" w:type="dxa"/>
          </w:tcPr>
          <w:p w14:paraId="47B066FC" w14:textId="77777777" w:rsidR="00200092" w:rsidRDefault="00200092" w:rsidP="00846BC5">
            <w:pPr>
              <w:jc w:val="right"/>
              <w:rPr>
                <w:rFonts w:ascii="Arial" w:hAnsi="Arial" w:cs="Arial"/>
                <w:b/>
                <w:bCs/>
                <w:color w:val="000000"/>
                <w:sz w:val="20"/>
                <w:szCs w:val="20"/>
              </w:rPr>
            </w:pPr>
          </w:p>
        </w:tc>
        <w:tc>
          <w:tcPr>
            <w:tcW w:w="1665" w:type="dxa"/>
          </w:tcPr>
          <w:p w14:paraId="556BA265" w14:textId="77777777" w:rsidR="00200092" w:rsidRDefault="00200092" w:rsidP="00846BC5">
            <w:pPr>
              <w:jc w:val="right"/>
              <w:rPr>
                <w:rFonts w:ascii="Arial" w:hAnsi="Arial" w:cs="Arial"/>
                <w:b/>
                <w:bCs/>
                <w:color w:val="000000"/>
                <w:sz w:val="20"/>
                <w:szCs w:val="20"/>
              </w:rPr>
            </w:pPr>
          </w:p>
        </w:tc>
      </w:tr>
      <w:tr w:rsidR="00200092" w:rsidRPr="00E703FB" w14:paraId="3143970F" w14:textId="77777777" w:rsidTr="00846BC5">
        <w:trPr>
          <w:trHeight w:val="300"/>
        </w:trPr>
        <w:tc>
          <w:tcPr>
            <w:tcW w:w="4248" w:type="dxa"/>
            <w:noWrap/>
            <w:hideMark/>
          </w:tcPr>
          <w:p w14:paraId="01C191BB"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 xml:space="preserve">Пассив </w:t>
            </w:r>
          </w:p>
        </w:tc>
        <w:tc>
          <w:tcPr>
            <w:tcW w:w="1194" w:type="dxa"/>
            <w:hideMark/>
          </w:tcPr>
          <w:p w14:paraId="7A005433"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331" w:type="dxa"/>
            <w:hideMark/>
          </w:tcPr>
          <w:p w14:paraId="79AB1B3E"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337" w:type="dxa"/>
            <w:hideMark/>
          </w:tcPr>
          <w:p w14:paraId="34410DE3"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1665" w:type="dxa"/>
            <w:hideMark/>
          </w:tcPr>
          <w:p w14:paraId="3EBE9AC0"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r>
      <w:tr w:rsidR="00200092" w:rsidRPr="00E703FB" w14:paraId="605B2528" w14:textId="77777777" w:rsidTr="00846BC5">
        <w:trPr>
          <w:trHeight w:val="300"/>
        </w:trPr>
        <w:tc>
          <w:tcPr>
            <w:tcW w:w="4248" w:type="dxa"/>
            <w:noWrap/>
            <w:hideMark/>
          </w:tcPr>
          <w:p w14:paraId="0906F617"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3. Капитал и резервы</w:t>
            </w:r>
          </w:p>
        </w:tc>
        <w:tc>
          <w:tcPr>
            <w:tcW w:w="1194" w:type="dxa"/>
            <w:hideMark/>
          </w:tcPr>
          <w:p w14:paraId="6B1B8973" w14:textId="77777777" w:rsidR="00200092" w:rsidRPr="00E703FB" w:rsidRDefault="00200092" w:rsidP="00846BC5">
            <w:pPr>
              <w:rPr>
                <w:rFonts w:ascii="Calibri" w:eastAsia="Times New Roman" w:hAnsi="Calibri" w:cs="Calibri"/>
                <w:b/>
                <w:bCs/>
                <w:color w:val="000000"/>
                <w:lang w:eastAsia="ru-RU"/>
              </w:rPr>
            </w:pPr>
          </w:p>
        </w:tc>
        <w:tc>
          <w:tcPr>
            <w:tcW w:w="1331" w:type="dxa"/>
            <w:hideMark/>
          </w:tcPr>
          <w:p w14:paraId="1A74EA5B" w14:textId="77777777" w:rsidR="00200092" w:rsidRPr="00E703FB" w:rsidRDefault="00200092" w:rsidP="00846BC5">
            <w:pPr>
              <w:rPr>
                <w:rFonts w:ascii="Times New Roman" w:eastAsia="Times New Roman" w:hAnsi="Times New Roman" w:cs="Times New Roman"/>
                <w:sz w:val="20"/>
                <w:szCs w:val="20"/>
                <w:lang w:eastAsia="ru-RU"/>
              </w:rPr>
            </w:pPr>
          </w:p>
        </w:tc>
        <w:tc>
          <w:tcPr>
            <w:tcW w:w="1337" w:type="dxa"/>
            <w:hideMark/>
          </w:tcPr>
          <w:p w14:paraId="124F55FD" w14:textId="77777777" w:rsidR="00200092" w:rsidRPr="00E703FB" w:rsidRDefault="00200092" w:rsidP="00846BC5">
            <w:pPr>
              <w:rPr>
                <w:rFonts w:ascii="Times New Roman" w:eastAsia="Times New Roman" w:hAnsi="Times New Roman" w:cs="Times New Roman"/>
                <w:sz w:val="20"/>
                <w:szCs w:val="20"/>
                <w:lang w:eastAsia="ru-RU"/>
              </w:rPr>
            </w:pPr>
          </w:p>
        </w:tc>
        <w:tc>
          <w:tcPr>
            <w:tcW w:w="1665" w:type="dxa"/>
            <w:hideMark/>
          </w:tcPr>
          <w:p w14:paraId="08A295D8" w14:textId="77777777" w:rsidR="00200092" w:rsidRPr="00E703FB" w:rsidRDefault="00200092" w:rsidP="00846BC5">
            <w:pPr>
              <w:rPr>
                <w:rFonts w:ascii="Times New Roman" w:eastAsia="Times New Roman" w:hAnsi="Times New Roman" w:cs="Times New Roman"/>
                <w:sz w:val="20"/>
                <w:szCs w:val="20"/>
                <w:lang w:eastAsia="ru-RU"/>
              </w:rPr>
            </w:pPr>
          </w:p>
        </w:tc>
      </w:tr>
      <w:tr w:rsidR="00200092" w:rsidRPr="00E703FB" w14:paraId="06F26555" w14:textId="77777777" w:rsidTr="00846BC5">
        <w:trPr>
          <w:trHeight w:val="300"/>
        </w:trPr>
        <w:tc>
          <w:tcPr>
            <w:tcW w:w="4248" w:type="dxa"/>
            <w:noWrap/>
            <w:hideMark/>
          </w:tcPr>
          <w:p w14:paraId="23AD5762"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Уставный капитал</w:t>
            </w:r>
          </w:p>
        </w:tc>
        <w:tc>
          <w:tcPr>
            <w:tcW w:w="1194" w:type="dxa"/>
            <w:hideMark/>
          </w:tcPr>
          <w:p w14:paraId="4BFE1B00"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5 846 212</w:t>
            </w:r>
          </w:p>
        </w:tc>
        <w:tc>
          <w:tcPr>
            <w:tcW w:w="1331" w:type="dxa"/>
            <w:hideMark/>
          </w:tcPr>
          <w:p w14:paraId="6E5EA50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5 846 212</w:t>
            </w:r>
          </w:p>
        </w:tc>
        <w:tc>
          <w:tcPr>
            <w:tcW w:w="1337" w:type="dxa"/>
            <w:hideMark/>
          </w:tcPr>
          <w:p w14:paraId="3FED7860"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w:t>
            </w:r>
          </w:p>
        </w:tc>
        <w:tc>
          <w:tcPr>
            <w:tcW w:w="1665" w:type="dxa"/>
            <w:hideMark/>
          </w:tcPr>
          <w:p w14:paraId="142FC056"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w:t>
            </w:r>
          </w:p>
        </w:tc>
      </w:tr>
      <w:tr w:rsidR="00200092" w:rsidRPr="00E703FB" w14:paraId="1C9FC83A" w14:textId="77777777" w:rsidTr="00846BC5">
        <w:trPr>
          <w:trHeight w:val="300"/>
        </w:trPr>
        <w:tc>
          <w:tcPr>
            <w:tcW w:w="4248" w:type="dxa"/>
            <w:noWrap/>
            <w:hideMark/>
          </w:tcPr>
          <w:p w14:paraId="1C26294D"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Добавочные капитал </w:t>
            </w:r>
          </w:p>
        </w:tc>
        <w:tc>
          <w:tcPr>
            <w:tcW w:w="1194" w:type="dxa"/>
            <w:hideMark/>
          </w:tcPr>
          <w:p w14:paraId="7F0B2405"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787 688</w:t>
            </w:r>
          </w:p>
        </w:tc>
        <w:tc>
          <w:tcPr>
            <w:tcW w:w="1331" w:type="dxa"/>
            <w:hideMark/>
          </w:tcPr>
          <w:p w14:paraId="6971C4B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787 688</w:t>
            </w:r>
          </w:p>
        </w:tc>
        <w:tc>
          <w:tcPr>
            <w:tcW w:w="1337" w:type="dxa"/>
            <w:hideMark/>
          </w:tcPr>
          <w:p w14:paraId="4C952FF2"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w:t>
            </w:r>
          </w:p>
        </w:tc>
        <w:tc>
          <w:tcPr>
            <w:tcW w:w="1665" w:type="dxa"/>
            <w:hideMark/>
          </w:tcPr>
          <w:p w14:paraId="125D33FA"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w:t>
            </w:r>
          </w:p>
        </w:tc>
      </w:tr>
      <w:tr w:rsidR="00200092" w:rsidRPr="00E703FB" w14:paraId="02C2C7EF" w14:textId="77777777" w:rsidTr="00846BC5">
        <w:trPr>
          <w:trHeight w:val="300"/>
        </w:trPr>
        <w:tc>
          <w:tcPr>
            <w:tcW w:w="4248" w:type="dxa"/>
            <w:noWrap/>
            <w:hideMark/>
          </w:tcPr>
          <w:p w14:paraId="38D11AB5"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Нераспределенная прибыль (убыток)</w:t>
            </w:r>
          </w:p>
        </w:tc>
        <w:tc>
          <w:tcPr>
            <w:tcW w:w="1194" w:type="dxa"/>
            <w:hideMark/>
          </w:tcPr>
          <w:p w14:paraId="48FA7017"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(322 568)</w:t>
            </w:r>
          </w:p>
        </w:tc>
        <w:tc>
          <w:tcPr>
            <w:tcW w:w="1331" w:type="dxa"/>
            <w:hideMark/>
          </w:tcPr>
          <w:p w14:paraId="4AAAF02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(252 442)</w:t>
            </w:r>
          </w:p>
        </w:tc>
        <w:tc>
          <w:tcPr>
            <w:tcW w:w="1337" w:type="dxa"/>
            <w:hideMark/>
          </w:tcPr>
          <w:p w14:paraId="1ACB10A9"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(70 126)</w:t>
            </w:r>
          </w:p>
        </w:tc>
        <w:tc>
          <w:tcPr>
            <w:tcW w:w="1665" w:type="dxa"/>
            <w:hideMark/>
          </w:tcPr>
          <w:p w14:paraId="7B4AE1B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28%</w:t>
            </w:r>
          </w:p>
        </w:tc>
      </w:tr>
      <w:tr w:rsidR="00200092" w:rsidRPr="00E703FB" w14:paraId="340BD4FB" w14:textId="77777777" w:rsidTr="00846BC5">
        <w:trPr>
          <w:trHeight w:val="300"/>
        </w:trPr>
        <w:tc>
          <w:tcPr>
            <w:tcW w:w="4248" w:type="dxa"/>
            <w:noWrap/>
            <w:hideMark/>
          </w:tcPr>
          <w:p w14:paraId="057CDF30" w14:textId="77777777" w:rsidR="00200092" w:rsidRPr="00E00800" w:rsidRDefault="00200092" w:rsidP="00846BC5">
            <w:pPr>
              <w:rPr>
                <w:rFonts w:ascii="Calibri" w:eastAsia="Times New Roman" w:hAnsi="Calibri" w:cs="Calibri"/>
                <w:b/>
                <w:color w:val="000000"/>
                <w:lang w:eastAsia="ru-RU"/>
              </w:rPr>
            </w:pPr>
            <w:r w:rsidRPr="00E00800">
              <w:rPr>
                <w:rFonts w:ascii="Calibri" w:eastAsia="Times New Roman" w:hAnsi="Calibri" w:cs="Calibri"/>
                <w:b/>
                <w:color w:val="000000"/>
                <w:lang w:eastAsia="ru-RU"/>
              </w:rPr>
              <w:t>Итого Капитал и резервы</w:t>
            </w:r>
          </w:p>
        </w:tc>
        <w:tc>
          <w:tcPr>
            <w:tcW w:w="1194" w:type="dxa"/>
            <w:hideMark/>
          </w:tcPr>
          <w:p w14:paraId="228AF33B" w14:textId="77777777" w:rsidR="00200092" w:rsidRPr="00E00800" w:rsidRDefault="00200092" w:rsidP="00846BC5">
            <w:pPr>
              <w:jc w:val="right"/>
              <w:rPr>
                <w:rFonts w:ascii="Calibri" w:eastAsia="Times New Roman" w:hAnsi="Calibri" w:cs="Calibri"/>
                <w:b/>
                <w:color w:val="000000"/>
                <w:lang w:eastAsia="ru-RU"/>
              </w:rPr>
            </w:pPr>
            <w:r>
              <w:rPr>
                <w:rFonts w:ascii="Arial" w:hAnsi="Arial" w:cs="Arial"/>
                <w:b/>
                <w:bCs/>
                <w:color w:val="000000"/>
                <w:sz w:val="20"/>
                <w:szCs w:val="20"/>
              </w:rPr>
              <w:t>6 311 332</w:t>
            </w:r>
          </w:p>
        </w:tc>
        <w:tc>
          <w:tcPr>
            <w:tcW w:w="1331" w:type="dxa"/>
            <w:hideMark/>
          </w:tcPr>
          <w:p w14:paraId="47A1F125" w14:textId="77777777" w:rsidR="00200092" w:rsidRPr="00E00800" w:rsidRDefault="00200092" w:rsidP="00846BC5">
            <w:pPr>
              <w:jc w:val="right"/>
              <w:rPr>
                <w:rFonts w:ascii="Calibri" w:eastAsia="Times New Roman" w:hAnsi="Calibri" w:cs="Calibri"/>
                <w:b/>
                <w:color w:val="000000"/>
                <w:lang w:eastAsia="ru-RU"/>
              </w:rPr>
            </w:pPr>
            <w:r>
              <w:rPr>
                <w:rFonts w:ascii="Arial" w:hAnsi="Arial" w:cs="Arial"/>
                <w:b/>
                <w:bCs/>
                <w:color w:val="000000"/>
                <w:sz w:val="20"/>
                <w:szCs w:val="20"/>
              </w:rPr>
              <w:t>6 381 458</w:t>
            </w:r>
          </w:p>
        </w:tc>
        <w:tc>
          <w:tcPr>
            <w:tcW w:w="1337" w:type="dxa"/>
            <w:hideMark/>
          </w:tcPr>
          <w:p w14:paraId="2AACF76A" w14:textId="77777777" w:rsidR="00200092" w:rsidRPr="00E00800" w:rsidRDefault="00200092" w:rsidP="00846BC5">
            <w:pPr>
              <w:jc w:val="right"/>
              <w:rPr>
                <w:rFonts w:ascii="Calibri" w:eastAsia="Times New Roman" w:hAnsi="Calibri" w:cs="Calibri"/>
                <w:b/>
                <w:color w:val="000000"/>
                <w:lang w:eastAsia="ru-RU"/>
              </w:rPr>
            </w:pPr>
            <w:r>
              <w:rPr>
                <w:rFonts w:ascii="Arial" w:hAnsi="Arial" w:cs="Arial"/>
                <w:b/>
                <w:bCs/>
                <w:color w:val="000000"/>
                <w:sz w:val="20"/>
                <w:szCs w:val="20"/>
              </w:rPr>
              <w:t xml:space="preserve">(70 126)  </w:t>
            </w:r>
          </w:p>
        </w:tc>
        <w:tc>
          <w:tcPr>
            <w:tcW w:w="1665" w:type="dxa"/>
            <w:hideMark/>
          </w:tcPr>
          <w:p w14:paraId="489C6CEE" w14:textId="77777777" w:rsidR="00200092" w:rsidRPr="00E00800" w:rsidRDefault="00200092" w:rsidP="00846BC5">
            <w:pPr>
              <w:jc w:val="right"/>
              <w:rPr>
                <w:rFonts w:ascii="Calibri" w:eastAsia="Times New Roman" w:hAnsi="Calibri" w:cs="Calibri"/>
                <w:b/>
                <w:color w:val="000000"/>
                <w:lang w:eastAsia="ru-RU"/>
              </w:rPr>
            </w:pPr>
            <w:r>
              <w:rPr>
                <w:rFonts w:ascii="Arial" w:hAnsi="Arial" w:cs="Arial"/>
                <w:b/>
                <w:bCs/>
                <w:color w:val="000000"/>
                <w:sz w:val="20"/>
                <w:szCs w:val="20"/>
              </w:rPr>
              <w:t>-1%</w:t>
            </w:r>
          </w:p>
        </w:tc>
      </w:tr>
      <w:tr w:rsidR="00200092" w:rsidRPr="00E703FB" w14:paraId="43978A65" w14:textId="77777777" w:rsidTr="00846BC5">
        <w:trPr>
          <w:trHeight w:val="300"/>
        </w:trPr>
        <w:tc>
          <w:tcPr>
            <w:tcW w:w="4248" w:type="dxa"/>
            <w:noWrap/>
          </w:tcPr>
          <w:p w14:paraId="44F677F3" w14:textId="77777777" w:rsidR="00200092" w:rsidRPr="00E00800" w:rsidRDefault="00200092" w:rsidP="00846BC5">
            <w:pPr>
              <w:rPr>
                <w:rFonts w:ascii="Calibri" w:eastAsia="Times New Roman" w:hAnsi="Calibri" w:cs="Calibri"/>
                <w:b/>
                <w:color w:val="000000"/>
                <w:lang w:eastAsia="ru-RU"/>
              </w:rPr>
            </w:pPr>
            <w:r>
              <w:rPr>
                <w:rFonts w:ascii="Calibri" w:eastAsia="Times New Roman" w:hAnsi="Calibri" w:cs="Calibri"/>
                <w:b/>
                <w:bCs/>
                <w:color w:val="000000"/>
                <w:lang w:eastAsia="ru-RU"/>
              </w:rPr>
              <w:t>4</w:t>
            </w:r>
            <w:r w:rsidRPr="00E703FB">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Долгосрочные</w:t>
            </w:r>
            <w:r w:rsidRPr="00E703FB">
              <w:rPr>
                <w:rFonts w:ascii="Calibri" w:eastAsia="Times New Roman" w:hAnsi="Calibri" w:cs="Calibri"/>
                <w:b/>
                <w:bCs/>
                <w:color w:val="000000"/>
                <w:lang w:eastAsia="ru-RU"/>
              </w:rPr>
              <w:t xml:space="preserve"> обязательства</w:t>
            </w:r>
          </w:p>
        </w:tc>
        <w:tc>
          <w:tcPr>
            <w:tcW w:w="1194" w:type="dxa"/>
          </w:tcPr>
          <w:p w14:paraId="3E648C28" w14:textId="77777777" w:rsidR="00200092" w:rsidRDefault="00200092" w:rsidP="00846BC5">
            <w:pPr>
              <w:jc w:val="right"/>
              <w:rPr>
                <w:rFonts w:ascii="Arial" w:hAnsi="Arial" w:cs="Arial"/>
                <w:b/>
                <w:bCs/>
                <w:color w:val="000000"/>
                <w:sz w:val="20"/>
                <w:szCs w:val="20"/>
              </w:rPr>
            </w:pPr>
          </w:p>
        </w:tc>
        <w:tc>
          <w:tcPr>
            <w:tcW w:w="1331" w:type="dxa"/>
          </w:tcPr>
          <w:p w14:paraId="32619D12" w14:textId="77777777" w:rsidR="00200092" w:rsidRDefault="00200092" w:rsidP="00846BC5">
            <w:pPr>
              <w:jc w:val="right"/>
              <w:rPr>
                <w:rFonts w:ascii="Arial" w:hAnsi="Arial" w:cs="Arial"/>
                <w:b/>
                <w:bCs/>
                <w:color w:val="000000"/>
                <w:sz w:val="20"/>
                <w:szCs w:val="20"/>
              </w:rPr>
            </w:pPr>
          </w:p>
        </w:tc>
        <w:tc>
          <w:tcPr>
            <w:tcW w:w="1337" w:type="dxa"/>
          </w:tcPr>
          <w:p w14:paraId="65D37A67" w14:textId="77777777" w:rsidR="00200092" w:rsidRDefault="00200092" w:rsidP="00846BC5">
            <w:pPr>
              <w:jc w:val="right"/>
              <w:rPr>
                <w:rFonts w:ascii="Arial" w:hAnsi="Arial" w:cs="Arial"/>
                <w:b/>
                <w:bCs/>
                <w:color w:val="000000"/>
                <w:sz w:val="20"/>
                <w:szCs w:val="20"/>
              </w:rPr>
            </w:pPr>
          </w:p>
        </w:tc>
        <w:tc>
          <w:tcPr>
            <w:tcW w:w="1665" w:type="dxa"/>
          </w:tcPr>
          <w:p w14:paraId="7D0BAA77" w14:textId="77777777" w:rsidR="00200092" w:rsidRDefault="00200092" w:rsidP="00846BC5">
            <w:pPr>
              <w:jc w:val="right"/>
              <w:rPr>
                <w:rFonts w:ascii="Arial" w:hAnsi="Arial" w:cs="Arial"/>
                <w:b/>
                <w:bCs/>
                <w:color w:val="000000"/>
                <w:sz w:val="20"/>
                <w:szCs w:val="20"/>
              </w:rPr>
            </w:pPr>
          </w:p>
        </w:tc>
      </w:tr>
      <w:tr w:rsidR="00200092" w:rsidRPr="00E703FB" w14:paraId="31A1AA1E" w14:textId="77777777" w:rsidTr="00846BC5">
        <w:trPr>
          <w:trHeight w:val="300"/>
        </w:trPr>
        <w:tc>
          <w:tcPr>
            <w:tcW w:w="4248" w:type="dxa"/>
            <w:noWrap/>
          </w:tcPr>
          <w:p w14:paraId="27A52593" w14:textId="77777777" w:rsidR="00200092" w:rsidRPr="00E00800" w:rsidRDefault="00200092" w:rsidP="00846BC5">
            <w:pPr>
              <w:rPr>
                <w:rFonts w:ascii="Calibri" w:eastAsia="Times New Roman" w:hAnsi="Calibri" w:cs="Calibri"/>
                <w:bCs/>
                <w:color w:val="000000"/>
                <w:lang w:eastAsia="ru-RU"/>
              </w:rPr>
            </w:pPr>
            <w:r w:rsidRPr="006D2AEB">
              <w:rPr>
                <w:rFonts w:ascii="Calibri" w:eastAsia="Times New Roman" w:hAnsi="Calibri" w:cs="Calibri"/>
                <w:bCs/>
                <w:color w:val="000000"/>
                <w:lang w:eastAsia="ru-RU"/>
              </w:rPr>
              <w:t>Отложенные налоговые обязательства</w:t>
            </w:r>
          </w:p>
        </w:tc>
        <w:tc>
          <w:tcPr>
            <w:tcW w:w="1194" w:type="dxa"/>
          </w:tcPr>
          <w:p w14:paraId="059F4CED" w14:textId="77777777" w:rsidR="00200092" w:rsidRPr="00E00800" w:rsidRDefault="00200092" w:rsidP="00846BC5">
            <w:pPr>
              <w:jc w:val="right"/>
              <w:rPr>
                <w:rFonts w:ascii="Arial" w:hAnsi="Arial" w:cs="Arial"/>
                <w:bCs/>
                <w:color w:val="000000"/>
                <w:sz w:val="20"/>
                <w:szCs w:val="20"/>
              </w:rPr>
            </w:pPr>
            <w:r w:rsidRPr="00E00800">
              <w:rPr>
                <w:rFonts w:ascii="Arial" w:hAnsi="Arial" w:cs="Arial"/>
                <w:bCs/>
                <w:color w:val="000000"/>
                <w:sz w:val="20"/>
                <w:szCs w:val="20"/>
              </w:rPr>
              <w:t>144</w:t>
            </w:r>
          </w:p>
        </w:tc>
        <w:tc>
          <w:tcPr>
            <w:tcW w:w="1331" w:type="dxa"/>
          </w:tcPr>
          <w:p w14:paraId="4B56CF61" w14:textId="77777777" w:rsidR="00200092" w:rsidRPr="00E00800" w:rsidRDefault="00200092" w:rsidP="00846BC5">
            <w:pPr>
              <w:jc w:val="right"/>
              <w:rPr>
                <w:rFonts w:ascii="Arial" w:hAnsi="Arial" w:cs="Arial"/>
                <w:bCs/>
                <w:color w:val="000000"/>
                <w:sz w:val="20"/>
                <w:szCs w:val="20"/>
              </w:rPr>
            </w:pPr>
            <w:r>
              <w:rPr>
                <w:rFonts w:ascii="Arial" w:hAnsi="Arial" w:cs="Arial"/>
                <w:bCs/>
                <w:color w:val="000000"/>
                <w:sz w:val="20"/>
                <w:szCs w:val="20"/>
              </w:rPr>
              <w:t>-</w:t>
            </w:r>
          </w:p>
        </w:tc>
        <w:tc>
          <w:tcPr>
            <w:tcW w:w="1337" w:type="dxa"/>
          </w:tcPr>
          <w:p w14:paraId="5C5E8751" w14:textId="77777777" w:rsidR="00200092" w:rsidRPr="00E00800" w:rsidRDefault="00200092" w:rsidP="00846BC5">
            <w:pPr>
              <w:jc w:val="right"/>
              <w:rPr>
                <w:rFonts w:ascii="Arial" w:hAnsi="Arial" w:cs="Arial"/>
                <w:bCs/>
                <w:color w:val="000000"/>
                <w:sz w:val="20"/>
                <w:szCs w:val="20"/>
              </w:rPr>
            </w:pPr>
            <w:r>
              <w:rPr>
                <w:rFonts w:ascii="Arial" w:hAnsi="Arial" w:cs="Arial"/>
                <w:bCs/>
                <w:color w:val="000000"/>
                <w:sz w:val="20"/>
                <w:szCs w:val="20"/>
              </w:rPr>
              <w:t>144</w:t>
            </w:r>
          </w:p>
        </w:tc>
        <w:tc>
          <w:tcPr>
            <w:tcW w:w="1665" w:type="dxa"/>
          </w:tcPr>
          <w:p w14:paraId="317A086A" w14:textId="77777777" w:rsidR="00200092" w:rsidRPr="00E00800" w:rsidRDefault="00200092" w:rsidP="00846BC5">
            <w:pPr>
              <w:jc w:val="right"/>
              <w:rPr>
                <w:rFonts w:ascii="Arial" w:hAnsi="Arial" w:cs="Arial"/>
                <w:bCs/>
                <w:color w:val="000000"/>
                <w:sz w:val="20"/>
                <w:szCs w:val="20"/>
              </w:rPr>
            </w:pPr>
            <w:r>
              <w:rPr>
                <w:rFonts w:ascii="Arial" w:hAnsi="Arial" w:cs="Arial"/>
                <w:bCs/>
                <w:color w:val="000000"/>
                <w:sz w:val="20"/>
                <w:szCs w:val="20"/>
              </w:rPr>
              <w:t>100%</w:t>
            </w:r>
          </w:p>
        </w:tc>
      </w:tr>
      <w:tr w:rsidR="00200092" w:rsidRPr="00E703FB" w14:paraId="2D9F30D5" w14:textId="77777777" w:rsidTr="00846BC5">
        <w:trPr>
          <w:trHeight w:val="300"/>
        </w:trPr>
        <w:tc>
          <w:tcPr>
            <w:tcW w:w="4248" w:type="dxa"/>
            <w:noWrap/>
          </w:tcPr>
          <w:p w14:paraId="2208120C" w14:textId="77777777" w:rsidR="00200092" w:rsidRPr="00E00800" w:rsidRDefault="00200092" w:rsidP="00846BC5">
            <w:pPr>
              <w:rPr>
                <w:rFonts w:ascii="Calibri" w:eastAsia="Times New Roman" w:hAnsi="Calibri" w:cs="Calibri"/>
                <w:b/>
                <w:bCs/>
                <w:color w:val="000000"/>
                <w:lang w:eastAsia="ru-RU"/>
              </w:rPr>
            </w:pPr>
            <w:r w:rsidRPr="00E00800">
              <w:rPr>
                <w:rFonts w:ascii="Calibri" w:eastAsia="Times New Roman" w:hAnsi="Calibri" w:cs="Calibri"/>
                <w:b/>
                <w:bCs/>
                <w:color w:val="000000"/>
                <w:lang w:eastAsia="ru-RU"/>
              </w:rPr>
              <w:t>Итого Долгосрочные обязательства</w:t>
            </w:r>
          </w:p>
        </w:tc>
        <w:tc>
          <w:tcPr>
            <w:tcW w:w="1194" w:type="dxa"/>
          </w:tcPr>
          <w:p w14:paraId="2AA92556" w14:textId="77777777" w:rsidR="00200092" w:rsidRPr="00E00800" w:rsidRDefault="00200092" w:rsidP="00846BC5">
            <w:pPr>
              <w:jc w:val="right"/>
              <w:rPr>
                <w:rFonts w:ascii="Arial" w:hAnsi="Arial" w:cs="Arial"/>
                <w:b/>
                <w:bCs/>
                <w:color w:val="000000"/>
                <w:sz w:val="20"/>
                <w:szCs w:val="20"/>
              </w:rPr>
            </w:pPr>
            <w:r w:rsidRPr="00E00800">
              <w:rPr>
                <w:rFonts w:ascii="Arial" w:hAnsi="Arial" w:cs="Arial"/>
                <w:b/>
                <w:bCs/>
                <w:color w:val="000000"/>
                <w:sz w:val="20"/>
                <w:szCs w:val="20"/>
              </w:rPr>
              <w:t>144</w:t>
            </w:r>
          </w:p>
        </w:tc>
        <w:tc>
          <w:tcPr>
            <w:tcW w:w="1331" w:type="dxa"/>
          </w:tcPr>
          <w:p w14:paraId="360A18F4" w14:textId="77777777" w:rsidR="00200092" w:rsidRPr="00E00800" w:rsidRDefault="00200092" w:rsidP="00846BC5">
            <w:pPr>
              <w:jc w:val="right"/>
              <w:rPr>
                <w:rFonts w:ascii="Arial" w:hAnsi="Arial" w:cs="Arial"/>
                <w:b/>
                <w:bCs/>
                <w:color w:val="000000"/>
                <w:sz w:val="20"/>
                <w:szCs w:val="20"/>
              </w:rPr>
            </w:pPr>
            <w:r w:rsidRPr="00E00800">
              <w:rPr>
                <w:rFonts w:ascii="Arial" w:hAnsi="Arial" w:cs="Arial"/>
                <w:b/>
                <w:bCs/>
                <w:color w:val="000000"/>
                <w:sz w:val="20"/>
                <w:szCs w:val="20"/>
              </w:rPr>
              <w:t>-</w:t>
            </w:r>
          </w:p>
        </w:tc>
        <w:tc>
          <w:tcPr>
            <w:tcW w:w="1337" w:type="dxa"/>
          </w:tcPr>
          <w:p w14:paraId="3C6C11C5" w14:textId="77777777" w:rsidR="00200092" w:rsidRPr="00E00800" w:rsidRDefault="00200092" w:rsidP="00846BC5">
            <w:pPr>
              <w:jc w:val="right"/>
              <w:rPr>
                <w:rFonts w:ascii="Arial" w:hAnsi="Arial" w:cs="Arial"/>
                <w:b/>
                <w:bCs/>
                <w:color w:val="000000"/>
                <w:sz w:val="20"/>
                <w:szCs w:val="20"/>
              </w:rPr>
            </w:pPr>
            <w:r w:rsidRPr="00E00800">
              <w:rPr>
                <w:rFonts w:ascii="Arial" w:hAnsi="Arial" w:cs="Arial"/>
                <w:b/>
                <w:bCs/>
                <w:color w:val="000000"/>
                <w:sz w:val="20"/>
                <w:szCs w:val="20"/>
              </w:rPr>
              <w:t>144</w:t>
            </w:r>
          </w:p>
        </w:tc>
        <w:tc>
          <w:tcPr>
            <w:tcW w:w="1665" w:type="dxa"/>
          </w:tcPr>
          <w:p w14:paraId="18F29733" w14:textId="77777777" w:rsidR="00200092" w:rsidRPr="00E00800" w:rsidRDefault="00200092" w:rsidP="00846BC5">
            <w:pPr>
              <w:jc w:val="right"/>
              <w:rPr>
                <w:rFonts w:ascii="Arial" w:hAnsi="Arial" w:cs="Arial"/>
                <w:b/>
                <w:bCs/>
                <w:color w:val="000000"/>
                <w:sz w:val="20"/>
                <w:szCs w:val="20"/>
              </w:rPr>
            </w:pPr>
            <w:r w:rsidRPr="00E00800">
              <w:rPr>
                <w:rFonts w:ascii="Arial" w:hAnsi="Arial" w:cs="Arial"/>
                <w:b/>
                <w:bCs/>
                <w:color w:val="000000"/>
                <w:sz w:val="20"/>
                <w:szCs w:val="20"/>
              </w:rPr>
              <w:t>100%</w:t>
            </w:r>
          </w:p>
        </w:tc>
      </w:tr>
      <w:tr w:rsidR="00200092" w:rsidRPr="00E703FB" w14:paraId="53FB0EDD" w14:textId="77777777" w:rsidTr="00846BC5">
        <w:trPr>
          <w:trHeight w:val="300"/>
        </w:trPr>
        <w:tc>
          <w:tcPr>
            <w:tcW w:w="4248" w:type="dxa"/>
            <w:noWrap/>
            <w:hideMark/>
          </w:tcPr>
          <w:p w14:paraId="4F2122C9"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5. Краткосрочные обязательства</w:t>
            </w:r>
          </w:p>
        </w:tc>
        <w:tc>
          <w:tcPr>
            <w:tcW w:w="1194" w:type="dxa"/>
            <w:hideMark/>
          </w:tcPr>
          <w:p w14:paraId="454056D4" w14:textId="77777777" w:rsidR="00200092" w:rsidRPr="00E703FB" w:rsidRDefault="00200092" w:rsidP="00846BC5">
            <w:pPr>
              <w:rPr>
                <w:rFonts w:ascii="Calibri" w:eastAsia="Times New Roman" w:hAnsi="Calibri" w:cs="Calibri"/>
                <w:b/>
                <w:bCs/>
                <w:color w:val="000000"/>
                <w:lang w:eastAsia="ru-RU"/>
              </w:rPr>
            </w:pPr>
          </w:p>
        </w:tc>
        <w:tc>
          <w:tcPr>
            <w:tcW w:w="1331" w:type="dxa"/>
            <w:hideMark/>
          </w:tcPr>
          <w:p w14:paraId="504FECBD" w14:textId="77777777" w:rsidR="00200092" w:rsidRPr="00E703FB" w:rsidRDefault="00200092" w:rsidP="00846BC5">
            <w:pPr>
              <w:rPr>
                <w:rFonts w:ascii="Times New Roman" w:eastAsia="Times New Roman" w:hAnsi="Times New Roman" w:cs="Times New Roman"/>
                <w:sz w:val="20"/>
                <w:szCs w:val="20"/>
                <w:lang w:eastAsia="ru-RU"/>
              </w:rPr>
            </w:pPr>
          </w:p>
        </w:tc>
        <w:tc>
          <w:tcPr>
            <w:tcW w:w="1337" w:type="dxa"/>
            <w:hideMark/>
          </w:tcPr>
          <w:p w14:paraId="2539F3D1" w14:textId="77777777" w:rsidR="00200092" w:rsidRPr="00E703FB" w:rsidRDefault="00200092" w:rsidP="00846BC5">
            <w:pPr>
              <w:rPr>
                <w:rFonts w:ascii="Times New Roman" w:eastAsia="Times New Roman" w:hAnsi="Times New Roman" w:cs="Times New Roman"/>
                <w:sz w:val="20"/>
                <w:szCs w:val="20"/>
                <w:lang w:eastAsia="ru-RU"/>
              </w:rPr>
            </w:pPr>
          </w:p>
        </w:tc>
        <w:tc>
          <w:tcPr>
            <w:tcW w:w="1665" w:type="dxa"/>
            <w:hideMark/>
          </w:tcPr>
          <w:p w14:paraId="3B4B54A5" w14:textId="77777777" w:rsidR="00200092" w:rsidRPr="00E703FB" w:rsidRDefault="00200092" w:rsidP="00846BC5">
            <w:pPr>
              <w:rPr>
                <w:rFonts w:ascii="Times New Roman" w:eastAsia="Times New Roman" w:hAnsi="Times New Roman" w:cs="Times New Roman"/>
                <w:sz w:val="20"/>
                <w:szCs w:val="20"/>
                <w:lang w:eastAsia="ru-RU"/>
              </w:rPr>
            </w:pPr>
          </w:p>
        </w:tc>
      </w:tr>
      <w:tr w:rsidR="00200092" w:rsidRPr="00E703FB" w14:paraId="66ED8865" w14:textId="77777777" w:rsidTr="00846BC5">
        <w:trPr>
          <w:trHeight w:val="300"/>
        </w:trPr>
        <w:tc>
          <w:tcPr>
            <w:tcW w:w="4248" w:type="dxa"/>
            <w:noWrap/>
            <w:hideMark/>
          </w:tcPr>
          <w:p w14:paraId="617614B7"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Кредиторская задолженность </w:t>
            </w:r>
          </w:p>
        </w:tc>
        <w:tc>
          <w:tcPr>
            <w:tcW w:w="1194" w:type="dxa"/>
            <w:vAlign w:val="bottom"/>
            <w:hideMark/>
          </w:tcPr>
          <w:p w14:paraId="0A05A7E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11 409</w:t>
            </w:r>
          </w:p>
        </w:tc>
        <w:tc>
          <w:tcPr>
            <w:tcW w:w="1331" w:type="dxa"/>
            <w:vAlign w:val="bottom"/>
            <w:hideMark/>
          </w:tcPr>
          <w:p w14:paraId="1607AA6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1 606</w:t>
            </w:r>
          </w:p>
        </w:tc>
        <w:tc>
          <w:tcPr>
            <w:tcW w:w="1337" w:type="dxa"/>
            <w:vAlign w:val="bottom"/>
            <w:hideMark/>
          </w:tcPr>
          <w:p w14:paraId="3F201412"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 xml:space="preserve">        9 803   </w:t>
            </w:r>
          </w:p>
        </w:tc>
        <w:tc>
          <w:tcPr>
            <w:tcW w:w="1665" w:type="dxa"/>
            <w:vAlign w:val="bottom"/>
            <w:hideMark/>
          </w:tcPr>
          <w:p w14:paraId="4CAEBF4B"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610%</w:t>
            </w:r>
          </w:p>
        </w:tc>
      </w:tr>
      <w:tr w:rsidR="00200092" w:rsidRPr="00E703FB" w14:paraId="7624F1A2" w14:textId="77777777" w:rsidTr="00846BC5">
        <w:trPr>
          <w:trHeight w:val="300"/>
        </w:trPr>
        <w:tc>
          <w:tcPr>
            <w:tcW w:w="4248" w:type="dxa"/>
            <w:noWrap/>
            <w:hideMark/>
          </w:tcPr>
          <w:p w14:paraId="419676F7"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Оценочные обязательства</w:t>
            </w:r>
          </w:p>
        </w:tc>
        <w:tc>
          <w:tcPr>
            <w:tcW w:w="1194" w:type="dxa"/>
            <w:vAlign w:val="bottom"/>
            <w:hideMark/>
          </w:tcPr>
          <w:p w14:paraId="445EA74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6 691</w:t>
            </w:r>
          </w:p>
        </w:tc>
        <w:tc>
          <w:tcPr>
            <w:tcW w:w="1331" w:type="dxa"/>
            <w:vAlign w:val="bottom"/>
            <w:hideMark/>
          </w:tcPr>
          <w:p w14:paraId="7E43A4C1"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1 200</w:t>
            </w:r>
          </w:p>
        </w:tc>
        <w:tc>
          <w:tcPr>
            <w:tcW w:w="1337" w:type="dxa"/>
            <w:vAlign w:val="bottom"/>
            <w:hideMark/>
          </w:tcPr>
          <w:p w14:paraId="0414842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 xml:space="preserve">        5 491   </w:t>
            </w:r>
          </w:p>
        </w:tc>
        <w:tc>
          <w:tcPr>
            <w:tcW w:w="1665" w:type="dxa"/>
            <w:vAlign w:val="bottom"/>
            <w:hideMark/>
          </w:tcPr>
          <w:p w14:paraId="221E0EA7"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color w:val="000000"/>
                <w:sz w:val="20"/>
                <w:szCs w:val="20"/>
              </w:rPr>
              <w:t>458%</w:t>
            </w:r>
          </w:p>
        </w:tc>
      </w:tr>
      <w:tr w:rsidR="00200092" w:rsidRPr="00E703FB" w14:paraId="6C158485" w14:textId="77777777" w:rsidTr="00846BC5">
        <w:trPr>
          <w:trHeight w:val="300"/>
        </w:trPr>
        <w:tc>
          <w:tcPr>
            <w:tcW w:w="4248" w:type="dxa"/>
            <w:noWrap/>
            <w:hideMark/>
          </w:tcPr>
          <w:p w14:paraId="0256D34F"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Итого Краткосрочные обязательства</w:t>
            </w:r>
          </w:p>
        </w:tc>
        <w:tc>
          <w:tcPr>
            <w:tcW w:w="1194" w:type="dxa"/>
            <w:vAlign w:val="bottom"/>
            <w:hideMark/>
          </w:tcPr>
          <w:p w14:paraId="57F53020"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18 100</w:t>
            </w:r>
          </w:p>
        </w:tc>
        <w:tc>
          <w:tcPr>
            <w:tcW w:w="1331" w:type="dxa"/>
            <w:vAlign w:val="bottom"/>
            <w:hideMark/>
          </w:tcPr>
          <w:p w14:paraId="74441ED4"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2 806</w:t>
            </w:r>
          </w:p>
        </w:tc>
        <w:tc>
          <w:tcPr>
            <w:tcW w:w="1337" w:type="dxa"/>
            <w:vAlign w:val="bottom"/>
            <w:hideMark/>
          </w:tcPr>
          <w:p w14:paraId="745FAEBD"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 xml:space="preserve">      15 294   </w:t>
            </w:r>
          </w:p>
        </w:tc>
        <w:tc>
          <w:tcPr>
            <w:tcW w:w="1665" w:type="dxa"/>
            <w:vAlign w:val="bottom"/>
            <w:hideMark/>
          </w:tcPr>
          <w:p w14:paraId="15BF6F17"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545%</w:t>
            </w:r>
          </w:p>
        </w:tc>
      </w:tr>
      <w:tr w:rsidR="00200092" w:rsidRPr="00E703FB" w14:paraId="3CA8ABE1" w14:textId="77777777" w:rsidTr="00846BC5">
        <w:trPr>
          <w:trHeight w:val="300"/>
        </w:trPr>
        <w:tc>
          <w:tcPr>
            <w:tcW w:w="4248" w:type="dxa"/>
            <w:noWrap/>
            <w:hideMark/>
          </w:tcPr>
          <w:p w14:paraId="1089C0E1"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Баланс</w:t>
            </w:r>
          </w:p>
        </w:tc>
        <w:tc>
          <w:tcPr>
            <w:tcW w:w="1194" w:type="dxa"/>
            <w:vAlign w:val="bottom"/>
            <w:hideMark/>
          </w:tcPr>
          <w:p w14:paraId="0FB93435"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6 329 576</w:t>
            </w:r>
          </w:p>
        </w:tc>
        <w:tc>
          <w:tcPr>
            <w:tcW w:w="1331" w:type="dxa"/>
            <w:vAlign w:val="bottom"/>
            <w:hideMark/>
          </w:tcPr>
          <w:p w14:paraId="4F149F22"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6 384 264</w:t>
            </w:r>
          </w:p>
        </w:tc>
        <w:tc>
          <w:tcPr>
            <w:tcW w:w="1337" w:type="dxa"/>
            <w:vAlign w:val="bottom"/>
            <w:hideMark/>
          </w:tcPr>
          <w:p w14:paraId="6529B8EF"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(54 688)</w:t>
            </w:r>
          </w:p>
        </w:tc>
        <w:tc>
          <w:tcPr>
            <w:tcW w:w="1665" w:type="dxa"/>
            <w:vAlign w:val="bottom"/>
            <w:hideMark/>
          </w:tcPr>
          <w:p w14:paraId="0CA8A403" w14:textId="77777777" w:rsidR="00200092" w:rsidRPr="00E703FB" w:rsidRDefault="00200092" w:rsidP="00846BC5">
            <w:pPr>
              <w:jc w:val="right"/>
              <w:rPr>
                <w:rFonts w:ascii="Calibri" w:eastAsia="Times New Roman" w:hAnsi="Calibri" w:cs="Calibri"/>
                <w:color w:val="000000"/>
                <w:lang w:eastAsia="ru-RU"/>
              </w:rPr>
            </w:pPr>
            <w:r>
              <w:rPr>
                <w:rFonts w:ascii="Arial" w:hAnsi="Arial" w:cs="Arial"/>
                <w:b/>
                <w:bCs/>
                <w:color w:val="000000"/>
                <w:sz w:val="20"/>
                <w:szCs w:val="20"/>
              </w:rPr>
              <w:t>-1%</w:t>
            </w:r>
          </w:p>
        </w:tc>
      </w:tr>
    </w:tbl>
    <w:p w14:paraId="2DD6B7B2" w14:textId="77777777" w:rsidR="00200092" w:rsidRPr="00E703FB" w:rsidRDefault="00200092" w:rsidP="00200092"/>
    <w:p w14:paraId="21520327" w14:textId="77777777" w:rsidR="00200092" w:rsidRPr="00E703FB" w:rsidRDefault="00200092" w:rsidP="00200092">
      <w:pPr>
        <w:spacing w:after="0" w:line="360" w:lineRule="auto"/>
        <w:jc w:val="both"/>
        <w:rPr>
          <w:b/>
          <w:i/>
        </w:rPr>
      </w:pPr>
      <w:r w:rsidRPr="00E703FB">
        <w:rPr>
          <w:b/>
          <w:i/>
        </w:rPr>
        <w:t>Анализ состава и структуры актива баланса</w:t>
      </w:r>
    </w:p>
    <w:p w14:paraId="624FC0B0" w14:textId="77777777" w:rsidR="00200092" w:rsidRDefault="00200092" w:rsidP="00200092">
      <w:pPr>
        <w:spacing w:after="0" w:line="360" w:lineRule="auto"/>
        <w:ind w:firstLine="708"/>
        <w:jc w:val="both"/>
      </w:pPr>
      <w:r w:rsidRPr="00E703FB">
        <w:t>Величина активов общества в 201</w:t>
      </w:r>
      <w:r>
        <w:t>8</w:t>
      </w:r>
      <w:r w:rsidRPr="00E703FB">
        <w:t xml:space="preserve"> году, по сравнению с 201</w:t>
      </w:r>
      <w:r>
        <w:t>7</w:t>
      </w:r>
      <w:r w:rsidRPr="00E703FB">
        <w:t xml:space="preserve"> годом, </w:t>
      </w:r>
      <w:r>
        <w:t>уменьшилась</w:t>
      </w:r>
      <w:r w:rsidRPr="00E703FB">
        <w:t xml:space="preserve"> на </w:t>
      </w:r>
      <w:r>
        <w:t>1</w:t>
      </w:r>
      <w:r w:rsidRPr="00E703FB">
        <w:t xml:space="preserve">% и составила </w:t>
      </w:r>
      <w:r>
        <w:t xml:space="preserve">6 329 576 </w:t>
      </w:r>
      <w:r w:rsidRPr="00E703FB">
        <w:t xml:space="preserve">тыс.руб., что на </w:t>
      </w:r>
      <w:r>
        <w:t xml:space="preserve">54 688 </w:t>
      </w:r>
      <w:r w:rsidRPr="00E703FB">
        <w:t xml:space="preserve">тыс.руб. </w:t>
      </w:r>
      <w:r>
        <w:t>меньше</w:t>
      </w:r>
      <w:r w:rsidRPr="00E703FB">
        <w:t xml:space="preserve">. </w:t>
      </w:r>
    </w:p>
    <w:p w14:paraId="28A011C1" w14:textId="77777777" w:rsidR="00200092" w:rsidRPr="00E703FB" w:rsidRDefault="00200092" w:rsidP="00200092">
      <w:pPr>
        <w:spacing w:after="0" w:line="360" w:lineRule="auto"/>
        <w:ind w:firstLine="708"/>
        <w:jc w:val="both"/>
      </w:pPr>
      <w:r>
        <w:t xml:space="preserve">Положительное влияние оказали изменения по статьям «Финансовые вложения», увеличение на 13% до </w:t>
      </w:r>
      <w:r w:rsidRPr="00BC3777">
        <w:t>5</w:t>
      </w:r>
      <w:r>
        <w:t xml:space="preserve"> </w:t>
      </w:r>
      <w:r w:rsidRPr="00BC3777">
        <w:t>426</w:t>
      </w:r>
      <w:r>
        <w:t xml:space="preserve"> </w:t>
      </w:r>
      <w:r w:rsidRPr="00BC3777">
        <w:t>432</w:t>
      </w:r>
      <w:r>
        <w:t xml:space="preserve"> тыс. руб. за счет предоставления займов компаниям Группы, «Запасы», увеличение более 100% до 230 919 тыс.руб. за счет отражения в данной статье активов, предназначенных для перепродажи. </w:t>
      </w:r>
    </w:p>
    <w:p w14:paraId="1FD5EF95" w14:textId="77777777" w:rsidR="00200092" w:rsidRDefault="00200092" w:rsidP="00200092">
      <w:pPr>
        <w:spacing w:after="0" w:line="360" w:lineRule="auto"/>
        <w:ind w:firstLine="708"/>
        <w:jc w:val="both"/>
      </w:pPr>
      <w:r>
        <w:t>Наибольшее снижение произошло по статье «Денежные средства» до 425 883 тыс. руб. на 70%.</w:t>
      </w:r>
    </w:p>
    <w:p w14:paraId="6D54F221" w14:textId="77777777" w:rsidR="00200092" w:rsidRPr="00E703FB" w:rsidRDefault="00200092" w:rsidP="00200092">
      <w:pPr>
        <w:spacing w:after="0" w:line="360" w:lineRule="auto"/>
        <w:jc w:val="both"/>
      </w:pPr>
      <w:r>
        <w:tab/>
      </w:r>
      <w:r w:rsidRPr="00E703FB">
        <w:t>В общей структуре активов баланса на 31.12.201</w:t>
      </w:r>
      <w:r>
        <w:t>8</w:t>
      </w:r>
      <w:r w:rsidRPr="00E703FB">
        <w:t xml:space="preserve"> внеоборотные активы составляют </w:t>
      </w:r>
      <w:r>
        <w:t>87</w:t>
      </w:r>
      <w:r w:rsidRPr="00E703FB">
        <w:t xml:space="preserve">%, оборотные активы </w:t>
      </w:r>
      <w:r>
        <w:t>13</w:t>
      </w:r>
      <w:r w:rsidRPr="00E703FB">
        <w:t>%.</w:t>
      </w:r>
    </w:p>
    <w:p w14:paraId="6ED9D55F" w14:textId="77777777" w:rsidR="00200092" w:rsidRPr="00E703FB" w:rsidRDefault="00200092" w:rsidP="00200092">
      <w:pPr>
        <w:spacing w:after="0" w:line="360" w:lineRule="auto"/>
        <w:ind w:firstLine="708"/>
        <w:jc w:val="both"/>
      </w:pPr>
      <w:r w:rsidRPr="00E703FB">
        <w:t>В общей структуре активов баланса на 31.12.201</w:t>
      </w:r>
      <w:r>
        <w:t>7</w:t>
      </w:r>
      <w:r w:rsidRPr="00E703FB">
        <w:t xml:space="preserve"> внеоборотные активы составляют </w:t>
      </w:r>
      <w:r>
        <w:t>76</w:t>
      </w:r>
      <w:r w:rsidRPr="00E703FB">
        <w:t xml:space="preserve">%, оборотные активы </w:t>
      </w:r>
      <w:r>
        <w:t>24</w:t>
      </w:r>
      <w:r w:rsidRPr="00E703FB">
        <w:t>%.</w:t>
      </w:r>
    </w:p>
    <w:p w14:paraId="35DB813E" w14:textId="77777777" w:rsidR="00200092" w:rsidRDefault="00200092" w:rsidP="00200092"/>
    <w:p w14:paraId="40F9F85F" w14:textId="77777777" w:rsidR="00200092" w:rsidRPr="00E703FB" w:rsidRDefault="00200092" w:rsidP="00200092">
      <w:pPr>
        <w:spacing w:after="0" w:line="360" w:lineRule="auto"/>
        <w:jc w:val="both"/>
        <w:rPr>
          <w:b/>
          <w:i/>
        </w:rPr>
      </w:pPr>
      <w:r w:rsidRPr="00E703FB">
        <w:rPr>
          <w:b/>
          <w:i/>
        </w:rPr>
        <w:t>Анализ состава и структуры пассива баланса</w:t>
      </w:r>
    </w:p>
    <w:p w14:paraId="50BA2DFA" w14:textId="77777777" w:rsidR="00200092" w:rsidRDefault="00200092" w:rsidP="00200092">
      <w:pPr>
        <w:spacing w:after="0" w:line="360" w:lineRule="auto"/>
        <w:ind w:firstLine="708"/>
        <w:jc w:val="both"/>
      </w:pPr>
      <w:r w:rsidRPr="00E703FB">
        <w:t xml:space="preserve">Величина </w:t>
      </w:r>
      <w:r>
        <w:t>пассивов</w:t>
      </w:r>
      <w:r w:rsidRPr="00E703FB">
        <w:t xml:space="preserve"> общества в 201</w:t>
      </w:r>
      <w:r>
        <w:t>8</w:t>
      </w:r>
      <w:r w:rsidRPr="00E703FB">
        <w:t xml:space="preserve"> году, по сравнению с 201</w:t>
      </w:r>
      <w:r>
        <w:t>7</w:t>
      </w:r>
      <w:r w:rsidRPr="00E703FB">
        <w:t xml:space="preserve"> годом, </w:t>
      </w:r>
      <w:r>
        <w:t>уменьшилась</w:t>
      </w:r>
      <w:r w:rsidRPr="00E703FB">
        <w:t xml:space="preserve"> на </w:t>
      </w:r>
      <w:r>
        <w:t xml:space="preserve">1% и составила 6 329 576 </w:t>
      </w:r>
      <w:r w:rsidRPr="00E703FB">
        <w:t xml:space="preserve">тыс.руб., что на </w:t>
      </w:r>
      <w:r>
        <w:t xml:space="preserve">54 688 </w:t>
      </w:r>
      <w:r w:rsidRPr="00E703FB">
        <w:t xml:space="preserve">тыс.руб. </w:t>
      </w:r>
      <w:r>
        <w:t>меньше</w:t>
      </w:r>
      <w:r w:rsidRPr="00E703FB">
        <w:t xml:space="preserve">. </w:t>
      </w:r>
    </w:p>
    <w:p w14:paraId="1182A504" w14:textId="77777777" w:rsidR="00200092" w:rsidRDefault="00200092" w:rsidP="00200092">
      <w:pPr>
        <w:spacing w:after="0" w:line="360" w:lineRule="auto"/>
        <w:jc w:val="both"/>
      </w:pPr>
      <w:r>
        <w:tab/>
        <w:t>Основное изменение произошло по статье «Нераспределенная прибыль (непокрытый убыток)». Убыток на 31.12.2018 составил 322 568 тыс. руб., что на 28% больше показателя 2017 г.</w:t>
      </w:r>
      <w:r>
        <w:tab/>
      </w:r>
    </w:p>
    <w:p w14:paraId="5C015215" w14:textId="75E81A43" w:rsidR="00200092" w:rsidRPr="00E703FB" w:rsidRDefault="00200092" w:rsidP="00200092">
      <w:pPr>
        <w:spacing w:after="0" w:line="360" w:lineRule="auto"/>
        <w:ind w:firstLine="708"/>
        <w:jc w:val="both"/>
      </w:pPr>
      <w:r w:rsidRPr="00E703FB">
        <w:t>В структуре разд</w:t>
      </w:r>
      <w:r>
        <w:t>ела баланса «Капитал и резервы»</w:t>
      </w:r>
      <w:r w:rsidRPr="00E703FB">
        <w:t>:</w:t>
      </w:r>
    </w:p>
    <w:p w14:paraId="39B6E258" w14:textId="77777777" w:rsidR="00200092" w:rsidRPr="00E703FB" w:rsidRDefault="00200092" w:rsidP="00200092">
      <w:pPr>
        <w:spacing w:after="0" w:line="360" w:lineRule="auto"/>
        <w:jc w:val="both"/>
      </w:pPr>
      <w:r w:rsidRPr="00E703FB">
        <w:t xml:space="preserve">- уставный капитал составляет </w:t>
      </w:r>
      <w:r>
        <w:t>93</w:t>
      </w:r>
      <w:r w:rsidRPr="00E703FB">
        <w:t>%;</w:t>
      </w:r>
    </w:p>
    <w:p w14:paraId="38162755" w14:textId="77777777" w:rsidR="00200092" w:rsidRPr="00E703FB" w:rsidRDefault="00200092" w:rsidP="00200092">
      <w:pPr>
        <w:spacing w:after="0" w:line="360" w:lineRule="auto"/>
        <w:jc w:val="both"/>
      </w:pPr>
      <w:r w:rsidRPr="00E703FB">
        <w:t xml:space="preserve">- добавочный капитал составляет </w:t>
      </w:r>
      <w:r>
        <w:t>12</w:t>
      </w:r>
      <w:r w:rsidRPr="00E703FB">
        <w:t>%;</w:t>
      </w:r>
    </w:p>
    <w:p w14:paraId="44EFA7CB" w14:textId="77777777" w:rsidR="00200092" w:rsidRPr="00E703FB" w:rsidRDefault="00200092" w:rsidP="00200092">
      <w:pPr>
        <w:spacing w:after="0" w:line="360" w:lineRule="auto"/>
        <w:jc w:val="both"/>
      </w:pPr>
      <w:r w:rsidRPr="00E703FB">
        <w:t xml:space="preserve">- нераспределенный убыток составляет </w:t>
      </w:r>
      <w:r>
        <w:t>-5</w:t>
      </w:r>
      <w:r w:rsidRPr="00E703FB">
        <w:t xml:space="preserve">%. </w:t>
      </w:r>
    </w:p>
    <w:p w14:paraId="3904EE43" w14:textId="77777777" w:rsidR="00200092" w:rsidRDefault="00200092" w:rsidP="00200092">
      <w:pPr>
        <w:spacing w:after="0" w:line="360" w:lineRule="auto"/>
        <w:ind w:firstLine="708"/>
        <w:jc w:val="both"/>
      </w:pPr>
      <w:r w:rsidRPr="00E703FB">
        <w:t>В общей структуре пассива баланса на 31.12.201</w:t>
      </w:r>
      <w:r>
        <w:t>8</w:t>
      </w:r>
      <w:r w:rsidRPr="00E703FB">
        <w:t xml:space="preserve"> раздел «Капитал и резервы» составляет </w:t>
      </w:r>
      <w:r>
        <w:t>99,7</w:t>
      </w:r>
      <w:r w:rsidRPr="00E703FB">
        <w:t>%.</w:t>
      </w:r>
    </w:p>
    <w:p w14:paraId="0D35602D" w14:textId="77777777" w:rsidR="00200092" w:rsidRDefault="00200092" w:rsidP="00200092">
      <w:pPr>
        <w:spacing w:after="0" w:line="360" w:lineRule="auto"/>
        <w:ind w:firstLine="708"/>
        <w:jc w:val="both"/>
      </w:pPr>
    </w:p>
    <w:p w14:paraId="53B75E09" w14:textId="77777777" w:rsidR="00200092" w:rsidRPr="00E703FB" w:rsidRDefault="00200092" w:rsidP="00200092">
      <w:pPr>
        <w:rPr>
          <w:b/>
          <w:i/>
        </w:rPr>
      </w:pPr>
      <w:r w:rsidRPr="00E703FB">
        <w:rPr>
          <w:b/>
          <w:i/>
        </w:rPr>
        <w:t>13.2. Отчет о состоянии</w:t>
      </w:r>
    </w:p>
    <w:tbl>
      <w:tblPr>
        <w:tblStyle w:val="aff7"/>
        <w:tblW w:w="5285" w:type="pct"/>
        <w:tblLayout w:type="fixed"/>
        <w:tblLook w:val="04A0" w:firstRow="1" w:lastRow="0" w:firstColumn="1" w:lastColumn="0" w:noHBand="0" w:noVBand="1"/>
      </w:tblPr>
      <w:tblGrid>
        <w:gridCol w:w="4817"/>
        <w:gridCol w:w="1276"/>
        <w:gridCol w:w="1112"/>
        <w:gridCol w:w="1337"/>
        <w:gridCol w:w="1336"/>
      </w:tblGrid>
      <w:tr w:rsidR="00200092" w:rsidRPr="00E703FB" w14:paraId="500ACF07" w14:textId="77777777" w:rsidTr="00846BC5">
        <w:trPr>
          <w:trHeight w:val="900"/>
        </w:trPr>
        <w:tc>
          <w:tcPr>
            <w:tcW w:w="2438" w:type="pct"/>
            <w:noWrap/>
            <w:hideMark/>
          </w:tcPr>
          <w:p w14:paraId="3C9F683F"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646" w:type="pct"/>
            <w:hideMark/>
          </w:tcPr>
          <w:p w14:paraId="4A6EFEB8"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8</w:t>
            </w:r>
            <w:r w:rsidRPr="00E703FB">
              <w:rPr>
                <w:rFonts w:ascii="Calibri" w:eastAsia="Times New Roman" w:hAnsi="Calibri" w:cs="Calibri"/>
                <w:color w:val="000000"/>
                <w:lang w:eastAsia="ru-RU"/>
              </w:rPr>
              <w:t>, тыс.руб.</w:t>
            </w:r>
          </w:p>
        </w:tc>
        <w:tc>
          <w:tcPr>
            <w:tcW w:w="563" w:type="pct"/>
            <w:hideMark/>
          </w:tcPr>
          <w:p w14:paraId="1F2EBDC6"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7</w:t>
            </w:r>
            <w:r w:rsidRPr="00E703FB">
              <w:rPr>
                <w:rFonts w:ascii="Calibri" w:eastAsia="Times New Roman" w:hAnsi="Calibri" w:cs="Calibri"/>
                <w:color w:val="000000"/>
                <w:lang w:eastAsia="ru-RU"/>
              </w:rPr>
              <w:t>, тыс.руб.</w:t>
            </w:r>
          </w:p>
        </w:tc>
        <w:tc>
          <w:tcPr>
            <w:tcW w:w="677" w:type="pct"/>
            <w:hideMark/>
          </w:tcPr>
          <w:p w14:paraId="5F33221B"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тыс.руб.</w:t>
            </w:r>
          </w:p>
        </w:tc>
        <w:tc>
          <w:tcPr>
            <w:tcW w:w="676" w:type="pct"/>
            <w:hideMark/>
          </w:tcPr>
          <w:p w14:paraId="47B04318" w14:textId="77777777" w:rsidR="00200092" w:rsidRPr="00E703FB" w:rsidRDefault="00200092" w:rsidP="00846BC5">
            <w:pPr>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00092" w:rsidRPr="00E703FB" w14:paraId="04DAB27D" w14:textId="77777777" w:rsidTr="00846BC5">
        <w:trPr>
          <w:trHeight w:val="300"/>
        </w:trPr>
        <w:tc>
          <w:tcPr>
            <w:tcW w:w="2438" w:type="pct"/>
            <w:noWrap/>
            <w:hideMark/>
          </w:tcPr>
          <w:p w14:paraId="49B51B2E"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Выручка</w:t>
            </w:r>
          </w:p>
        </w:tc>
        <w:tc>
          <w:tcPr>
            <w:tcW w:w="646" w:type="pct"/>
            <w:vAlign w:val="bottom"/>
            <w:hideMark/>
          </w:tcPr>
          <w:p w14:paraId="43E0932B"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394 929</w:t>
            </w:r>
          </w:p>
        </w:tc>
        <w:tc>
          <w:tcPr>
            <w:tcW w:w="563" w:type="pct"/>
            <w:vAlign w:val="bottom"/>
            <w:hideMark/>
          </w:tcPr>
          <w:p w14:paraId="197AC233"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 xml:space="preserve">              -     </w:t>
            </w:r>
          </w:p>
        </w:tc>
        <w:tc>
          <w:tcPr>
            <w:tcW w:w="677" w:type="pct"/>
            <w:vAlign w:val="bottom"/>
            <w:hideMark/>
          </w:tcPr>
          <w:p w14:paraId="1578CF62"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394 929</w:t>
            </w:r>
          </w:p>
        </w:tc>
        <w:tc>
          <w:tcPr>
            <w:tcW w:w="676" w:type="pct"/>
            <w:vAlign w:val="bottom"/>
            <w:hideMark/>
          </w:tcPr>
          <w:p w14:paraId="56B8A68F"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100%</w:t>
            </w:r>
          </w:p>
        </w:tc>
      </w:tr>
      <w:tr w:rsidR="00200092" w:rsidRPr="00E703FB" w14:paraId="2CDD4422" w14:textId="77777777" w:rsidTr="00846BC5">
        <w:trPr>
          <w:trHeight w:val="300"/>
        </w:trPr>
        <w:tc>
          <w:tcPr>
            <w:tcW w:w="2438" w:type="pct"/>
            <w:noWrap/>
            <w:hideMark/>
          </w:tcPr>
          <w:p w14:paraId="54FE2686"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Себестоимо</w:t>
            </w:r>
            <w:r>
              <w:rPr>
                <w:rFonts w:ascii="Calibri" w:eastAsia="Times New Roman" w:hAnsi="Calibri" w:cs="Calibri"/>
                <w:color w:val="000000"/>
                <w:lang w:eastAsia="ru-RU"/>
              </w:rPr>
              <w:t>с</w:t>
            </w:r>
            <w:r w:rsidRPr="00E703FB">
              <w:rPr>
                <w:rFonts w:ascii="Calibri" w:eastAsia="Times New Roman" w:hAnsi="Calibri" w:cs="Calibri"/>
                <w:color w:val="000000"/>
                <w:lang w:eastAsia="ru-RU"/>
              </w:rPr>
              <w:t>ть продаж</w:t>
            </w:r>
          </w:p>
        </w:tc>
        <w:tc>
          <w:tcPr>
            <w:tcW w:w="646" w:type="pct"/>
            <w:vAlign w:val="bottom"/>
            <w:hideMark/>
          </w:tcPr>
          <w:p w14:paraId="3518B69A"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(348 445)</w:t>
            </w:r>
          </w:p>
        </w:tc>
        <w:tc>
          <w:tcPr>
            <w:tcW w:w="563" w:type="pct"/>
            <w:vAlign w:val="bottom"/>
            <w:hideMark/>
          </w:tcPr>
          <w:p w14:paraId="1021F635"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 xml:space="preserve">              -     </w:t>
            </w:r>
          </w:p>
        </w:tc>
        <w:tc>
          <w:tcPr>
            <w:tcW w:w="677" w:type="pct"/>
            <w:vAlign w:val="bottom"/>
            <w:hideMark/>
          </w:tcPr>
          <w:p w14:paraId="01EF14F1"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(348 445)</w:t>
            </w:r>
          </w:p>
        </w:tc>
        <w:tc>
          <w:tcPr>
            <w:tcW w:w="676" w:type="pct"/>
            <w:vAlign w:val="bottom"/>
            <w:hideMark/>
          </w:tcPr>
          <w:p w14:paraId="4C03122E"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100%</w:t>
            </w:r>
          </w:p>
        </w:tc>
      </w:tr>
      <w:tr w:rsidR="00200092" w:rsidRPr="00E703FB" w14:paraId="5A7F810C" w14:textId="77777777" w:rsidTr="00846BC5">
        <w:trPr>
          <w:trHeight w:val="300"/>
        </w:trPr>
        <w:tc>
          <w:tcPr>
            <w:tcW w:w="2438" w:type="pct"/>
            <w:noWrap/>
            <w:hideMark/>
          </w:tcPr>
          <w:p w14:paraId="3F8B9987"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Валовая прибыль (убыток)</w:t>
            </w:r>
          </w:p>
        </w:tc>
        <w:tc>
          <w:tcPr>
            <w:tcW w:w="646" w:type="pct"/>
            <w:vAlign w:val="bottom"/>
            <w:hideMark/>
          </w:tcPr>
          <w:p w14:paraId="698DAD54"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46 484</w:t>
            </w:r>
          </w:p>
        </w:tc>
        <w:tc>
          <w:tcPr>
            <w:tcW w:w="563" w:type="pct"/>
            <w:vAlign w:val="bottom"/>
            <w:hideMark/>
          </w:tcPr>
          <w:p w14:paraId="7B3F4ED2"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 xml:space="preserve">              -     </w:t>
            </w:r>
          </w:p>
        </w:tc>
        <w:tc>
          <w:tcPr>
            <w:tcW w:w="677" w:type="pct"/>
            <w:vAlign w:val="bottom"/>
            <w:hideMark/>
          </w:tcPr>
          <w:p w14:paraId="46BFD04A"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46 484</w:t>
            </w:r>
          </w:p>
        </w:tc>
        <w:tc>
          <w:tcPr>
            <w:tcW w:w="676" w:type="pct"/>
            <w:vAlign w:val="bottom"/>
            <w:hideMark/>
          </w:tcPr>
          <w:p w14:paraId="47A6866B"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100%</w:t>
            </w:r>
          </w:p>
        </w:tc>
      </w:tr>
      <w:tr w:rsidR="00200092" w:rsidRPr="00E703FB" w14:paraId="627929D0" w14:textId="77777777" w:rsidTr="00846BC5">
        <w:trPr>
          <w:trHeight w:val="300"/>
        </w:trPr>
        <w:tc>
          <w:tcPr>
            <w:tcW w:w="2438" w:type="pct"/>
            <w:noWrap/>
            <w:hideMark/>
          </w:tcPr>
          <w:p w14:paraId="6886A2D1"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Коммерческие расходы</w:t>
            </w:r>
          </w:p>
        </w:tc>
        <w:tc>
          <w:tcPr>
            <w:tcW w:w="646" w:type="pct"/>
            <w:vAlign w:val="bottom"/>
            <w:hideMark/>
          </w:tcPr>
          <w:p w14:paraId="102116A0"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(13 182)</w:t>
            </w:r>
          </w:p>
        </w:tc>
        <w:tc>
          <w:tcPr>
            <w:tcW w:w="563" w:type="pct"/>
            <w:vAlign w:val="bottom"/>
            <w:hideMark/>
          </w:tcPr>
          <w:p w14:paraId="606DC4C6"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 xml:space="preserve">              -     </w:t>
            </w:r>
          </w:p>
        </w:tc>
        <w:tc>
          <w:tcPr>
            <w:tcW w:w="677" w:type="pct"/>
            <w:vAlign w:val="bottom"/>
            <w:hideMark/>
          </w:tcPr>
          <w:p w14:paraId="6E22D929"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(13 182</w:t>
            </w:r>
            <w:r w:rsidRPr="00E00800">
              <w:rPr>
                <w:rFonts w:eastAsia="Times New Roman" w:cstheme="minorHAnsi"/>
                <w:color w:val="000000"/>
                <w:sz w:val="20"/>
                <w:szCs w:val="20"/>
                <w:lang w:eastAsia="ru-RU"/>
              </w:rPr>
              <w:t>)</w:t>
            </w:r>
          </w:p>
        </w:tc>
        <w:tc>
          <w:tcPr>
            <w:tcW w:w="676" w:type="pct"/>
            <w:vAlign w:val="bottom"/>
            <w:hideMark/>
          </w:tcPr>
          <w:p w14:paraId="49F1F60D"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100%</w:t>
            </w:r>
          </w:p>
        </w:tc>
      </w:tr>
      <w:tr w:rsidR="00200092" w:rsidRPr="00E703FB" w14:paraId="4A3DAEC3" w14:textId="77777777" w:rsidTr="00846BC5">
        <w:trPr>
          <w:trHeight w:val="300"/>
        </w:trPr>
        <w:tc>
          <w:tcPr>
            <w:tcW w:w="2438" w:type="pct"/>
            <w:noWrap/>
            <w:hideMark/>
          </w:tcPr>
          <w:p w14:paraId="5D45E947"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Управленческие расходы</w:t>
            </w:r>
          </w:p>
        </w:tc>
        <w:tc>
          <w:tcPr>
            <w:tcW w:w="646" w:type="pct"/>
            <w:vAlign w:val="bottom"/>
            <w:hideMark/>
          </w:tcPr>
          <w:p w14:paraId="5E132507"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(184 919</w:t>
            </w:r>
            <w:r w:rsidRPr="00E00800">
              <w:rPr>
                <w:rFonts w:eastAsia="Times New Roman" w:cstheme="minorHAnsi"/>
                <w:color w:val="000000"/>
                <w:sz w:val="20"/>
                <w:szCs w:val="20"/>
                <w:lang w:eastAsia="ru-RU"/>
              </w:rPr>
              <w:t>)</w:t>
            </w:r>
          </w:p>
        </w:tc>
        <w:tc>
          <w:tcPr>
            <w:tcW w:w="563" w:type="pct"/>
            <w:vAlign w:val="bottom"/>
            <w:hideMark/>
          </w:tcPr>
          <w:p w14:paraId="1F806E63"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(68 604</w:t>
            </w:r>
            <w:r w:rsidRPr="00E00800">
              <w:rPr>
                <w:rFonts w:eastAsia="Times New Roman" w:cstheme="minorHAnsi"/>
                <w:color w:val="000000"/>
                <w:sz w:val="20"/>
                <w:szCs w:val="20"/>
                <w:lang w:eastAsia="ru-RU"/>
              </w:rPr>
              <w:t>)</w:t>
            </w:r>
          </w:p>
        </w:tc>
        <w:tc>
          <w:tcPr>
            <w:tcW w:w="677" w:type="pct"/>
            <w:vAlign w:val="bottom"/>
            <w:hideMark/>
          </w:tcPr>
          <w:p w14:paraId="1D179493"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(116 315</w:t>
            </w:r>
            <w:r w:rsidRPr="00E00800">
              <w:rPr>
                <w:rFonts w:eastAsia="Times New Roman" w:cstheme="minorHAnsi"/>
                <w:color w:val="000000"/>
                <w:sz w:val="20"/>
                <w:szCs w:val="20"/>
                <w:lang w:eastAsia="ru-RU"/>
              </w:rPr>
              <w:t>)</w:t>
            </w:r>
          </w:p>
        </w:tc>
        <w:tc>
          <w:tcPr>
            <w:tcW w:w="676" w:type="pct"/>
            <w:vAlign w:val="bottom"/>
            <w:hideMark/>
          </w:tcPr>
          <w:p w14:paraId="2CAB7F41"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170%</w:t>
            </w:r>
          </w:p>
        </w:tc>
      </w:tr>
      <w:tr w:rsidR="00200092" w:rsidRPr="00E703FB" w14:paraId="60F765A0" w14:textId="77777777" w:rsidTr="00846BC5">
        <w:trPr>
          <w:trHeight w:val="300"/>
        </w:trPr>
        <w:tc>
          <w:tcPr>
            <w:tcW w:w="2438" w:type="pct"/>
            <w:noWrap/>
            <w:hideMark/>
          </w:tcPr>
          <w:p w14:paraId="3B6659FD" w14:textId="77777777" w:rsidR="00200092" w:rsidRPr="00E00800" w:rsidRDefault="00200092" w:rsidP="00846BC5">
            <w:pPr>
              <w:rPr>
                <w:rFonts w:ascii="Calibri" w:eastAsia="Times New Roman" w:hAnsi="Calibri" w:cs="Calibri"/>
                <w:b/>
                <w:color w:val="000000"/>
                <w:lang w:eastAsia="ru-RU"/>
              </w:rPr>
            </w:pPr>
            <w:r w:rsidRPr="00E00800">
              <w:rPr>
                <w:rFonts w:ascii="Calibri" w:eastAsia="Times New Roman" w:hAnsi="Calibri" w:cs="Calibri"/>
                <w:b/>
                <w:color w:val="000000"/>
                <w:lang w:eastAsia="ru-RU"/>
              </w:rPr>
              <w:t>Прибыль (убыток) от продаж</w:t>
            </w:r>
          </w:p>
        </w:tc>
        <w:tc>
          <w:tcPr>
            <w:tcW w:w="646" w:type="pct"/>
            <w:vAlign w:val="bottom"/>
            <w:hideMark/>
          </w:tcPr>
          <w:p w14:paraId="60970F02" w14:textId="77777777" w:rsidR="00200092" w:rsidRPr="00E00800" w:rsidRDefault="00200092" w:rsidP="00846BC5">
            <w:pPr>
              <w:jc w:val="right"/>
              <w:rPr>
                <w:rFonts w:eastAsia="Times New Roman" w:cstheme="minorHAnsi"/>
                <w:b/>
                <w:color w:val="000000"/>
                <w:sz w:val="20"/>
                <w:szCs w:val="20"/>
                <w:lang w:eastAsia="ru-RU"/>
              </w:rPr>
            </w:pPr>
            <w:r w:rsidRPr="00E00800">
              <w:rPr>
                <w:rFonts w:cstheme="minorHAnsi"/>
                <w:b/>
                <w:color w:val="000000"/>
                <w:sz w:val="20"/>
                <w:szCs w:val="20"/>
              </w:rPr>
              <w:t>(151 617</w:t>
            </w:r>
            <w:r w:rsidRPr="00E00800">
              <w:rPr>
                <w:rFonts w:eastAsia="Times New Roman" w:cstheme="minorHAnsi"/>
                <w:b/>
                <w:color w:val="000000"/>
                <w:sz w:val="20"/>
                <w:szCs w:val="20"/>
                <w:lang w:eastAsia="ru-RU"/>
              </w:rPr>
              <w:t>)</w:t>
            </w:r>
          </w:p>
        </w:tc>
        <w:tc>
          <w:tcPr>
            <w:tcW w:w="563" w:type="pct"/>
            <w:vAlign w:val="bottom"/>
            <w:hideMark/>
          </w:tcPr>
          <w:p w14:paraId="1E27A03D" w14:textId="77777777" w:rsidR="00200092" w:rsidRPr="00E00800" w:rsidRDefault="00200092" w:rsidP="00846BC5">
            <w:pPr>
              <w:jc w:val="right"/>
              <w:rPr>
                <w:rFonts w:eastAsia="Times New Roman" w:cstheme="minorHAnsi"/>
                <w:b/>
                <w:color w:val="000000"/>
                <w:sz w:val="20"/>
                <w:szCs w:val="20"/>
                <w:lang w:eastAsia="ru-RU"/>
              </w:rPr>
            </w:pPr>
            <w:r w:rsidRPr="00E00800">
              <w:rPr>
                <w:rFonts w:cstheme="minorHAnsi"/>
                <w:b/>
                <w:color w:val="000000"/>
                <w:sz w:val="20"/>
                <w:szCs w:val="20"/>
              </w:rPr>
              <w:t>(68 604</w:t>
            </w:r>
            <w:r w:rsidRPr="00E00800">
              <w:rPr>
                <w:rFonts w:eastAsia="Times New Roman" w:cstheme="minorHAnsi"/>
                <w:b/>
                <w:color w:val="000000"/>
                <w:sz w:val="20"/>
                <w:szCs w:val="20"/>
                <w:lang w:eastAsia="ru-RU"/>
              </w:rPr>
              <w:t>)</w:t>
            </w:r>
          </w:p>
        </w:tc>
        <w:tc>
          <w:tcPr>
            <w:tcW w:w="677" w:type="pct"/>
            <w:vAlign w:val="bottom"/>
            <w:hideMark/>
          </w:tcPr>
          <w:p w14:paraId="713AF5D6" w14:textId="77777777" w:rsidR="00200092" w:rsidRPr="00E00800" w:rsidRDefault="00200092" w:rsidP="00846BC5">
            <w:pPr>
              <w:jc w:val="right"/>
              <w:rPr>
                <w:rFonts w:eastAsia="Times New Roman" w:cstheme="minorHAnsi"/>
                <w:b/>
                <w:color w:val="000000"/>
                <w:sz w:val="20"/>
                <w:szCs w:val="20"/>
                <w:lang w:eastAsia="ru-RU"/>
              </w:rPr>
            </w:pPr>
            <w:r w:rsidRPr="00E00800">
              <w:rPr>
                <w:rFonts w:cstheme="minorHAnsi"/>
                <w:b/>
                <w:color w:val="000000"/>
                <w:sz w:val="20"/>
                <w:szCs w:val="20"/>
              </w:rPr>
              <w:t>(83 013</w:t>
            </w:r>
            <w:r w:rsidRPr="00E00800">
              <w:rPr>
                <w:rFonts w:eastAsia="Times New Roman" w:cstheme="minorHAnsi"/>
                <w:b/>
                <w:color w:val="000000"/>
                <w:sz w:val="20"/>
                <w:szCs w:val="20"/>
                <w:lang w:eastAsia="ru-RU"/>
              </w:rPr>
              <w:t>)</w:t>
            </w:r>
          </w:p>
        </w:tc>
        <w:tc>
          <w:tcPr>
            <w:tcW w:w="676" w:type="pct"/>
            <w:vAlign w:val="bottom"/>
            <w:hideMark/>
          </w:tcPr>
          <w:p w14:paraId="7DF5FCFD" w14:textId="77777777" w:rsidR="00200092" w:rsidRPr="00E00800" w:rsidRDefault="00200092" w:rsidP="00846BC5">
            <w:pPr>
              <w:jc w:val="right"/>
              <w:rPr>
                <w:rFonts w:eastAsia="Times New Roman" w:cstheme="minorHAnsi"/>
                <w:b/>
                <w:color w:val="000000"/>
                <w:sz w:val="20"/>
                <w:szCs w:val="20"/>
                <w:lang w:eastAsia="ru-RU"/>
              </w:rPr>
            </w:pPr>
            <w:r w:rsidRPr="00E00800">
              <w:rPr>
                <w:rFonts w:cstheme="minorHAnsi"/>
                <w:b/>
                <w:color w:val="000000"/>
                <w:sz w:val="20"/>
                <w:szCs w:val="20"/>
              </w:rPr>
              <w:t>121%</w:t>
            </w:r>
          </w:p>
        </w:tc>
      </w:tr>
      <w:tr w:rsidR="00200092" w:rsidRPr="00E703FB" w14:paraId="2F974201" w14:textId="77777777" w:rsidTr="00846BC5">
        <w:trPr>
          <w:trHeight w:val="300"/>
        </w:trPr>
        <w:tc>
          <w:tcPr>
            <w:tcW w:w="2438" w:type="pct"/>
            <w:noWrap/>
            <w:hideMark/>
          </w:tcPr>
          <w:p w14:paraId="0E02A4BD"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Проценты к получению</w:t>
            </w:r>
          </w:p>
        </w:tc>
        <w:tc>
          <w:tcPr>
            <w:tcW w:w="646" w:type="pct"/>
            <w:vAlign w:val="bottom"/>
          </w:tcPr>
          <w:p w14:paraId="16769292"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66 690</w:t>
            </w:r>
          </w:p>
        </w:tc>
        <w:tc>
          <w:tcPr>
            <w:tcW w:w="563" w:type="pct"/>
            <w:vAlign w:val="bottom"/>
          </w:tcPr>
          <w:p w14:paraId="5DE1AF72"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18 386</w:t>
            </w:r>
          </w:p>
        </w:tc>
        <w:tc>
          <w:tcPr>
            <w:tcW w:w="677" w:type="pct"/>
            <w:vAlign w:val="bottom"/>
          </w:tcPr>
          <w:p w14:paraId="3614A266"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48 304</w:t>
            </w:r>
          </w:p>
        </w:tc>
        <w:tc>
          <w:tcPr>
            <w:tcW w:w="676" w:type="pct"/>
            <w:vAlign w:val="bottom"/>
          </w:tcPr>
          <w:p w14:paraId="50A6F1CE"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263%</w:t>
            </w:r>
          </w:p>
        </w:tc>
      </w:tr>
      <w:tr w:rsidR="00200092" w:rsidRPr="00E703FB" w14:paraId="3A1D9E93" w14:textId="77777777" w:rsidTr="00846BC5">
        <w:trPr>
          <w:trHeight w:val="300"/>
        </w:trPr>
        <w:tc>
          <w:tcPr>
            <w:tcW w:w="2438" w:type="pct"/>
            <w:noWrap/>
            <w:hideMark/>
          </w:tcPr>
          <w:p w14:paraId="58CBF5DB"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Проценты к уплате</w:t>
            </w:r>
          </w:p>
        </w:tc>
        <w:tc>
          <w:tcPr>
            <w:tcW w:w="646" w:type="pct"/>
            <w:vAlign w:val="bottom"/>
          </w:tcPr>
          <w:p w14:paraId="23A3B611"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563" w:type="pct"/>
            <w:vAlign w:val="bottom"/>
          </w:tcPr>
          <w:p w14:paraId="5A8C660B"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7" w:type="pct"/>
            <w:vAlign w:val="bottom"/>
          </w:tcPr>
          <w:p w14:paraId="573392DB"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6" w:type="pct"/>
            <w:vAlign w:val="bottom"/>
          </w:tcPr>
          <w:p w14:paraId="7095B3BF"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r>
      <w:tr w:rsidR="00200092" w:rsidRPr="00E703FB" w14:paraId="6092E89D" w14:textId="77777777" w:rsidTr="00846BC5">
        <w:trPr>
          <w:trHeight w:val="300"/>
        </w:trPr>
        <w:tc>
          <w:tcPr>
            <w:tcW w:w="2438" w:type="pct"/>
            <w:noWrap/>
            <w:hideMark/>
          </w:tcPr>
          <w:p w14:paraId="1D592E5E"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Прочие доходы</w:t>
            </w:r>
          </w:p>
        </w:tc>
        <w:tc>
          <w:tcPr>
            <w:tcW w:w="646" w:type="pct"/>
            <w:vAlign w:val="bottom"/>
            <w:hideMark/>
          </w:tcPr>
          <w:p w14:paraId="01549223"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15 680</w:t>
            </w:r>
          </w:p>
        </w:tc>
        <w:tc>
          <w:tcPr>
            <w:tcW w:w="563" w:type="pct"/>
            <w:vAlign w:val="bottom"/>
            <w:hideMark/>
          </w:tcPr>
          <w:p w14:paraId="2476EEDB"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1 685</w:t>
            </w:r>
          </w:p>
        </w:tc>
        <w:tc>
          <w:tcPr>
            <w:tcW w:w="677" w:type="pct"/>
            <w:vAlign w:val="bottom"/>
            <w:hideMark/>
          </w:tcPr>
          <w:p w14:paraId="01B60C7F"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13 995</w:t>
            </w:r>
          </w:p>
        </w:tc>
        <w:tc>
          <w:tcPr>
            <w:tcW w:w="676" w:type="pct"/>
            <w:vAlign w:val="bottom"/>
            <w:hideMark/>
          </w:tcPr>
          <w:p w14:paraId="400A274F"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831%</w:t>
            </w:r>
          </w:p>
        </w:tc>
      </w:tr>
      <w:tr w:rsidR="00200092" w:rsidRPr="00E703FB" w14:paraId="0750AE94" w14:textId="77777777" w:rsidTr="00846BC5">
        <w:trPr>
          <w:trHeight w:val="300"/>
        </w:trPr>
        <w:tc>
          <w:tcPr>
            <w:tcW w:w="2438" w:type="pct"/>
            <w:noWrap/>
            <w:hideMark/>
          </w:tcPr>
          <w:p w14:paraId="7EF2BF33"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Прочие расходы</w:t>
            </w:r>
          </w:p>
        </w:tc>
        <w:tc>
          <w:tcPr>
            <w:tcW w:w="646" w:type="pct"/>
            <w:vAlign w:val="bottom"/>
            <w:hideMark/>
          </w:tcPr>
          <w:p w14:paraId="419E0482"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(13 751)</w:t>
            </w:r>
          </w:p>
        </w:tc>
        <w:tc>
          <w:tcPr>
            <w:tcW w:w="563" w:type="pct"/>
            <w:vAlign w:val="bottom"/>
            <w:hideMark/>
          </w:tcPr>
          <w:p w14:paraId="661FC82A"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(266 274)</w:t>
            </w:r>
          </w:p>
        </w:tc>
        <w:tc>
          <w:tcPr>
            <w:tcW w:w="677" w:type="pct"/>
            <w:vAlign w:val="bottom"/>
            <w:hideMark/>
          </w:tcPr>
          <w:p w14:paraId="6C4EE466"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252 523</w:t>
            </w:r>
          </w:p>
        </w:tc>
        <w:tc>
          <w:tcPr>
            <w:tcW w:w="676" w:type="pct"/>
            <w:vAlign w:val="bottom"/>
            <w:hideMark/>
          </w:tcPr>
          <w:p w14:paraId="299D0189"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-95%</w:t>
            </w:r>
          </w:p>
        </w:tc>
      </w:tr>
      <w:tr w:rsidR="00200092" w:rsidRPr="00E703FB" w14:paraId="7147C46C" w14:textId="77777777" w:rsidTr="00846BC5">
        <w:trPr>
          <w:trHeight w:val="300"/>
        </w:trPr>
        <w:tc>
          <w:tcPr>
            <w:tcW w:w="2438" w:type="pct"/>
            <w:noWrap/>
            <w:hideMark/>
          </w:tcPr>
          <w:p w14:paraId="3D461405"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Прибыль (убыток) до налогообложения</w:t>
            </w:r>
          </w:p>
        </w:tc>
        <w:tc>
          <w:tcPr>
            <w:tcW w:w="646" w:type="pct"/>
            <w:vAlign w:val="bottom"/>
            <w:hideMark/>
          </w:tcPr>
          <w:p w14:paraId="447ADCC2"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(82 998)</w:t>
            </w:r>
          </w:p>
        </w:tc>
        <w:tc>
          <w:tcPr>
            <w:tcW w:w="563" w:type="pct"/>
            <w:vAlign w:val="bottom"/>
            <w:hideMark/>
          </w:tcPr>
          <w:p w14:paraId="3873C941"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(314 807)</w:t>
            </w:r>
          </w:p>
        </w:tc>
        <w:tc>
          <w:tcPr>
            <w:tcW w:w="677" w:type="pct"/>
            <w:vAlign w:val="bottom"/>
            <w:hideMark/>
          </w:tcPr>
          <w:p w14:paraId="4CFCA717"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 xml:space="preserve">231 809 </w:t>
            </w:r>
          </w:p>
        </w:tc>
        <w:tc>
          <w:tcPr>
            <w:tcW w:w="676" w:type="pct"/>
            <w:vAlign w:val="bottom"/>
            <w:hideMark/>
          </w:tcPr>
          <w:p w14:paraId="13A30D74"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-74%</w:t>
            </w:r>
          </w:p>
        </w:tc>
      </w:tr>
      <w:tr w:rsidR="00200092" w:rsidRPr="00E703FB" w14:paraId="5A950330" w14:textId="77777777" w:rsidTr="00846BC5">
        <w:trPr>
          <w:trHeight w:val="300"/>
        </w:trPr>
        <w:tc>
          <w:tcPr>
            <w:tcW w:w="2438" w:type="pct"/>
            <w:noWrap/>
            <w:hideMark/>
          </w:tcPr>
          <w:p w14:paraId="694766A8"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Текущий налог на прибыль </w:t>
            </w:r>
          </w:p>
        </w:tc>
        <w:tc>
          <w:tcPr>
            <w:tcW w:w="646" w:type="pct"/>
            <w:hideMark/>
          </w:tcPr>
          <w:p w14:paraId="733A2BF2"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563" w:type="pct"/>
            <w:hideMark/>
          </w:tcPr>
          <w:p w14:paraId="19B4D8DB"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7" w:type="pct"/>
            <w:hideMark/>
          </w:tcPr>
          <w:p w14:paraId="49EFF970"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6" w:type="pct"/>
            <w:hideMark/>
          </w:tcPr>
          <w:p w14:paraId="16411A27"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r>
      <w:tr w:rsidR="00200092" w:rsidRPr="00E703FB" w14:paraId="692E68C9" w14:textId="77777777" w:rsidTr="00846BC5">
        <w:trPr>
          <w:trHeight w:val="300"/>
        </w:trPr>
        <w:tc>
          <w:tcPr>
            <w:tcW w:w="2438" w:type="pct"/>
            <w:noWrap/>
            <w:hideMark/>
          </w:tcPr>
          <w:p w14:paraId="21A82B0C" w14:textId="77777777" w:rsidR="00200092" w:rsidRPr="00E703FB" w:rsidRDefault="00200092" w:rsidP="00846BC5">
            <w:pPr>
              <w:jc w:val="right"/>
              <w:rPr>
                <w:rFonts w:ascii="Calibri" w:eastAsia="Times New Roman" w:hAnsi="Calibri" w:cs="Calibri"/>
                <w:color w:val="000000"/>
                <w:lang w:eastAsia="ru-RU"/>
              </w:rPr>
            </w:pPr>
            <w:r w:rsidRPr="00E703FB">
              <w:rPr>
                <w:rFonts w:ascii="Calibri" w:eastAsia="Times New Roman" w:hAnsi="Calibri" w:cs="Calibri"/>
                <w:color w:val="000000"/>
                <w:lang w:eastAsia="ru-RU"/>
              </w:rPr>
              <w:t>в т.ч. Постоянные налоговые обязательства (активы)</w:t>
            </w:r>
          </w:p>
        </w:tc>
        <w:tc>
          <w:tcPr>
            <w:tcW w:w="646" w:type="pct"/>
            <w:vAlign w:val="bottom"/>
            <w:hideMark/>
          </w:tcPr>
          <w:p w14:paraId="4B882055"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3 728</w:t>
            </w:r>
          </w:p>
        </w:tc>
        <w:tc>
          <w:tcPr>
            <w:tcW w:w="563" w:type="pct"/>
            <w:vAlign w:val="bottom"/>
            <w:hideMark/>
          </w:tcPr>
          <w:p w14:paraId="404D46D4"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589</w:t>
            </w:r>
          </w:p>
        </w:tc>
        <w:tc>
          <w:tcPr>
            <w:tcW w:w="677" w:type="pct"/>
            <w:vAlign w:val="bottom"/>
            <w:hideMark/>
          </w:tcPr>
          <w:p w14:paraId="6FA306B5"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3 139</w:t>
            </w:r>
          </w:p>
        </w:tc>
        <w:tc>
          <w:tcPr>
            <w:tcW w:w="676" w:type="pct"/>
            <w:vAlign w:val="bottom"/>
            <w:hideMark/>
          </w:tcPr>
          <w:p w14:paraId="5C4549D5"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533%</w:t>
            </w:r>
          </w:p>
        </w:tc>
      </w:tr>
      <w:tr w:rsidR="00200092" w:rsidRPr="00E703FB" w14:paraId="65D006BB" w14:textId="77777777" w:rsidTr="00846BC5">
        <w:trPr>
          <w:trHeight w:val="300"/>
        </w:trPr>
        <w:tc>
          <w:tcPr>
            <w:tcW w:w="2438" w:type="pct"/>
            <w:noWrap/>
            <w:hideMark/>
          </w:tcPr>
          <w:p w14:paraId="3476E340"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отложенных налоговых обязательств</w:t>
            </w:r>
          </w:p>
        </w:tc>
        <w:tc>
          <w:tcPr>
            <w:tcW w:w="646" w:type="pct"/>
            <w:vAlign w:val="bottom"/>
            <w:hideMark/>
          </w:tcPr>
          <w:p w14:paraId="4FF8EE3C"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(144)</w:t>
            </w:r>
          </w:p>
        </w:tc>
        <w:tc>
          <w:tcPr>
            <w:tcW w:w="563" w:type="pct"/>
            <w:vAlign w:val="bottom"/>
            <w:hideMark/>
          </w:tcPr>
          <w:p w14:paraId="1BD8416D"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 xml:space="preserve">              -     </w:t>
            </w:r>
          </w:p>
        </w:tc>
        <w:tc>
          <w:tcPr>
            <w:tcW w:w="677" w:type="pct"/>
            <w:vAlign w:val="bottom"/>
            <w:hideMark/>
          </w:tcPr>
          <w:p w14:paraId="5252ACF7"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(144)</w:t>
            </w:r>
          </w:p>
        </w:tc>
        <w:tc>
          <w:tcPr>
            <w:tcW w:w="676" w:type="pct"/>
            <w:vAlign w:val="bottom"/>
            <w:hideMark/>
          </w:tcPr>
          <w:p w14:paraId="48C26CAD"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100%</w:t>
            </w:r>
          </w:p>
        </w:tc>
      </w:tr>
      <w:tr w:rsidR="00200092" w:rsidRPr="00E703FB" w14:paraId="3E74E3B8" w14:textId="77777777" w:rsidTr="00846BC5">
        <w:trPr>
          <w:trHeight w:val="300"/>
        </w:trPr>
        <w:tc>
          <w:tcPr>
            <w:tcW w:w="2438" w:type="pct"/>
            <w:noWrap/>
            <w:hideMark/>
          </w:tcPr>
          <w:p w14:paraId="789F249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отложенных налоговых активов</w:t>
            </w:r>
          </w:p>
        </w:tc>
        <w:tc>
          <w:tcPr>
            <w:tcW w:w="646" w:type="pct"/>
            <w:vAlign w:val="bottom"/>
            <w:hideMark/>
          </w:tcPr>
          <w:p w14:paraId="0C4CEF29"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13 016</w:t>
            </w:r>
          </w:p>
        </w:tc>
        <w:tc>
          <w:tcPr>
            <w:tcW w:w="563" w:type="pct"/>
            <w:vAlign w:val="bottom"/>
            <w:hideMark/>
          </w:tcPr>
          <w:p w14:paraId="7E7FB40F"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62 372</w:t>
            </w:r>
          </w:p>
        </w:tc>
        <w:tc>
          <w:tcPr>
            <w:tcW w:w="677" w:type="pct"/>
            <w:vAlign w:val="bottom"/>
            <w:hideMark/>
          </w:tcPr>
          <w:p w14:paraId="042B9E30"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(49 356)</w:t>
            </w:r>
          </w:p>
        </w:tc>
        <w:tc>
          <w:tcPr>
            <w:tcW w:w="676" w:type="pct"/>
            <w:vAlign w:val="bottom"/>
            <w:hideMark/>
          </w:tcPr>
          <w:p w14:paraId="186038EF"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-79%</w:t>
            </w:r>
          </w:p>
        </w:tc>
      </w:tr>
      <w:tr w:rsidR="00200092" w:rsidRPr="00E703FB" w14:paraId="21426B0F" w14:textId="77777777" w:rsidTr="00846BC5">
        <w:trPr>
          <w:trHeight w:val="300"/>
        </w:trPr>
        <w:tc>
          <w:tcPr>
            <w:tcW w:w="2438" w:type="pct"/>
            <w:noWrap/>
            <w:hideMark/>
          </w:tcPr>
          <w:p w14:paraId="2550DAD8"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Прочее</w:t>
            </w:r>
          </w:p>
        </w:tc>
        <w:tc>
          <w:tcPr>
            <w:tcW w:w="646" w:type="pct"/>
            <w:hideMark/>
          </w:tcPr>
          <w:p w14:paraId="29E85182"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563" w:type="pct"/>
            <w:hideMark/>
          </w:tcPr>
          <w:p w14:paraId="508BB52D"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7" w:type="pct"/>
            <w:hideMark/>
          </w:tcPr>
          <w:p w14:paraId="1AB26E18"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c>
          <w:tcPr>
            <w:tcW w:w="676" w:type="pct"/>
            <w:hideMark/>
          </w:tcPr>
          <w:p w14:paraId="4A365407" w14:textId="77777777" w:rsidR="00200092" w:rsidRPr="00E00800" w:rsidRDefault="00200092" w:rsidP="00846BC5">
            <w:pPr>
              <w:jc w:val="right"/>
              <w:rPr>
                <w:rFonts w:eastAsia="Times New Roman" w:cstheme="minorHAnsi"/>
                <w:color w:val="000000"/>
                <w:sz w:val="20"/>
                <w:szCs w:val="20"/>
                <w:lang w:eastAsia="ru-RU"/>
              </w:rPr>
            </w:pPr>
            <w:r w:rsidRPr="00E00800">
              <w:rPr>
                <w:rFonts w:eastAsia="Times New Roman" w:cstheme="minorHAnsi"/>
                <w:color w:val="000000"/>
                <w:sz w:val="20"/>
                <w:szCs w:val="20"/>
                <w:lang w:eastAsia="ru-RU"/>
              </w:rPr>
              <w:t>-</w:t>
            </w:r>
          </w:p>
        </w:tc>
      </w:tr>
      <w:tr w:rsidR="00200092" w:rsidRPr="00E703FB" w14:paraId="1263CD36" w14:textId="77777777" w:rsidTr="00846BC5">
        <w:trPr>
          <w:trHeight w:val="300"/>
        </w:trPr>
        <w:tc>
          <w:tcPr>
            <w:tcW w:w="2438" w:type="pct"/>
            <w:noWrap/>
            <w:hideMark/>
          </w:tcPr>
          <w:p w14:paraId="0C11E21D"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Чистая прибыль (убыток)</w:t>
            </w:r>
          </w:p>
        </w:tc>
        <w:tc>
          <w:tcPr>
            <w:tcW w:w="646" w:type="pct"/>
            <w:vAlign w:val="bottom"/>
            <w:hideMark/>
          </w:tcPr>
          <w:p w14:paraId="251C26D6"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(70 126)</w:t>
            </w:r>
          </w:p>
        </w:tc>
        <w:tc>
          <w:tcPr>
            <w:tcW w:w="563" w:type="pct"/>
            <w:vAlign w:val="bottom"/>
            <w:hideMark/>
          </w:tcPr>
          <w:p w14:paraId="440AB157"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(252 435)</w:t>
            </w:r>
          </w:p>
        </w:tc>
        <w:tc>
          <w:tcPr>
            <w:tcW w:w="677" w:type="pct"/>
            <w:vAlign w:val="bottom"/>
            <w:hideMark/>
          </w:tcPr>
          <w:p w14:paraId="69422906"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182 309</w:t>
            </w:r>
          </w:p>
        </w:tc>
        <w:tc>
          <w:tcPr>
            <w:tcW w:w="676" w:type="pct"/>
            <w:vAlign w:val="bottom"/>
            <w:hideMark/>
          </w:tcPr>
          <w:p w14:paraId="2A2CC3E4"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b/>
                <w:color w:val="000000"/>
                <w:sz w:val="20"/>
                <w:szCs w:val="20"/>
              </w:rPr>
              <w:t>-72%</w:t>
            </w:r>
          </w:p>
        </w:tc>
      </w:tr>
      <w:tr w:rsidR="00200092" w:rsidRPr="00E703FB" w14:paraId="33408E23" w14:textId="77777777" w:rsidTr="00846BC5">
        <w:trPr>
          <w:trHeight w:val="300"/>
        </w:trPr>
        <w:tc>
          <w:tcPr>
            <w:tcW w:w="2438" w:type="pct"/>
            <w:noWrap/>
            <w:hideMark/>
          </w:tcPr>
          <w:p w14:paraId="19C439C1"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Совокупный финансовый результат</w:t>
            </w:r>
          </w:p>
        </w:tc>
        <w:tc>
          <w:tcPr>
            <w:tcW w:w="646" w:type="pct"/>
            <w:noWrap/>
            <w:vAlign w:val="bottom"/>
            <w:hideMark/>
          </w:tcPr>
          <w:p w14:paraId="17E8703E"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(70 126)</w:t>
            </w:r>
          </w:p>
        </w:tc>
        <w:tc>
          <w:tcPr>
            <w:tcW w:w="563" w:type="pct"/>
            <w:noWrap/>
            <w:vAlign w:val="bottom"/>
            <w:hideMark/>
          </w:tcPr>
          <w:p w14:paraId="4B26A6CE" w14:textId="77777777" w:rsidR="00200092" w:rsidRPr="00E00800" w:rsidRDefault="00200092" w:rsidP="00846BC5">
            <w:pPr>
              <w:jc w:val="right"/>
              <w:rPr>
                <w:rFonts w:eastAsia="Times New Roman" w:cstheme="minorHAnsi"/>
                <w:color w:val="000000"/>
                <w:sz w:val="20"/>
                <w:szCs w:val="20"/>
                <w:lang w:eastAsia="ru-RU"/>
              </w:rPr>
            </w:pPr>
            <w:r w:rsidRPr="00E00800">
              <w:rPr>
                <w:rFonts w:cstheme="minorHAnsi"/>
                <w:color w:val="000000"/>
                <w:sz w:val="20"/>
                <w:szCs w:val="20"/>
              </w:rPr>
              <w:t>(252 435)</w:t>
            </w:r>
          </w:p>
        </w:tc>
        <w:tc>
          <w:tcPr>
            <w:tcW w:w="677" w:type="pct"/>
            <w:noWrap/>
            <w:vAlign w:val="bottom"/>
          </w:tcPr>
          <w:p w14:paraId="24DA1417" w14:textId="77777777" w:rsidR="00200092" w:rsidRPr="00E00800" w:rsidRDefault="00200092" w:rsidP="00846BC5">
            <w:pPr>
              <w:jc w:val="right"/>
              <w:rPr>
                <w:rFonts w:eastAsia="Times New Roman" w:cstheme="minorHAnsi"/>
                <w:color w:val="000000"/>
                <w:sz w:val="20"/>
                <w:szCs w:val="20"/>
                <w:lang w:eastAsia="ru-RU"/>
              </w:rPr>
            </w:pPr>
          </w:p>
        </w:tc>
        <w:tc>
          <w:tcPr>
            <w:tcW w:w="676" w:type="pct"/>
            <w:noWrap/>
            <w:vAlign w:val="bottom"/>
          </w:tcPr>
          <w:p w14:paraId="5D41755E" w14:textId="77777777" w:rsidR="00200092" w:rsidRPr="00E00800" w:rsidRDefault="00200092" w:rsidP="00846BC5">
            <w:pPr>
              <w:rPr>
                <w:rFonts w:eastAsia="Times New Roman" w:cstheme="minorHAnsi"/>
                <w:sz w:val="20"/>
                <w:szCs w:val="20"/>
                <w:lang w:eastAsia="ru-RU"/>
              </w:rPr>
            </w:pPr>
          </w:p>
        </w:tc>
      </w:tr>
      <w:tr w:rsidR="00200092" w:rsidRPr="00E703FB" w14:paraId="4D2B06ED" w14:textId="77777777" w:rsidTr="00846BC5">
        <w:trPr>
          <w:trHeight w:val="300"/>
        </w:trPr>
        <w:tc>
          <w:tcPr>
            <w:tcW w:w="2438" w:type="pct"/>
            <w:noWrap/>
            <w:hideMark/>
          </w:tcPr>
          <w:p w14:paraId="4E999946"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Справочно</w:t>
            </w:r>
          </w:p>
        </w:tc>
        <w:tc>
          <w:tcPr>
            <w:tcW w:w="646" w:type="pct"/>
            <w:noWrap/>
            <w:hideMark/>
          </w:tcPr>
          <w:p w14:paraId="7599F3FC" w14:textId="77777777" w:rsidR="00200092" w:rsidRPr="00E00800" w:rsidRDefault="00200092" w:rsidP="00846BC5">
            <w:pPr>
              <w:jc w:val="center"/>
              <w:rPr>
                <w:rFonts w:eastAsia="Times New Roman" w:cstheme="minorHAnsi"/>
                <w:b/>
                <w:bCs/>
                <w:color w:val="000000"/>
                <w:sz w:val="20"/>
                <w:szCs w:val="20"/>
                <w:lang w:eastAsia="ru-RU"/>
              </w:rPr>
            </w:pPr>
          </w:p>
        </w:tc>
        <w:tc>
          <w:tcPr>
            <w:tcW w:w="563" w:type="pct"/>
            <w:noWrap/>
            <w:hideMark/>
          </w:tcPr>
          <w:p w14:paraId="2E31F76B" w14:textId="77777777" w:rsidR="00200092" w:rsidRPr="00E00800" w:rsidRDefault="00200092" w:rsidP="00846BC5">
            <w:pPr>
              <w:rPr>
                <w:rFonts w:eastAsia="Times New Roman" w:cstheme="minorHAnsi"/>
                <w:sz w:val="20"/>
                <w:szCs w:val="20"/>
                <w:lang w:eastAsia="ru-RU"/>
              </w:rPr>
            </w:pPr>
          </w:p>
        </w:tc>
        <w:tc>
          <w:tcPr>
            <w:tcW w:w="677" w:type="pct"/>
            <w:noWrap/>
            <w:hideMark/>
          </w:tcPr>
          <w:p w14:paraId="4DED9ADD" w14:textId="77777777" w:rsidR="00200092" w:rsidRPr="00E00800" w:rsidRDefault="00200092" w:rsidP="00846BC5">
            <w:pPr>
              <w:rPr>
                <w:rFonts w:eastAsia="Times New Roman" w:cstheme="minorHAnsi"/>
                <w:sz w:val="20"/>
                <w:szCs w:val="20"/>
                <w:lang w:eastAsia="ru-RU"/>
              </w:rPr>
            </w:pPr>
          </w:p>
        </w:tc>
        <w:tc>
          <w:tcPr>
            <w:tcW w:w="676" w:type="pct"/>
            <w:noWrap/>
            <w:hideMark/>
          </w:tcPr>
          <w:p w14:paraId="2F5AE5B4" w14:textId="77777777" w:rsidR="00200092" w:rsidRPr="00E00800" w:rsidRDefault="00200092" w:rsidP="00846BC5">
            <w:pPr>
              <w:rPr>
                <w:rFonts w:eastAsia="Times New Roman" w:cstheme="minorHAnsi"/>
                <w:sz w:val="20"/>
                <w:szCs w:val="20"/>
                <w:lang w:eastAsia="ru-RU"/>
              </w:rPr>
            </w:pPr>
          </w:p>
        </w:tc>
      </w:tr>
      <w:tr w:rsidR="00200092" w:rsidRPr="00E703FB" w14:paraId="2E086792" w14:textId="77777777" w:rsidTr="00846BC5">
        <w:trPr>
          <w:trHeight w:val="300"/>
        </w:trPr>
        <w:tc>
          <w:tcPr>
            <w:tcW w:w="2438" w:type="pct"/>
            <w:noWrap/>
            <w:hideMark/>
          </w:tcPr>
          <w:p w14:paraId="06B59874" w14:textId="77777777" w:rsidR="00200092" w:rsidRPr="00E703FB" w:rsidRDefault="00200092" w:rsidP="00846BC5">
            <w:pP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Базовая прибыль (убыток) на акцию, руб.</w:t>
            </w:r>
          </w:p>
        </w:tc>
        <w:tc>
          <w:tcPr>
            <w:tcW w:w="646" w:type="pct"/>
            <w:noWrap/>
            <w:vAlign w:val="bottom"/>
            <w:hideMark/>
          </w:tcPr>
          <w:p w14:paraId="7FA65242"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color w:val="000000"/>
                <w:sz w:val="20"/>
                <w:szCs w:val="20"/>
              </w:rPr>
              <w:t>(1)</w:t>
            </w:r>
          </w:p>
        </w:tc>
        <w:tc>
          <w:tcPr>
            <w:tcW w:w="563" w:type="pct"/>
            <w:noWrap/>
            <w:vAlign w:val="bottom"/>
            <w:hideMark/>
          </w:tcPr>
          <w:p w14:paraId="2AAEB00E" w14:textId="77777777" w:rsidR="00200092" w:rsidRPr="00E00800" w:rsidRDefault="00200092" w:rsidP="00846BC5">
            <w:pPr>
              <w:jc w:val="right"/>
              <w:rPr>
                <w:rFonts w:eastAsia="Times New Roman" w:cstheme="minorHAnsi"/>
                <w:b/>
                <w:bCs/>
                <w:color w:val="000000"/>
                <w:sz w:val="20"/>
                <w:szCs w:val="20"/>
                <w:lang w:eastAsia="ru-RU"/>
              </w:rPr>
            </w:pPr>
            <w:r w:rsidRPr="00E00800">
              <w:rPr>
                <w:rFonts w:cstheme="minorHAnsi"/>
                <w:color w:val="000000"/>
                <w:sz w:val="20"/>
                <w:szCs w:val="20"/>
              </w:rPr>
              <w:t>(6)</w:t>
            </w:r>
          </w:p>
        </w:tc>
        <w:tc>
          <w:tcPr>
            <w:tcW w:w="677" w:type="pct"/>
            <w:noWrap/>
            <w:vAlign w:val="bottom"/>
          </w:tcPr>
          <w:p w14:paraId="0AA4C927" w14:textId="77777777" w:rsidR="00200092" w:rsidRPr="00E00800" w:rsidRDefault="00200092" w:rsidP="00846BC5">
            <w:pPr>
              <w:rPr>
                <w:rFonts w:eastAsia="Times New Roman" w:cstheme="minorHAnsi"/>
                <w:sz w:val="20"/>
                <w:szCs w:val="20"/>
                <w:lang w:eastAsia="ru-RU"/>
              </w:rPr>
            </w:pPr>
          </w:p>
        </w:tc>
        <w:tc>
          <w:tcPr>
            <w:tcW w:w="676" w:type="pct"/>
            <w:noWrap/>
            <w:vAlign w:val="bottom"/>
          </w:tcPr>
          <w:p w14:paraId="6EC59C41" w14:textId="77777777" w:rsidR="00200092" w:rsidRPr="00E00800" w:rsidRDefault="00200092" w:rsidP="00846BC5">
            <w:pPr>
              <w:rPr>
                <w:rFonts w:eastAsia="Times New Roman" w:cstheme="minorHAnsi"/>
                <w:sz w:val="20"/>
                <w:szCs w:val="20"/>
                <w:lang w:eastAsia="ru-RU"/>
              </w:rPr>
            </w:pPr>
          </w:p>
        </w:tc>
      </w:tr>
      <w:tr w:rsidR="00200092" w:rsidRPr="00E703FB" w14:paraId="622BEBED" w14:textId="77777777" w:rsidTr="00846BC5">
        <w:trPr>
          <w:trHeight w:val="300"/>
        </w:trPr>
        <w:tc>
          <w:tcPr>
            <w:tcW w:w="2438" w:type="pct"/>
            <w:noWrap/>
            <w:hideMark/>
          </w:tcPr>
          <w:p w14:paraId="137A0C8E"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Разводненная прибыль (убыток) на акцию, руб.</w:t>
            </w:r>
          </w:p>
        </w:tc>
        <w:tc>
          <w:tcPr>
            <w:tcW w:w="646" w:type="pct"/>
            <w:noWrap/>
            <w:hideMark/>
          </w:tcPr>
          <w:p w14:paraId="4C40661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563" w:type="pct"/>
            <w:noWrap/>
            <w:hideMark/>
          </w:tcPr>
          <w:p w14:paraId="5D9A987D"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 </w:t>
            </w:r>
          </w:p>
        </w:tc>
        <w:tc>
          <w:tcPr>
            <w:tcW w:w="677" w:type="pct"/>
            <w:noWrap/>
            <w:hideMark/>
          </w:tcPr>
          <w:p w14:paraId="0ED8DC77" w14:textId="77777777" w:rsidR="00200092" w:rsidRPr="00E703FB" w:rsidRDefault="00200092" w:rsidP="00846BC5">
            <w:pPr>
              <w:rPr>
                <w:rFonts w:ascii="Calibri" w:eastAsia="Times New Roman" w:hAnsi="Calibri" w:cs="Calibri"/>
                <w:color w:val="000000"/>
                <w:lang w:eastAsia="ru-RU"/>
              </w:rPr>
            </w:pPr>
          </w:p>
        </w:tc>
        <w:tc>
          <w:tcPr>
            <w:tcW w:w="676" w:type="pct"/>
            <w:noWrap/>
            <w:hideMark/>
          </w:tcPr>
          <w:p w14:paraId="308E67AC" w14:textId="77777777" w:rsidR="00200092" w:rsidRPr="00E703FB" w:rsidRDefault="00200092" w:rsidP="00846BC5">
            <w:pPr>
              <w:rPr>
                <w:rFonts w:ascii="Times New Roman" w:eastAsia="Times New Roman" w:hAnsi="Times New Roman" w:cs="Times New Roman"/>
                <w:sz w:val="20"/>
                <w:szCs w:val="20"/>
                <w:lang w:eastAsia="ru-RU"/>
              </w:rPr>
            </w:pPr>
          </w:p>
        </w:tc>
      </w:tr>
    </w:tbl>
    <w:p w14:paraId="4A06D703" w14:textId="77777777" w:rsidR="00200092" w:rsidRPr="00E703FB" w:rsidRDefault="00200092" w:rsidP="00200092">
      <w:pPr>
        <w:spacing w:after="0" w:line="360" w:lineRule="auto"/>
        <w:jc w:val="both"/>
      </w:pPr>
    </w:p>
    <w:p w14:paraId="037367DC" w14:textId="77777777" w:rsidR="00200092" w:rsidRPr="00E703FB" w:rsidRDefault="00200092" w:rsidP="00200092">
      <w:pPr>
        <w:spacing w:after="0" w:line="360" w:lineRule="auto"/>
        <w:jc w:val="both"/>
      </w:pPr>
      <w:r>
        <w:t>Выручка в отчетном периоде сформирована за счет реализации транспортных средств компаний Группы.</w:t>
      </w:r>
    </w:p>
    <w:p w14:paraId="017772DB" w14:textId="77777777" w:rsidR="00200092" w:rsidRPr="00E703FB" w:rsidRDefault="00200092" w:rsidP="00200092">
      <w:pPr>
        <w:rPr>
          <w:b/>
          <w:i/>
        </w:rPr>
      </w:pPr>
      <w:r w:rsidRPr="00E703FB">
        <w:rPr>
          <w:b/>
          <w:i/>
        </w:rPr>
        <w:t>13.3. Финансовые показатели</w:t>
      </w:r>
    </w:p>
    <w:tbl>
      <w:tblPr>
        <w:tblStyle w:val="aff7"/>
        <w:tblW w:w="9960" w:type="dxa"/>
        <w:tblLook w:val="04A0" w:firstRow="1" w:lastRow="0" w:firstColumn="1" w:lastColumn="0" w:noHBand="0" w:noVBand="1"/>
      </w:tblPr>
      <w:tblGrid>
        <w:gridCol w:w="7480"/>
        <w:gridCol w:w="1240"/>
        <w:gridCol w:w="1240"/>
      </w:tblGrid>
      <w:tr w:rsidR="00200092" w:rsidRPr="00E703FB" w14:paraId="73D29A8B" w14:textId="77777777" w:rsidTr="00846BC5">
        <w:trPr>
          <w:trHeight w:val="300"/>
        </w:trPr>
        <w:tc>
          <w:tcPr>
            <w:tcW w:w="7480" w:type="dxa"/>
            <w:noWrap/>
            <w:hideMark/>
          </w:tcPr>
          <w:p w14:paraId="5E7DE30B"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Наименование показателя</w:t>
            </w:r>
          </w:p>
        </w:tc>
        <w:tc>
          <w:tcPr>
            <w:tcW w:w="1240" w:type="dxa"/>
            <w:noWrap/>
            <w:hideMark/>
          </w:tcPr>
          <w:p w14:paraId="1E7C12A3"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201</w:t>
            </w:r>
            <w:r>
              <w:rPr>
                <w:rFonts w:ascii="Calibri" w:eastAsia="Times New Roman" w:hAnsi="Calibri" w:cs="Calibri"/>
                <w:b/>
                <w:bCs/>
                <w:color w:val="000000"/>
                <w:lang w:eastAsia="ru-RU"/>
              </w:rPr>
              <w:t>8</w:t>
            </w:r>
          </w:p>
        </w:tc>
        <w:tc>
          <w:tcPr>
            <w:tcW w:w="1240" w:type="dxa"/>
          </w:tcPr>
          <w:p w14:paraId="18E3BCE7"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2017</w:t>
            </w:r>
          </w:p>
        </w:tc>
      </w:tr>
      <w:tr w:rsidR="00200092" w:rsidRPr="00E703FB" w14:paraId="47DD5901" w14:textId="77777777" w:rsidTr="00846BC5">
        <w:trPr>
          <w:trHeight w:val="300"/>
        </w:trPr>
        <w:tc>
          <w:tcPr>
            <w:tcW w:w="7480" w:type="dxa"/>
            <w:noWrap/>
            <w:hideMark/>
          </w:tcPr>
          <w:p w14:paraId="717FC246"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Норма чистой прибыли</w:t>
            </w:r>
          </w:p>
        </w:tc>
        <w:tc>
          <w:tcPr>
            <w:tcW w:w="1240" w:type="dxa"/>
            <w:noWrap/>
            <w:hideMark/>
          </w:tcPr>
          <w:p w14:paraId="4D4CFA54" w14:textId="77777777" w:rsidR="00200092" w:rsidRPr="00E00800" w:rsidRDefault="00200092" w:rsidP="00846BC5">
            <w:pPr>
              <w:jc w:val="center"/>
              <w:rPr>
                <w:rFonts w:eastAsia="Times New Roman" w:cstheme="minorHAnsi"/>
                <w:color w:val="000000"/>
                <w:lang w:eastAsia="ru-RU"/>
              </w:rPr>
            </w:pPr>
            <w:r w:rsidRPr="00E00800">
              <w:rPr>
                <w:rFonts w:eastAsia="Times New Roman" w:cstheme="minorHAnsi"/>
                <w:color w:val="000000"/>
                <w:lang w:eastAsia="ru-RU"/>
              </w:rPr>
              <w:t>н.п.</w:t>
            </w:r>
          </w:p>
        </w:tc>
        <w:tc>
          <w:tcPr>
            <w:tcW w:w="1240" w:type="dxa"/>
          </w:tcPr>
          <w:p w14:paraId="1D2C4EF2" w14:textId="77777777" w:rsidR="00200092" w:rsidRPr="00E00800" w:rsidRDefault="00200092" w:rsidP="00846BC5">
            <w:pPr>
              <w:jc w:val="center"/>
              <w:rPr>
                <w:rFonts w:eastAsia="Times New Roman" w:cstheme="minorHAnsi"/>
                <w:color w:val="000000"/>
                <w:lang w:eastAsia="ru-RU"/>
              </w:rPr>
            </w:pPr>
            <w:r w:rsidRPr="00E00800">
              <w:rPr>
                <w:rFonts w:eastAsia="Times New Roman" w:cstheme="minorHAnsi"/>
                <w:color w:val="000000"/>
                <w:lang w:eastAsia="ru-RU"/>
              </w:rPr>
              <w:t>н.п.</w:t>
            </w:r>
          </w:p>
        </w:tc>
      </w:tr>
      <w:tr w:rsidR="00200092" w:rsidRPr="00E703FB" w14:paraId="18061F89" w14:textId="77777777" w:rsidTr="00846BC5">
        <w:trPr>
          <w:trHeight w:val="300"/>
        </w:trPr>
        <w:tc>
          <w:tcPr>
            <w:tcW w:w="7480" w:type="dxa"/>
            <w:noWrap/>
            <w:hideMark/>
          </w:tcPr>
          <w:p w14:paraId="11AC52F5"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Коэффициент оборачиваемости активов</w:t>
            </w:r>
          </w:p>
        </w:tc>
        <w:tc>
          <w:tcPr>
            <w:tcW w:w="1240" w:type="dxa"/>
            <w:noWrap/>
            <w:hideMark/>
          </w:tcPr>
          <w:p w14:paraId="1AF74172" w14:textId="77777777" w:rsidR="00200092" w:rsidRPr="00E00800" w:rsidRDefault="00200092" w:rsidP="00846BC5">
            <w:pPr>
              <w:jc w:val="center"/>
              <w:rPr>
                <w:rFonts w:eastAsia="Times New Roman" w:cstheme="minorHAnsi"/>
                <w:color w:val="000000"/>
                <w:lang w:eastAsia="ru-RU"/>
              </w:rPr>
            </w:pPr>
            <w:r w:rsidRPr="00E00800">
              <w:rPr>
                <w:rFonts w:eastAsia="Times New Roman" w:cstheme="minorHAnsi"/>
                <w:color w:val="000000"/>
                <w:lang w:eastAsia="ru-RU"/>
              </w:rPr>
              <w:t>н.п.</w:t>
            </w:r>
          </w:p>
        </w:tc>
        <w:tc>
          <w:tcPr>
            <w:tcW w:w="1240" w:type="dxa"/>
          </w:tcPr>
          <w:p w14:paraId="1A966DFC" w14:textId="77777777" w:rsidR="00200092" w:rsidRPr="00E00800" w:rsidRDefault="00200092" w:rsidP="00846BC5">
            <w:pPr>
              <w:jc w:val="center"/>
              <w:rPr>
                <w:rFonts w:eastAsia="Times New Roman" w:cstheme="minorHAnsi"/>
                <w:color w:val="000000"/>
                <w:lang w:eastAsia="ru-RU"/>
              </w:rPr>
            </w:pPr>
            <w:r w:rsidRPr="00E00800">
              <w:rPr>
                <w:rFonts w:eastAsia="Times New Roman" w:cstheme="minorHAnsi"/>
                <w:color w:val="000000"/>
                <w:lang w:eastAsia="ru-RU"/>
              </w:rPr>
              <w:t>н.п.</w:t>
            </w:r>
          </w:p>
        </w:tc>
      </w:tr>
      <w:tr w:rsidR="00200092" w:rsidRPr="00E703FB" w14:paraId="1D87F2FB" w14:textId="77777777" w:rsidTr="00846BC5">
        <w:trPr>
          <w:trHeight w:val="300"/>
        </w:trPr>
        <w:tc>
          <w:tcPr>
            <w:tcW w:w="7480" w:type="dxa"/>
            <w:noWrap/>
            <w:hideMark/>
          </w:tcPr>
          <w:p w14:paraId="3DF48D15"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активов</w:t>
            </w:r>
          </w:p>
        </w:tc>
        <w:tc>
          <w:tcPr>
            <w:tcW w:w="1240" w:type="dxa"/>
            <w:noWrap/>
            <w:vAlign w:val="bottom"/>
          </w:tcPr>
          <w:p w14:paraId="69D52EF3"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-1,1%</w:t>
            </w:r>
          </w:p>
        </w:tc>
        <w:tc>
          <w:tcPr>
            <w:tcW w:w="1240" w:type="dxa"/>
            <w:vAlign w:val="bottom"/>
          </w:tcPr>
          <w:p w14:paraId="327715B1"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-4,0%</w:t>
            </w:r>
          </w:p>
        </w:tc>
      </w:tr>
      <w:tr w:rsidR="00200092" w:rsidRPr="00E703FB" w14:paraId="2693B85A" w14:textId="77777777" w:rsidTr="00846BC5">
        <w:trPr>
          <w:trHeight w:val="257"/>
        </w:trPr>
        <w:tc>
          <w:tcPr>
            <w:tcW w:w="7480" w:type="dxa"/>
            <w:noWrap/>
            <w:hideMark/>
          </w:tcPr>
          <w:p w14:paraId="03814C32"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собственного капитала</w:t>
            </w:r>
          </w:p>
        </w:tc>
        <w:tc>
          <w:tcPr>
            <w:tcW w:w="1240" w:type="dxa"/>
            <w:noWrap/>
            <w:vAlign w:val="bottom"/>
          </w:tcPr>
          <w:p w14:paraId="1254D8CF"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-1,1%</w:t>
            </w:r>
          </w:p>
        </w:tc>
        <w:tc>
          <w:tcPr>
            <w:tcW w:w="1240" w:type="dxa"/>
            <w:vAlign w:val="bottom"/>
          </w:tcPr>
          <w:p w14:paraId="5C0E2AFB"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-4,0%</w:t>
            </w:r>
          </w:p>
        </w:tc>
      </w:tr>
      <w:tr w:rsidR="00200092" w:rsidRPr="00E703FB" w14:paraId="0678345B" w14:textId="77777777" w:rsidTr="00846BC5">
        <w:trPr>
          <w:trHeight w:val="300"/>
        </w:trPr>
        <w:tc>
          <w:tcPr>
            <w:tcW w:w="7480" w:type="dxa"/>
            <w:noWrap/>
            <w:hideMark/>
          </w:tcPr>
          <w:p w14:paraId="0C140E05"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Сумма непокрытого убытка</w:t>
            </w:r>
          </w:p>
        </w:tc>
        <w:tc>
          <w:tcPr>
            <w:tcW w:w="1240" w:type="dxa"/>
          </w:tcPr>
          <w:p w14:paraId="786A8791"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(70 126)</w:t>
            </w:r>
          </w:p>
        </w:tc>
        <w:tc>
          <w:tcPr>
            <w:tcW w:w="1240" w:type="dxa"/>
          </w:tcPr>
          <w:p w14:paraId="29DFB6E5"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(252 435)</w:t>
            </w:r>
          </w:p>
        </w:tc>
      </w:tr>
      <w:tr w:rsidR="00200092" w:rsidRPr="00E703FB" w14:paraId="0D81F464" w14:textId="77777777" w:rsidTr="00846BC5">
        <w:trPr>
          <w:trHeight w:val="237"/>
        </w:trPr>
        <w:tc>
          <w:tcPr>
            <w:tcW w:w="7480" w:type="dxa"/>
            <w:hideMark/>
          </w:tcPr>
          <w:p w14:paraId="4C7D2D46"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Соотношение непокрытого убытка и балансовой стоимости активов</w:t>
            </w:r>
          </w:p>
        </w:tc>
        <w:tc>
          <w:tcPr>
            <w:tcW w:w="1240" w:type="dxa"/>
            <w:noWrap/>
            <w:vAlign w:val="bottom"/>
          </w:tcPr>
          <w:p w14:paraId="793EA254"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-1,1%</w:t>
            </w:r>
          </w:p>
        </w:tc>
        <w:tc>
          <w:tcPr>
            <w:tcW w:w="1240" w:type="dxa"/>
            <w:vAlign w:val="bottom"/>
          </w:tcPr>
          <w:p w14:paraId="72E670CA" w14:textId="77777777"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-4,0%</w:t>
            </w:r>
          </w:p>
        </w:tc>
      </w:tr>
    </w:tbl>
    <w:p w14:paraId="4D894F4F" w14:textId="77777777" w:rsidR="00200092" w:rsidRPr="00E703FB" w:rsidRDefault="00200092" w:rsidP="00200092">
      <w:pPr>
        <w:spacing w:after="0" w:line="360" w:lineRule="auto"/>
      </w:pPr>
    </w:p>
    <w:p w14:paraId="27B45F45" w14:textId="77777777" w:rsidR="00200092" w:rsidRPr="00E703FB" w:rsidRDefault="00200092" w:rsidP="00200092">
      <w:pPr>
        <w:spacing w:after="0" w:line="360" w:lineRule="auto"/>
      </w:pPr>
      <w:r w:rsidRPr="00E703FB">
        <w:t xml:space="preserve">Рентабельность активов (отражающая эффективность использования активов общества) составляет </w:t>
      </w:r>
      <w:r>
        <w:t>-1,1</w:t>
      </w:r>
      <w:r w:rsidRPr="00E703FB">
        <w:t>%</w:t>
      </w:r>
    </w:p>
    <w:p w14:paraId="4DB79E2D" w14:textId="77777777" w:rsidR="00200092" w:rsidRPr="00E703FB" w:rsidRDefault="00200092" w:rsidP="00200092">
      <w:pPr>
        <w:spacing w:after="0" w:line="360" w:lineRule="auto"/>
      </w:pPr>
      <w:r w:rsidRPr="00E703FB">
        <w:t>Рентабельность собственного капитала (отражающая эффективность использования вложенных в общество средств составляет -</w:t>
      </w:r>
      <w:r>
        <w:t>1,1</w:t>
      </w:r>
      <w:r w:rsidRPr="00E703FB">
        <w:t>%.</w:t>
      </w:r>
    </w:p>
    <w:p w14:paraId="183C0276" w14:textId="77777777" w:rsidR="00200092" w:rsidRPr="00E703FB" w:rsidRDefault="00200092" w:rsidP="00200092"/>
    <w:p w14:paraId="4B162454" w14:textId="77777777" w:rsidR="00200092" w:rsidRDefault="00200092" w:rsidP="00200092">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14</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СОСТОЯНИЕ ЧИСТЫХ АКТИВОВ</w:t>
      </w:r>
      <w:r w:rsidRPr="001C0F10">
        <w:rPr>
          <w:rFonts w:asciiTheme="minorHAnsi" w:hAnsiTheme="minorHAnsi" w:cstheme="minorHAnsi"/>
          <w:caps/>
          <w:color w:val="000000" w:themeColor="text1"/>
          <w:sz w:val="22"/>
          <w:szCs w:val="22"/>
        </w:rPr>
        <w:t xml:space="preserve"> Общества</w:t>
      </w:r>
    </w:p>
    <w:p w14:paraId="2B7C8E19" w14:textId="77777777" w:rsidR="00200092" w:rsidRDefault="00200092" w:rsidP="00200092"/>
    <w:tbl>
      <w:tblPr>
        <w:tblW w:w="9271" w:type="dxa"/>
        <w:tblLook w:val="04A0" w:firstRow="1" w:lastRow="0" w:firstColumn="1" w:lastColumn="0" w:noHBand="0" w:noVBand="1"/>
      </w:tblPr>
      <w:tblGrid>
        <w:gridCol w:w="4200"/>
        <w:gridCol w:w="1214"/>
        <w:gridCol w:w="1183"/>
        <w:gridCol w:w="1337"/>
        <w:gridCol w:w="1337"/>
      </w:tblGrid>
      <w:tr w:rsidR="00200092" w:rsidRPr="00E703FB" w14:paraId="3AE62CDD" w14:textId="77777777" w:rsidTr="00846BC5">
        <w:trPr>
          <w:trHeight w:val="900"/>
        </w:trPr>
        <w:tc>
          <w:tcPr>
            <w:tcW w:w="4200" w:type="dxa"/>
            <w:tcBorders>
              <w:top w:val="single" w:sz="4" w:space="0" w:color="auto"/>
              <w:left w:val="nil"/>
              <w:bottom w:val="single" w:sz="4" w:space="0" w:color="auto"/>
              <w:right w:val="nil"/>
            </w:tcBorders>
            <w:shd w:val="clear" w:color="auto" w:fill="auto"/>
            <w:noWrap/>
            <w:vAlign w:val="bottom"/>
            <w:hideMark/>
          </w:tcPr>
          <w:p w14:paraId="646417EB"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6EF66D1B"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8</w:t>
            </w:r>
            <w:r w:rsidRPr="00E703FB">
              <w:rPr>
                <w:rFonts w:ascii="Calibri" w:eastAsia="Times New Roman" w:hAnsi="Calibri" w:cs="Calibri"/>
                <w:color w:val="000000"/>
                <w:lang w:eastAsia="ru-RU"/>
              </w:rPr>
              <w:t>, тыс.руб.</w:t>
            </w:r>
          </w:p>
        </w:tc>
        <w:tc>
          <w:tcPr>
            <w:tcW w:w="1183" w:type="dxa"/>
            <w:tcBorders>
              <w:top w:val="single" w:sz="4" w:space="0" w:color="auto"/>
              <w:left w:val="nil"/>
              <w:bottom w:val="single" w:sz="4" w:space="0" w:color="auto"/>
              <w:right w:val="nil"/>
            </w:tcBorders>
            <w:shd w:val="clear" w:color="auto" w:fill="auto"/>
            <w:vAlign w:val="bottom"/>
            <w:hideMark/>
          </w:tcPr>
          <w:p w14:paraId="7EC4A3B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7</w:t>
            </w:r>
            <w:r w:rsidRPr="00E703FB">
              <w:rPr>
                <w:rFonts w:ascii="Calibri" w:eastAsia="Times New Roman" w:hAnsi="Calibri" w:cs="Calibri"/>
                <w:color w:val="000000"/>
                <w:lang w:eastAsia="ru-RU"/>
              </w:rPr>
              <w:t>, тыс.руб.</w:t>
            </w:r>
          </w:p>
        </w:tc>
        <w:tc>
          <w:tcPr>
            <w:tcW w:w="1337" w:type="dxa"/>
            <w:tcBorders>
              <w:top w:val="single" w:sz="4" w:space="0" w:color="auto"/>
              <w:left w:val="nil"/>
              <w:bottom w:val="single" w:sz="4" w:space="0" w:color="auto"/>
              <w:right w:val="nil"/>
            </w:tcBorders>
            <w:shd w:val="clear" w:color="auto" w:fill="auto"/>
            <w:vAlign w:val="bottom"/>
            <w:hideMark/>
          </w:tcPr>
          <w:p w14:paraId="58CA581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тыс.руб.</w:t>
            </w:r>
          </w:p>
        </w:tc>
        <w:tc>
          <w:tcPr>
            <w:tcW w:w="1337" w:type="dxa"/>
            <w:tcBorders>
              <w:top w:val="single" w:sz="4" w:space="0" w:color="auto"/>
              <w:left w:val="nil"/>
              <w:bottom w:val="single" w:sz="4" w:space="0" w:color="auto"/>
              <w:right w:val="nil"/>
            </w:tcBorders>
            <w:shd w:val="clear" w:color="auto" w:fill="auto"/>
            <w:vAlign w:val="bottom"/>
            <w:hideMark/>
          </w:tcPr>
          <w:p w14:paraId="65A30AE7"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00092" w:rsidRPr="00E703FB" w14:paraId="74AE9393" w14:textId="77777777" w:rsidTr="00846BC5">
        <w:trPr>
          <w:trHeight w:val="300"/>
        </w:trPr>
        <w:tc>
          <w:tcPr>
            <w:tcW w:w="4200" w:type="dxa"/>
            <w:tcBorders>
              <w:top w:val="nil"/>
              <w:left w:val="nil"/>
              <w:bottom w:val="nil"/>
              <w:right w:val="nil"/>
            </w:tcBorders>
            <w:shd w:val="clear" w:color="auto" w:fill="auto"/>
            <w:noWrap/>
            <w:vAlign w:val="bottom"/>
            <w:hideMark/>
          </w:tcPr>
          <w:p w14:paraId="2B53F82C"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4F647A50"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6 311 332</w:t>
            </w:r>
          </w:p>
        </w:tc>
        <w:tc>
          <w:tcPr>
            <w:tcW w:w="1183" w:type="dxa"/>
            <w:tcBorders>
              <w:top w:val="nil"/>
              <w:left w:val="nil"/>
              <w:bottom w:val="nil"/>
              <w:right w:val="nil"/>
            </w:tcBorders>
            <w:shd w:val="clear" w:color="auto" w:fill="auto"/>
            <w:noWrap/>
            <w:vAlign w:val="center"/>
            <w:hideMark/>
          </w:tcPr>
          <w:p w14:paraId="5CB53018"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6 381 458</w:t>
            </w:r>
          </w:p>
        </w:tc>
        <w:tc>
          <w:tcPr>
            <w:tcW w:w="1337" w:type="dxa"/>
            <w:tcBorders>
              <w:top w:val="nil"/>
              <w:left w:val="nil"/>
              <w:bottom w:val="nil"/>
              <w:right w:val="nil"/>
            </w:tcBorders>
            <w:shd w:val="clear" w:color="auto" w:fill="auto"/>
            <w:noWrap/>
            <w:vAlign w:val="center"/>
            <w:hideMark/>
          </w:tcPr>
          <w:p w14:paraId="2E02EB2D"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(70 126)</w:t>
            </w:r>
          </w:p>
        </w:tc>
        <w:tc>
          <w:tcPr>
            <w:tcW w:w="1337" w:type="dxa"/>
            <w:tcBorders>
              <w:top w:val="nil"/>
              <w:left w:val="nil"/>
              <w:bottom w:val="nil"/>
              <w:right w:val="nil"/>
            </w:tcBorders>
            <w:shd w:val="clear" w:color="auto" w:fill="auto"/>
            <w:noWrap/>
            <w:vAlign w:val="center"/>
            <w:hideMark/>
          </w:tcPr>
          <w:p w14:paraId="4104EAC0"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-1%</w:t>
            </w:r>
          </w:p>
        </w:tc>
      </w:tr>
      <w:tr w:rsidR="00200092" w:rsidRPr="00E703FB" w14:paraId="5A16FA7A" w14:textId="77777777" w:rsidTr="00846BC5">
        <w:trPr>
          <w:trHeight w:val="300"/>
        </w:trPr>
        <w:tc>
          <w:tcPr>
            <w:tcW w:w="4200" w:type="dxa"/>
            <w:tcBorders>
              <w:top w:val="nil"/>
              <w:left w:val="nil"/>
              <w:bottom w:val="single" w:sz="4" w:space="0" w:color="auto"/>
              <w:right w:val="nil"/>
            </w:tcBorders>
            <w:shd w:val="clear" w:color="auto" w:fill="auto"/>
            <w:noWrap/>
            <w:vAlign w:val="bottom"/>
            <w:hideMark/>
          </w:tcPr>
          <w:p w14:paraId="686067B6"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55778DF4"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183" w:type="dxa"/>
            <w:tcBorders>
              <w:top w:val="nil"/>
              <w:left w:val="nil"/>
              <w:bottom w:val="single" w:sz="4" w:space="0" w:color="auto"/>
              <w:right w:val="nil"/>
            </w:tcBorders>
            <w:shd w:val="clear" w:color="auto" w:fill="auto"/>
            <w:noWrap/>
            <w:vAlign w:val="center"/>
            <w:hideMark/>
          </w:tcPr>
          <w:p w14:paraId="668DA580"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631313DD"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6DEDE27E"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r>
    </w:tbl>
    <w:p w14:paraId="3E93FA27" w14:textId="77777777" w:rsidR="00200092"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p>
    <w:p w14:paraId="4DF09038"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sidRPr="00E703FB">
        <w:rPr>
          <w:rFonts w:ascii="Calibri" w:eastAsia="Times New Roman" w:hAnsi="Calibri" w:cs="Calibri"/>
          <w:szCs w:val="20"/>
          <w:lang w:eastAsia="ru-RU"/>
        </w:rPr>
        <w:t>В 201</w:t>
      </w:r>
      <w:r>
        <w:rPr>
          <w:rFonts w:ascii="Calibri" w:eastAsia="Times New Roman" w:hAnsi="Calibri" w:cs="Calibri"/>
          <w:szCs w:val="20"/>
          <w:lang w:eastAsia="ru-RU"/>
        </w:rPr>
        <w:t>8</w:t>
      </w:r>
      <w:r w:rsidRPr="00E703FB">
        <w:rPr>
          <w:rFonts w:ascii="Calibri" w:eastAsia="Times New Roman" w:hAnsi="Calibri" w:cs="Calibri"/>
          <w:szCs w:val="20"/>
          <w:lang w:eastAsia="ru-RU"/>
        </w:rPr>
        <w:t xml:space="preserve"> году </w:t>
      </w:r>
      <w:r>
        <w:rPr>
          <w:rFonts w:ascii="Calibri" w:eastAsia="Times New Roman" w:hAnsi="Calibri" w:cs="Calibri"/>
          <w:szCs w:val="20"/>
          <w:lang w:eastAsia="ru-RU"/>
        </w:rPr>
        <w:t xml:space="preserve">снижение </w:t>
      </w:r>
      <w:r w:rsidRPr="00E703FB">
        <w:rPr>
          <w:rFonts w:ascii="Calibri" w:eastAsia="Times New Roman" w:hAnsi="Calibri" w:cs="Calibri"/>
          <w:szCs w:val="20"/>
          <w:lang w:eastAsia="ru-RU"/>
        </w:rPr>
        <w:t>стоимости чистых активов составил</w:t>
      </w:r>
      <w:r>
        <w:rPr>
          <w:rFonts w:ascii="Calibri" w:eastAsia="Times New Roman" w:hAnsi="Calibri" w:cs="Calibri"/>
          <w:szCs w:val="20"/>
          <w:lang w:eastAsia="ru-RU"/>
        </w:rPr>
        <w:t>о</w:t>
      </w:r>
      <w:r w:rsidRPr="00E703FB">
        <w:rPr>
          <w:rFonts w:ascii="Calibri" w:eastAsia="Times New Roman" w:hAnsi="Calibri" w:cs="Calibri"/>
          <w:szCs w:val="20"/>
          <w:lang w:eastAsia="ru-RU"/>
        </w:rPr>
        <w:t xml:space="preserve"> </w:t>
      </w:r>
      <w:r>
        <w:rPr>
          <w:rFonts w:ascii="Calibri" w:eastAsia="Times New Roman" w:hAnsi="Calibri" w:cs="Calibri"/>
          <w:szCs w:val="20"/>
          <w:lang w:eastAsia="ru-RU"/>
        </w:rPr>
        <w:t>70 126</w:t>
      </w:r>
      <w:r w:rsidRPr="00E703FB">
        <w:rPr>
          <w:rFonts w:ascii="Calibri" w:eastAsia="Times New Roman" w:hAnsi="Calibri" w:cs="Calibri"/>
          <w:szCs w:val="20"/>
          <w:lang w:eastAsia="ru-RU"/>
        </w:rPr>
        <w:t xml:space="preserve"> тыс.руб., что составляет</w:t>
      </w:r>
      <w:r>
        <w:rPr>
          <w:rFonts w:ascii="Calibri" w:eastAsia="Times New Roman" w:hAnsi="Calibri" w:cs="Calibri"/>
          <w:szCs w:val="20"/>
          <w:lang w:eastAsia="ru-RU"/>
        </w:rPr>
        <w:t xml:space="preserve"> </w:t>
      </w:r>
      <w:r>
        <w:rPr>
          <w:rFonts w:ascii="Calibri" w:eastAsia="Times New Roman" w:hAnsi="Calibri" w:cs="Calibri"/>
          <w:szCs w:val="20"/>
          <w:lang w:eastAsia="ru-RU"/>
        </w:rPr>
        <w:tab/>
      </w:r>
      <w:r>
        <w:rPr>
          <w:rFonts w:ascii="Calibri" w:eastAsia="Times New Roman" w:hAnsi="Calibri" w:cs="Calibri"/>
          <w:szCs w:val="20"/>
          <w:lang w:eastAsia="ru-RU"/>
        </w:rPr>
        <w:tab/>
        <w:t>-1%.</w:t>
      </w:r>
    </w:p>
    <w:p w14:paraId="20D99D52"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В 2018 году размер уставного капитала не изменился по сравнению с 2017 г.</w:t>
      </w:r>
    </w:p>
    <w:p w14:paraId="5775189F" w14:textId="77777777" w:rsidR="00200092" w:rsidRPr="00E703FB" w:rsidRDefault="00200092" w:rsidP="00200092">
      <w:pPr>
        <w:spacing w:after="0" w:line="360" w:lineRule="auto"/>
        <w:jc w:val="both"/>
      </w:pPr>
      <w:r w:rsidRPr="00E703FB">
        <w:tab/>
        <w:t xml:space="preserve">Стоимость чистых активов превышает размер уставного капитала на </w:t>
      </w:r>
      <w:r>
        <w:t>465 120</w:t>
      </w:r>
      <w:r w:rsidRPr="00E703FB">
        <w:t xml:space="preserve"> тыс.руб., что составляет </w:t>
      </w:r>
      <w:r>
        <w:t>8,0</w:t>
      </w:r>
      <w:r w:rsidRPr="00E703FB">
        <w:t>%.</w:t>
      </w:r>
    </w:p>
    <w:p w14:paraId="7FF0263F" w14:textId="77777777" w:rsidR="00E703FB" w:rsidRPr="00E703FB" w:rsidRDefault="00E703FB" w:rsidP="00E703FB"/>
    <w:p w14:paraId="30DFDD87" w14:textId="2ED4BD2C" w:rsid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w:t>
      </w:r>
      <w:r w:rsidR="00CE387F">
        <w:rPr>
          <w:rFonts w:asciiTheme="minorHAnsi" w:hAnsiTheme="minorHAnsi" w:cstheme="minorHAnsi"/>
          <w:color w:val="000000" w:themeColor="text1"/>
          <w:sz w:val="22"/>
          <w:szCs w:val="22"/>
        </w:rPr>
        <w:t>5</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ПЕРСПЕКТИВЫ РАЗВИТИЯ</w:t>
      </w:r>
      <w:r w:rsidRPr="001C0F10">
        <w:rPr>
          <w:rFonts w:asciiTheme="minorHAnsi" w:hAnsiTheme="minorHAnsi" w:cstheme="minorHAnsi"/>
          <w:caps/>
          <w:color w:val="000000" w:themeColor="text1"/>
          <w:sz w:val="22"/>
          <w:szCs w:val="22"/>
        </w:rPr>
        <w:t xml:space="preserve"> Общества</w:t>
      </w:r>
      <w:r>
        <w:rPr>
          <w:rFonts w:asciiTheme="minorHAnsi" w:hAnsiTheme="minorHAnsi" w:cstheme="minorHAnsi"/>
          <w:caps/>
          <w:color w:val="000000" w:themeColor="text1"/>
          <w:sz w:val="22"/>
          <w:szCs w:val="22"/>
        </w:rPr>
        <w:t xml:space="preserve"> (ФИНАНСОВЫЕ И ЭКОНОМИЧЕСКИЕ)</w:t>
      </w:r>
    </w:p>
    <w:p w14:paraId="6E786CC9" w14:textId="77777777" w:rsidR="007C418B" w:rsidRPr="007C418B" w:rsidRDefault="007C418B" w:rsidP="007C418B"/>
    <w:p w14:paraId="23511158" w14:textId="4F998ED1"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Стратегия развития Группы направлена на увеличение масштабов деятельности и доли на рынке за счет органического роста, повышения операционной эффективности и качества обслуживания клиентов, а также слияний и поглощений.</w:t>
      </w:r>
    </w:p>
    <w:p w14:paraId="78132A37" w14:textId="07F5040C"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 xml:space="preserve">Стратегическими преимуществами Группы являются: эффективная и легко масштабируемая бизнес-модель, «экономика масштаба», доступ к финансовым ресурсам для расширения парка и </w:t>
      </w:r>
      <w:proofErr w:type="gramStart"/>
      <w:r w:rsidRPr="00474D3D">
        <w:rPr>
          <w:rFonts w:ascii="Calibri" w:eastAsia="Times New Roman" w:hAnsi="Calibri" w:cs="Calibri"/>
          <w:szCs w:val="20"/>
          <w:lang w:eastAsia="ru-RU"/>
        </w:rPr>
        <w:t>слияний</w:t>
      </w:r>
      <w:proofErr w:type="gramEnd"/>
      <w:r w:rsidRPr="00474D3D">
        <w:rPr>
          <w:rFonts w:ascii="Calibri" w:eastAsia="Times New Roman" w:hAnsi="Calibri" w:cs="Calibri"/>
          <w:szCs w:val="20"/>
          <w:lang w:eastAsia="ru-RU"/>
        </w:rPr>
        <w:t xml:space="preserve"> и поглощений, высокие барьеры входа в премиальный сегмент для небольших компаний.</w:t>
      </w:r>
    </w:p>
    <w:p w14:paraId="12478A9A"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На реализацию стратегии Группы в ближайшие годы будут влиять: общая экономическая ситуация в РФ и динамика производства и потребления; давление регуляторов на малых и средних перевозчиков.</w:t>
      </w:r>
    </w:p>
    <w:p w14:paraId="5D9CEAEB" w14:textId="2689D4D3"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Группа планирует достичь органического роста за счет следующих факторов:</w:t>
      </w:r>
    </w:p>
    <w:p w14:paraId="67ED2351"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увеличение объемов перевозок ключевых клиентов вместе с ростом их бизнеса;</w:t>
      </w:r>
    </w:p>
    <w:p w14:paraId="0F70D47D"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дальнейшее развитие розничных торговых сетей;</w:t>
      </w:r>
    </w:p>
    <w:p w14:paraId="76946EC3"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замещения кэптивных парков торговых сетей на аутсорсинг транспортных услуг;</w:t>
      </w:r>
    </w:p>
    <w:p w14:paraId="376A2740"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рост объемов интернет-торговли;</w:t>
      </w:r>
    </w:p>
    <w:p w14:paraId="7E709830"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сокращение доли малых компаний в премиальном сегменте;</w:t>
      </w:r>
    </w:p>
    <w:p w14:paraId="408B76C1"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привлечение новых клиентов во всех сегментах;</w:t>
      </w:r>
    </w:p>
    <w:p w14:paraId="415793C5"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расширение маршрутной сети на взаимодополняющих направлениях;</w:t>
      </w:r>
    </w:p>
    <w:p w14:paraId="57CCB53F"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развитие международных перевозок, в том числе между Китаем и РФ.</w:t>
      </w:r>
    </w:p>
    <w:p w14:paraId="63521311"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Основными направлениями повышения операционной эффективности и рентабельности бизнеса:</w:t>
      </w:r>
    </w:p>
    <w:p w14:paraId="5EB26391"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снижение общих и удельных затрат на содержание парка за счет его обновления и снижения среднего возраста;</w:t>
      </w:r>
    </w:p>
    <w:p w14:paraId="7CA29D32"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снижение расхода топлива по мере обновления парка на тягачи класса Евро 5;</w:t>
      </w:r>
    </w:p>
    <w:p w14:paraId="05757A1C"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повышение загрузки и эффективности использования парка за счет IT решений;</w:t>
      </w:r>
    </w:p>
    <w:p w14:paraId="06DA29DD"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повышение доли высокотехнологичных услуг, таких как «Грузопровод»;</w:t>
      </w:r>
    </w:p>
    <w:p w14:paraId="7A84C4C5" w14:textId="77777777" w:rsidR="00474D3D" w:rsidRPr="00474D3D" w:rsidRDefault="00474D3D" w:rsidP="00474D3D">
      <w:pPr>
        <w:spacing w:after="0" w:line="360" w:lineRule="auto"/>
        <w:jc w:val="both"/>
        <w:rPr>
          <w:rFonts w:ascii="Calibri" w:eastAsia="Times New Roman" w:hAnsi="Calibri" w:cs="Calibri"/>
          <w:szCs w:val="20"/>
          <w:lang w:eastAsia="ru-RU"/>
        </w:rPr>
      </w:pPr>
      <w:r w:rsidRPr="00474D3D">
        <w:rPr>
          <w:rFonts w:ascii="Calibri" w:eastAsia="Times New Roman" w:hAnsi="Calibri" w:cs="Calibri"/>
          <w:szCs w:val="20"/>
          <w:lang w:eastAsia="ru-RU"/>
        </w:rPr>
        <w:t>- экономия на масштабе деятельности, в том числе снижение доли административных расходов в общей сумме затрат.</w:t>
      </w:r>
    </w:p>
    <w:p w14:paraId="527DB054" w14:textId="610C1723"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Консолидация отрасли является важнейшей тенденцией в сфере автомобильных грузоперевозок, поэтому Группа не исключает возможности воспользоваться выгодной ситуацией для неорганического роста, увеличения рыночной доли или диверсификации бизнеса с помощью сделок слияний и поглощений.</w:t>
      </w:r>
    </w:p>
    <w:p w14:paraId="3AE25C9C" w14:textId="29563A6B"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Группа постоянно отслеживает ситуацию на рынке и рассматривает возможности выборочных сделок по приобретению активов, соответствующих строгим критериям менеджмента и акционеров.</w:t>
      </w:r>
    </w:p>
    <w:p w14:paraId="19079B33" w14:textId="50E339C7" w:rsidR="00474D3D" w:rsidRPr="00474D3D" w:rsidRDefault="00474D3D"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Pr="00474D3D">
        <w:rPr>
          <w:rFonts w:ascii="Calibri" w:eastAsia="Times New Roman" w:hAnsi="Calibri" w:cs="Calibri"/>
          <w:szCs w:val="20"/>
          <w:lang w:eastAsia="ru-RU"/>
        </w:rPr>
        <w:t>Основными критериями оценки возможны сделок являются: размер и качество парка компании (более 100 машин, средний возраст до 3 лет), наличие сильного менеджмента и коллектива водителей, прозрачная структура бизнеса, достаточный объем регулярных перевозок, эффективное дополнение маршрутной сети Группы и возможность выхода на новые рынки.</w:t>
      </w:r>
    </w:p>
    <w:sectPr w:rsidR="00474D3D" w:rsidRPr="00474D3D">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D3D6" w14:textId="77777777" w:rsidR="00ED32E3" w:rsidRDefault="00ED32E3" w:rsidP="00C716C3">
      <w:pPr>
        <w:spacing w:after="0" w:line="240" w:lineRule="auto"/>
      </w:pPr>
      <w:r>
        <w:separator/>
      </w:r>
    </w:p>
  </w:endnote>
  <w:endnote w:type="continuationSeparator" w:id="0">
    <w:p w14:paraId="46427212" w14:textId="77777777" w:rsidR="00ED32E3" w:rsidRDefault="00ED32E3"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7896BC0D" w14:textId="0CCCC955" w:rsidR="00340617" w:rsidRDefault="00340617">
        <w:pPr>
          <w:pStyle w:val="af8"/>
          <w:jc w:val="right"/>
        </w:pPr>
        <w:r>
          <w:fldChar w:fldCharType="begin"/>
        </w:r>
        <w:r>
          <w:instrText>PAGE   \* MERGEFORMAT</w:instrText>
        </w:r>
        <w:r>
          <w:fldChar w:fldCharType="separate"/>
        </w:r>
        <w:r w:rsidR="00F91994">
          <w:rPr>
            <w:noProof/>
          </w:rPr>
          <w:t>102</w:t>
        </w:r>
        <w:r>
          <w:fldChar w:fldCharType="end"/>
        </w:r>
      </w:p>
    </w:sdtContent>
  </w:sdt>
  <w:p w14:paraId="49B92B85" w14:textId="77777777" w:rsidR="00340617" w:rsidRDefault="0034061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1913" w14:textId="77777777" w:rsidR="00ED32E3" w:rsidRDefault="00ED32E3" w:rsidP="00C716C3">
      <w:pPr>
        <w:spacing w:after="0" w:line="240" w:lineRule="auto"/>
      </w:pPr>
      <w:r>
        <w:separator/>
      </w:r>
    </w:p>
  </w:footnote>
  <w:footnote w:type="continuationSeparator" w:id="0">
    <w:p w14:paraId="0EB68979" w14:textId="77777777" w:rsidR="00ED32E3" w:rsidRDefault="00ED32E3" w:rsidP="00C716C3">
      <w:pPr>
        <w:spacing w:after="0" w:line="240" w:lineRule="auto"/>
      </w:pPr>
      <w:r>
        <w:continuationSeparator/>
      </w:r>
    </w:p>
  </w:footnote>
  <w:footnote w:id="1">
    <w:p w14:paraId="1A48F8A1" w14:textId="56D7FD1E" w:rsidR="00340617" w:rsidRDefault="00340617">
      <w:pPr>
        <w:pStyle w:val="afc"/>
      </w:pPr>
      <w:r>
        <w:rPr>
          <w:rStyle w:val="afe"/>
        </w:rPr>
        <w:footnoteRef/>
      </w:r>
      <w:r>
        <w:t xml:space="preserve"> Распределение выручки от оказания транспортных услуг (показатель МСФО) на международные и внутренние, а также на рефрижераторные и прочие перевозки приводится на основании данных управленческой отчетности.  </w:t>
      </w:r>
    </w:p>
  </w:footnote>
  <w:footnote w:id="2">
    <w:p w14:paraId="62AA4670" w14:textId="77777777" w:rsidR="00340617" w:rsidRDefault="00340617" w:rsidP="00D11F2F">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24C7C245" w14:textId="7D7B1454" w:rsidR="00340617" w:rsidRDefault="00340617">
      <w:pPr>
        <w:pStyle w:val="afc"/>
      </w:pPr>
      <w:r>
        <w:rPr>
          <w:rStyle w:val="afe"/>
        </w:rPr>
        <w:footnoteRef/>
      </w:r>
      <w:r>
        <w:t xml:space="preserve"> </w:t>
      </w:r>
      <w:hyperlink r:id="rId1" w:history="1">
        <w:r>
          <w:rPr>
            <w:rStyle w:val="ab"/>
          </w:rPr>
          <w:t>http://www.gks.ru/wps/wcm/connect/rosstat_main/rosstat/ru/statistics/enterprise/industrial/#</w:t>
        </w:r>
      </w:hyperlink>
    </w:p>
  </w:footnote>
  <w:footnote w:id="4">
    <w:p w14:paraId="395D159F" w14:textId="77777777" w:rsidR="00340617" w:rsidRDefault="00340617" w:rsidP="00D11F2F">
      <w:pPr>
        <w:pStyle w:val="afc"/>
        <w:rPr>
          <w:rFonts w:ascii="Times New Roman" w:hAnsi="Times New Roman" w:cs="Times New Roman"/>
        </w:rPr>
      </w:pPr>
      <w:r w:rsidRPr="0041253B">
        <w:rPr>
          <w:rStyle w:val="afe"/>
          <w:rFonts w:ascii="Times New Roman" w:hAnsi="Times New Roman" w:cs="Times New Roman"/>
        </w:rPr>
        <w:footnoteRef/>
      </w:r>
      <w:r w:rsidRPr="0041253B">
        <w:rPr>
          <w:rFonts w:ascii="Times New Roman" w:hAnsi="Times New Roman" w:cs="Times New Roman"/>
        </w:rPr>
        <w:t xml:space="preserve"> Пересчитано Эмитентом на основании данных консолидированной финансовой отчетности группы </w:t>
      </w:r>
      <w:r w:rsidRPr="004125D8">
        <w:rPr>
          <w:rFonts w:ascii="Times New Roman" w:hAnsi="Times New Roman" w:cs="Times New Roman"/>
        </w:rPr>
        <w:t>«Глобалтрак», составленной в соответствии с МСФО, за 2018г.</w:t>
      </w:r>
    </w:p>
  </w:footnote>
  <w:footnote w:id="5">
    <w:p w14:paraId="431353EC" w14:textId="77777777" w:rsidR="00340617" w:rsidRPr="00B3364C" w:rsidRDefault="00340617" w:rsidP="00D11F2F">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6">
    <w:p w14:paraId="20F4BA24" w14:textId="77777777" w:rsidR="00573F4A" w:rsidRDefault="00573F4A" w:rsidP="00573F4A">
      <w:pPr>
        <w:pStyle w:val="afc"/>
      </w:pPr>
      <w:r>
        <w:rPr>
          <w:rStyle w:val="afe"/>
        </w:rPr>
        <w:footnoteRef/>
      </w:r>
      <w:r>
        <w:t xml:space="preserve"> Распределение выручки от оказания транспортных услуг (показатель МСФО) на международные и внутренние перевозки приводится на основании данных управленческой отчетности.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7"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C21C32"/>
    <w:multiLevelType w:val="multilevel"/>
    <w:tmpl w:val="B3F2C8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17"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8"/>
  </w:num>
  <w:num w:numId="5">
    <w:abstractNumId w:val="16"/>
  </w:num>
  <w:num w:numId="6">
    <w:abstractNumId w:val="6"/>
  </w:num>
  <w:num w:numId="7">
    <w:abstractNumId w:val="5"/>
  </w:num>
  <w:num w:numId="8">
    <w:abstractNumId w:val="22"/>
  </w:num>
  <w:num w:numId="9">
    <w:abstractNumId w:val="1"/>
  </w:num>
  <w:num w:numId="10">
    <w:abstractNumId w:val="17"/>
  </w:num>
  <w:num w:numId="11">
    <w:abstractNumId w:val="13"/>
  </w:num>
  <w:num w:numId="12">
    <w:abstractNumId w:val="15"/>
  </w:num>
  <w:num w:numId="13">
    <w:abstractNumId w:val="12"/>
  </w:num>
  <w:num w:numId="14">
    <w:abstractNumId w:val="4"/>
  </w:num>
  <w:num w:numId="15">
    <w:abstractNumId w:val="11"/>
  </w:num>
  <w:num w:numId="16">
    <w:abstractNumId w:val="19"/>
  </w:num>
  <w:num w:numId="17">
    <w:abstractNumId w:val="10"/>
  </w:num>
  <w:num w:numId="18">
    <w:abstractNumId w:val="2"/>
  </w:num>
  <w:num w:numId="19">
    <w:abstractNumId w:val="20"/>
  </w:num>
  <w:num w:numId="20">
    <w:abstractNumId w:val="3"/>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6D4E"/>
    <w:rsid w:val="00007BFC"/>
    <w:rsid w:val="00013FAB"/>
    <w:rsid w:val="00017EF8"/>
    <w:rsid w:val="00021B62"/>
    <w:rsid w:val="00032B33"/>
    <w:rsid w:val="000335A3"/>
    <w:rsid w:val="00052206"/>
    <w:rsid w:val="00054302"/>
    <w:rsid w:val="00055D96"/>
    <w:rsid w:val="00075A87"/>
    <w:rsid w:val="00081F0F"/>
    <w:rsid w:val="00083D1C"/>
    <w:rsid w:val="00085561"/>
    <w:rsid w:val="00085CA0"/>
    <w:rsid w:val="00093626"/>
    <w:rsid w:val="000942E9"/>
    <w:rsid w:val="000A1310"/>
    <w:rsid w:val="000A2F1A"/>
    <w:rsid w:val="000A3C21"/>
    <w:rsid w:val="000A5B9F"/>
    <w:rsid w:val="000A7F41"/>
    <w:rsid w:val="000B23A2"/>
    <w:rsid w:val="000B28FF"/>
    <w:rsid w:val="000B7FE4"/>
    <w:rsid w:val="000C395B"/>
    <w:rsid w:val="000C3A2C"/>
    <w:rsid w:val="000C44A8"/>
    <w:rsid w:val="000C56E6"/>
    <w:rsid w:val="000C792E"/>
    <w:rsid w:val="000D0045"/>
    <w:rsid w:val="000D0514"/>
    <w:rsid w:val="000D15DD"/>
    <w:rsid w:val="000E4C0A"/>
    <w:rsid w:val="000F366B"/>
    <w:rsid w:val="000F5CEC"/>
    <w:rsid w:val="000F69E3"/>
    <w:rsid w:val="00100122"/>
    <w:rsid w:val="00101090"/>
    <w:rsid w:val="00101381"/>
    <w:rsid w:val="001149B7"/>
    <w:rsid w:val="0013789A"/>
    <w:rsid w:val="00141AB1"/>
    <w:rsid w:val="00146F26"/>
    <w:rsid w:val="00153B57"/>
    <w:rsid w:val="00162D2A"/>
    <w:rsid w:val="001716CF"/>
    <w:rsid w:val="00172427"/>
    <w:rsid w:val="0017277E"/>
    <w:rsid w:val="00187A43"/>
    <w:rsid w:val="001964F6"/>
    <w:rsid w:val="001968E0"/>
    <w:rsid w:val="00197ACB"/>
    <w:rsid w:val="001A36C4"/>
    <w:rsid w:val="001B3721"/>
    <w:rsid w:val="001C0F10"/>
    <w:rsid w:val="001D47EA"/>
    <w:rsid w:val="001D5B82"/>
    <w:rsid w:val="001E340D"/>
    <w:rsid w:val="001E6D23"/>
    <w:rsid w:val="001F194B"/>
    <w:rsid w:val="001F5E05"/>
    <w:rsid w:val="00200092"/>
    <w:rsid w:val="0023402F"/>
    <w:rsid w:val="002405DD"/>
    <w:rsid w:val="002531A7"/>
    <w:rsid w:val="00257875"/>
    <w:rsid w:val="002643CC"/>
    <w:rsid w:val="00265521"/>
    <w:rsid w:val="00273C63"/>
    <w:rsid w:val="002753A6"/>
    <w:rsid w:val="00277290"/>
    <w:rsid w:val="002936A3"/>
    <w:rsid w:val="002961A6"/>
    <w:rsid w:val="0029672C"/>
    <w:rsid w:val="00297556"/>
    <w:rsid w:val="002A5C89"/>
    <w:rsid w:val="002C2F5C"/>
    <w:rsid w:val="002D1BC7"/>
    <w:rsid w:val="002D459C"/>
    <w:rsid w:val="002E1E95"/>
    <w:rsid w:val="003005ED"/>
    <w:rsid w:val="00303D29"/>
    <w:rsid w:val="00306C90"/>
    <w:rsid w:val="00311D2D"/>
    <w:rsid w:val="00312E6D"/>
    <w:rsid w:val="00317732"/>
    <w:rsid w:val="003264B5"/>
    <w:rsid w:val="003278B2"/>
    <w:rsid w:val="00330A61"/>
    <w:rsid w:val="003400B1"/>
    <w:rsid w:val="00340617"/>
    <w:rsid w:val="003451E0"/>
    <w:rsid w:val="00345A27"/>
    <w:rsid w:val="00345E2B"/>
    <w:rsid w:val="00352A72"/>
    <w:rsid w:val="00353753"/>
    <w:rsid w:val="00353FED"/>
    <w:rsid w:val="00364014"/>
    <w:rsid w:val="00373E12"/>
    <w:rsid w:val="0037401E"/>
    <w:rsid w:val="00380FE3"/>
    <w:rsid w:val="003875B5"/>
    <w:rsid w:val="003928AD"/>
    <w:rsid w:val="003965CB"/>
    <w:rsid w:val="0039728B"/>
    <w:rsid w:val="003A1741"/>
    <w:rsid w:val="003B4312"/>
    <w:rsid w:val="003C0B96"/>
    <w:rsid w:val="003C10A2"/>
    <w:rsid w:val="003E6E9E"/>
    <w:rsid w:val="003E7895"/>
    <w:rsid w:val="004030BB"/>
    <w:rsid w:val="00405759"/>
    <w:rsid w:val="004125D8"/>
    <w:rsid w:val="0043227C"/>
    <w:rsid w:val="0043483E"/>
    <w:rsid w:val="00434B41"/>
    <w:rsid w:val="004417D5"/>
    <w:rsid w:val="00457F6A"/>
    <w:rsid w:val="004603B5"/>
    <w:rsid w:val="00462A98"/>
    <w:rsid w:val="00471344"/>
    <w:rsid w:val="00474D3D"/>
    <w:rsid w:val="004765FE"/>
    <w:rsid w:val="0047725A"/>
    <w:rsid w:val="00482B31"/>
    <w:rsid w:val="00483664"/>
    <w:rsid w:val="00495E03"/>
    <w:rsid w:val="00496DD0"/>
    <w:rsid w:val="004A4E77"/>
    <w:rsid w:val="004B6435"/>
    <w:rsid w:val="004B6B78"/>
    <w:rsid w:val="004B788E"/>
    <w:rsid w:val="004C422C"/>
    <w:rsid w:val="004C493B"/>
    <w:rsid w:val="004D0157"/>
    <w:rsid w:val="004D3156"/>
    <w:rsid w:val="004E125A"/>
    <w:rsid w:val="004E54B5"/>
    <w:rsid w:val="004F04FC"/>
    <w:rsid w:val="004F4DF5"/>
    <w:rsid w:val="00502818"/>
    <w:rsid w:val="005054A8"/>
    <w:rsid w:val="00507433"/>
    <w:rsid w:val="005215C9"/>
    <w:rsid w:val="005238C7"/>
    <w:rsid w:val="00533AA6"/>
    <w:rsid w:val="005378E1"/>
    <w:rsid w:val="00541BC6"/>
    <w:rsid w:val="005438B1"/>
    <w:rsid w:val="00550710"/>
    <w:rsid w:val="005526EE"/>
    <w:rsid w:val="00566D7E"/>
    <w:rsid w:val="00571753"/>
    <w:rsid w:val="00573F4A"/>
    <w:rsid w:val="005A404C"/>
    <w:rsid w:val="005A6BC8"/>
    <w:rsid w:val="005B4DBA"/>
    <w:rsid w:val="005C6F75"/>
    <w:rsid w:val="005D5D05"/>
    <w:rsid w:val="005F1271"/>
    <w:rsid w:val="006061EF"/>
    <w:rsid w:val="00617ECB"/>
    <w:rsid w:val="006262D2"/>
    <w:rsid w:val="00635BBA"/>
    <w:rsid w:val="0063759C"/>
    <w:rsid w:val="006420CA"/>
    <w:rsid w:val="00644989"/>
    <w:rsid w:val="0064727F"/>
    <w:rsid w:val="0064746E"/>
    <w:rsid w:val="00653D3A"/>
    <w:rsid w:val="00665116"/>
    <w:rsid w:val="00671BE2"/>
    <w:rsid w:val="006861DE"/>
    <w:rsid w:val="00690831"/>
    <w:rsid w:val="00695583"/>
    <w:rsid w:val="006A598B"/>
    <w:rsid w:val="006A61A7"/>
    <w:rsid w:val="006A653E"/>
    <w:rsid w:val="006B213A"/>
    <w:rsid w:val="006B3E85"/>
    <w:rsid w:val="006B71B5"/>
    <w:rsid w:val="006B7F87"/>
    <w:rsid w:val="006C10E8"/>
    <w:rsid w:val="006D45D8"/>
    <w:rsid w:val="006D4C7B"/>
    <w:rsid w:val="006D7F28"/>
    <w:rsid w:val="006E052D"/>
    <w:rsid w:val="006E2295"/>
    <w:rsid w:val="006E2514"/>
    <w:rsid w:val="006F180D"/>
    <w:rsid w:val="006F2F43"/>
    <w:rsid w:val="006F4625"/>
    <w:rsid w:val="006F5FAA"/>
    <w:rsid w:val="007077AD"/>
    <w:rsid w:val="00713DF2"/>
    <w:rsid w:val="00714108"/>
    <w:rsid w:val="00720B40"/>
    <w:rsid w:val="007238BA"/>
    <w:rsid w:val="00733A92"/>
    <w:rsid w:val="00735BFC"/>
    <w:rsid w:val="00742755"/>
    <w:rsid w:val="00742E3B"/>
    <w:rsid w:val="00747872"/>
    <w:rsid w:val="00754D5D"/>
    <w:rsid w:val="0076164D"/>
    <w:rsid w:val="0076249A"/>
    <w:rsid w:val="00762AC0"/>
    <w:rsid w:val="00767211"/>
    <w:rsid w:val="00767BFE"/>
    <w:rsid w:val="00776F77"/>
    <w:rsid w:val="0078169B"/>
    <w:rsid w:val="00783493"/>
    <w:rsid w:val="0079150F"/>
    <w:rsid w:val="00793460"/>
    <w:rsid w:val="007946D4"/>
    <w:rsid w:val="0079474D"/>
    <w:rsid w:val="007947D4"/>
    <w:rsid w:val="007B442C"/>
    <w:rsid w:val="007B527A"/>
    <w:rsid w:val="007C008B"/>
    <w:rsid w:val="007C0280"/>
    <w:rsid w:val="007C14B0"/>
    <w:rsid w:val="007C418B"/>
    <w:rsid w:val="007C49D4"/>
    <w:rsid w:val="007D432E"/>
    <w:rsid w:val="007E1CC2"/>
    <w:rsid w:val="007E4F3E"/>
    <w:rsid w:val="007F3EB6"/>
    <w:rsid w:val="007F7626"/>
    <w:rsid w:val="007F7AD1"/>
    <w:rsid w:val="00800B73"/>
    <w:rsid w:val="00800EBA"/>
    <w:rsid w:val="00805BB4"/>
    <w:rsid w:val="00807F04"/>
    <w:rsid w:val="00816B1B"/>
    <w:rsid w:val="008208F6"/>
    <w:rsid w:val="00826864"/>
    <w:rsid w:val="008301AF"/>
    <w:rsid w:val="008305E2"/>
    <w:rsid w:val="0084267A"/>
    <w:rsid w:val="008441D6"/>
    <w:rsid w:val="00846BC5"/>
    <w:rsid w:val="00852319"/>
    <w:rsid w:val="00852D5E"/>
    <w:rsid w:val="00852D80"/>
    <w:rsid w:val="0085308F"/>
    <w:rsid w:val="008575F2"/>
    <w:rsid w:val="008663C9"/>
    <w:rsid w:val="00886138"/>
    <w:rsid w:val="00894393"/>
    <w:rsid w:val="00894DC5"/>
    <w:rsid w:val="00897DF5"/>
    <w:rsid w:val="008A184F"/>
    <w:rsid w:val="008A1C50"/>
    <w:rsid w:val="008A38E8"/>
    <w:rsid w:val="008B155F"/>
    <w:rsid w:val="008B196B"/>
    <w:rsid w:val="008B383F"/>
    <w:rsid w:val="008C140F"/>
    <w:rsid w:val="008C447F"/>
    <w:rsid w:val="008C5B2B"/>
    <w:rsid w:val="008C6FD2"/>
    <w:rsid w:val="008E1E3E"/>
    <w:rsid w:val="008E7056"/>
    <w:rsid w:val="008F301A"/>
    <w:rsid w:val="00901EF9"/>
    <w:rsid w:val="00903444"/>
    <w:rsid w:val="00904E7F"/>
    <w:rsid w:val="0091509B"/>
    <w:rsid w:val="00920A99"/>
    <w:rsid w:val="0092179B"/>
    <w:rsid w:val="00927006"/>
    <w:rsid w:val="0093135D"/>
    <w:rsid w:val="00931B9F"/>
    <w:rsid w:val="00936590"/>
    <w:rsid w:val="00952822"/>
    <w:rsid w:val="00956861"/>
    <w:rsid w:val="009604FA"/>
    <w:rsid w:val="00971913"/>
    <w:rsid w:val="00976363"/>
    <w:rsid w:val="009767C1"/>
    <w:rsid w:val="00980059"/>
    <w:rsid w:val="00982FC6"/>
    <w:rsid w:val="009A17FA"/>
    <w:rsid w:val="009A5512"/>
    <w:rsid w:val="009A609F"/>
    <w:rsid w:val="009B14A0"/>
    <w:rsid w:val="009B541F"/>
    <w:rsid w:val="009C3F6E"/>
    <w:rsid w:val="009C5C81"/>
    <w:rsid w:val="009D64E6"/>
    <w:rsid w:val="009D723E"/>
    <w:rsid w:val="009E675C"/>
    <w:rsid w:val="009E7955"/>
    <w:rsid w:val="009F4A74"/>
    <w:rsid w:val="00A043EC"/>
    <w:rsid w:val="00A0550F"/>
    <w:rsid w:val="00A1257D"/>
    <w:rsid w:val="00A1402B"/>
    <w:rsid w:val="00A144C9"/>
    <w:rsid w:val="00A17083"/>
    <w:rsid w:val="00A3372E"/>
    <w:rsid w:val="00A47CAC"/>
    <w:rsid w:val="00A56C73"/>
    <w:rsid w:val="00A572F5"/>
    <w:rsid w:val="00A659F0"/>
    <w:rsid w:val="00A67761"/>
    <w:rsid w:val="00A71F27"/>
    <w:rsid w:val="00A825C0"/>
    <w:rsid w:val="00A93267"/>
    <w:rsid w:val="00AA6755"/>
    <w:rsid w:val="00AB066B"/>
    <w:rsid w:val="00AB1CDC"/>
    <w:rsid w:val="00AC49E7"/>
    <w:rsid w:val="00AC4F78"/>
    <w:rsid w:val="00AD2CA1"/>
    <w:rsid w:val="00AD4236"/>
    <w:rsid w:val="00AE0B5D"/>
    <w:rsid w:val="00AE151B"/>
    <w:rsid w:val="00AE1C1C"/>
    <w:rsid w:val="00AE798D"/>
    <w:rsid w:val="00AF28F5"/>
    <w:rsid w:val="00AF7E02"/>
    <w:rsid w:val="00B02CCE"/>
    <w:rsid w:val="00B05FB2"/>
    <w:rsid w:val="00B069B5"/>
    <w:rsid w:val="00B11984"/>
    <w:rsid w:val="00B1330D"/>
    <w:rsid w:val="00B13D0B"/>
    <w:rsid w:val="00B16D1B"/>
    <w:rsid w:val="00B20023"/>
    <w:rsid w:val="00B21304"/>
    <w:rsid w:val="00B219E6"/>
    <w:rsid w:val="00B235BE"/>
    <w:rsid w:val="00B23E8D"/>
    <w:rsid w:val="00B250DF"/>
    <w:rsid w:val="00B2580C"/>
    <w:rsid w:val="00B26F6C"/>
    <w:rsid w:val="00B327AA"/>
    <w:rsid w:val="00B460B1"/>
    <w:rsid w:val="00B507B8"/>
    <w:rsid w:val="00B5337B"/>
    <w:rsid w:val="00B53838"/>
    <w:rsid w:val="00B53B2E"/>
    <w:rsid w:val="00B6071B"/>
    <w:rsid w:val="00B6535B"/>
    <w:rsid w:val="00B73237"/>
    <w:rsid w:val="00B74B38"/>
    <w:rsid w:val="00B80CBE"/>
    <w:rsid w:val="00B946B4"/>
    <w:rsid w:val="00BA1325"/>
    <w:rsid w:val="00BA35F7"/>
    <w:rsid w:val="00BA5DAF"/>
    <w:rsid w:val="00BA6614"/>
    <w:rsid w:val="00BA79D1"/>
    <w:rsid w:val="00BB3D4F"/>
    <w:rsid w:val="00BB6120"/>
    <w:rsid w:val="00BC14FE"/>
    <w:rsid w:val="00BC4269"/>
    <w:rsid w:val="00BE3B5E"/>
    <w:rsid w:val="00BE6AF5"/>
    <w:rsid w:val="00BE7158"/>
    <w:rsid w:val="00BF10E7"/>
    <w:rsid w:val="00BF1A77"/>
    <w:rsid w:val="00BF29CD"/>
    <w:rsid w:val="00BF3D11"/>
    <w:rsid w:val="00BF5811"/>
    <w:rsid w:val="00C00211"/>
    <w:rsid w:val="00C02C0A"/>
    <w:rsid w:val="00C11162"/>
    <w:rsid w:val="00C130FC"/>
    <w:rsid w:val="00C30FE6"/>
    <w:rsid w:val="00C36443"/>
    <w:rsid w:val="00C36E16"/>
    <w:rsid w:val="00C40EF3"/>
    <w:rsid w:val="00C469BA"/>
    <w:rsid w:val="00C55AB5"/>
    <w:rsid w:val="00C57133"/>
    <w:rsid w:val="00C716C3"/>
    <w:rsid w:val="00C84C7F"/>
    <w:rsid w:val="00C850DA"/>
    <w:rsid w:val="00C858D9"/>
    <w:rsid w:val="00C905E6"/>
    <w:rsid w:val="00C916C3"/>
    <w:rsid w:val="00CC51BA"/>
    <w:rsid w:val="00CC616C"/>
    <w:rsid w:val="00CD2841"/>
    <w:rsid w:val="00CD3436"/>
    <w:rsid w:val="00CE229B"/>
    <w:rsid w:val="00CE2481"/>
    <w:rsid w:val="00CE387F"/>
    <w:rsid w:val="00CF30B6"/>
    <w:rsid w:val="00CF6DDF"/>
    <w:rsid w:val="00CF7CC5"/>
    <w:rsid w:val="00D05503"/>
    <w:rsid w:val="00D05507"/>
    <w:rsid w:val="00D070D5"/>
    <w:rsid w:val="00D10FEA"/>
    <w:rsid w:val="00D11F2F"/>
    <w:rsid w:val="00D140C4"/>
    <w:rsid w:val="00D244DA"/>
    <w:rsid w:val="00D2767F"/>
    <w:rsid w:val="00D410EA"/>
    <w:rsid w:val="00D54E8C"/>
    <w:rsid w:val="00D75705"/>
    <w:rsid w:val="00D831BA"/>
    <w:rsid w:val="00D908C5"/>
    <w:rsid w:val="00D96C15"/>
    <w:rsid w:val="00DA3112"/>
    <w:rsid w:val="00DA3CF9"/>
    <w:rsid w:val="00DA6CFA"/>
    <w:rsid w:val="00DB28CA"/>
    <w:rsid w:val="00DB629E"/>
    <w:rsid w:val="00DE28B2"/>
    <w:rsid w:val="00DF28F5"/>
    <w:rsid w:val="00DF4558"/>
    <w:rsid w:val="00DF5A5E"/>
    <w:rsid w:val="00E00531"/>
    <w:rsid w:val="00E03AAF"/>
    <w:rsid w:val="00E11418"/>
    <w:rsid w:val="00E124CF"/>
    <w:rsid w:val="00E2301D"/>
    <w:rsid w:val="00E233DB"/>
    <w:rsid w:val="00E23FE1"/>
    <w:rsid w:val="00E3135C"/>
    <w:rsid w:val="00E3498F"/>
    <w:rsid w:val="00E53730"/>
    <w:rsid w:val="00E63E4C"/>
    <w:rsid w:val="00E703FB"/>
    <w:rsid w:val="00E75812"/>
    <w:rsid w:val="00E95AA7"/>
    <w:rsid w:val="00E95C03"/>
    <w:rsid w:val="00E97BEF"/>
    <w:rsid w:val="00EA2F8B"/>
    <w:rsid w:val="00EB14A9"/>
    <w:rsid w:val="00EC3016"/>
    <w:rsid w:val="00EC4FCD"/>
    <w:rsid w:val="00EC62CC"/>
    <w:rsid w:val="00EC6FCB"/>
    <w:rsid w:val="00ED03E4"/>
    <w:rsid w:val="00ED29EE"/>
    <w:rsid w:val="00ED32E3"/>
    <w:rsid w:val="00ED571C"/>
    <w:rsid w:val="00ED61E6"/>
    <w:rsid w:val="00ED62D0"/>
    <w:rsid w:val="00F021C5"/>
    <w:rsid w:val="00F33AD3"/>
    <w:rsid w:val="00F40098"/>
    <w:rsid w:val="00F40581"/>
    <w:rsid w:val="00F41992"/>
    <w:rsid w:val="00F62FFF"/>
    <w:rsid w:val="00F64752"/>
    <w:rsid w:val="00F64C58"/>
    <w:rsid w:val="00F66EEA"/>
    <w:rsid w:val="00F74772"/>
    <w:rsid w:val="00F75503"/>
    <w:rsid w:val="00F915E5"/>
    <w:rsid w:val="00F91994"/>
    <w:rsid w:val="00FA5230"/>
    <w:rsid w:val="00FA65D3"/>
    <w:rsid w:val="00FB244D"/>
    <w:rsid w:val="00FC06E4"/>
    <w:rsid w:val="00FC1CE6"/>
    <w:rsid w:val="00FC49A5"/>
    <w:rsid w:val="00FE22C1"/>
    <w:rsid w:val="00FE30DB"/>
    <w:rsid w:val="00FE6687"/>
    <w:rsid w:val="00FF3573"/>
    <w:rsid w:val="00FF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597E"/>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info@nsd.ru" TargetMode="External"/><Relationship Id="rId18" Type="http://schemas.openxmlformats.org/officeDocument/2006/relationships/hyperlink" Target="consultantplus://offline/ref=DB626CF4C58814398091D7EAFEF25897B1A5BEA26F0F84620212015E139D66E86E22C253D8D06119623C55A9D393BE172A232D1B2AD22838V8tFL" TargetMode="External"/><Relationship Id="rId26" Type="http://schemas.openxmlformats.org/officeDocument/2006/relationships/hyperlink" Target="consultantplus://offline/ref=DB626CF4C58814398091D7EAFEF25897B1A5BEA26F0F84620212015E139D66E86E22C253D8D06D1D643C55A9D393BE172A232D1B2AD22838V8tFL" TargetMode="External"/><Relationship Id="rId3" Type="http://schemas.openxmlformats.org/officeDocument/2006/relationships/styles" Target="styles.xml"/><Relationship Id="rId21" Type="http://schemas.openxmlformats.org/officeDocument/2006/relationships/hyperlink" Target="consultantplus://offline/ref=DB626CF4C58814398091D7EAFEF25897B1A5BEA26F0F84620212015E139D66E86E22C253D8D0601E683C55A9D393BE172A232D1B2AD22838V8tF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otline@ru.pwc.com" TargetMode="External"/><Relationship Id="rId17" Type="http://schemas.openxmlformats.org/officeDocument/2006/relationships/hyperlink" Target="consultantplus://offline/ref=DB626CF4C58814398091D7EAFEF25897B1A5BEA26F0F84620212015E139D66E86E22C253D8D0661A613C55A9D393BE172A232D1B2AD22838V8tFL" TargetMode="External"/><Relationship Id="rId25" Type="http://schemas.openxmlformats.org/officeDocument/2006/relationships/hyperlink" Target="consultantplus://offline/ref=DB626CF4C58814398091D7EAFEF25897B1A5BEA26F0F84620212015E139D66E86E22C253D8D0651D603C55A9D393BE172A232D1B2AD22838V8tFL" TargetMode="External"/><Relationship Id="rId33" Type="http://schemas.openxmlformats.org/officeDocument/2006/relationships/hyperlink" Target="http://tahospec.ru/" TargetMode="External"/><Relationship Id="rId2" Type="http://schemas.openxmlformats.org/officeDocument/2006/relationships/numbering" Target="numbering.xml"/><Relationship Id="rId16" Type="http://schemas.openxmlformats.org/officeDocument/2006/relationships/hyperlink" Target="consultantplus://offline/ref=DB626CF4C58814398091D7EAFEF25897B1A5BEA26F0F84620212015E139D66E86E22C253D8D0661F643C55A9D393BE172A232D1B2AD22838V8tFL" TargetMode="External"/><Relationship Id="rId20" Type="http://schemas.openxmlformats.org/officeDocument/2006/relationships/hyperlink" Target="consultantplus://offline/ref=DB626CF4C58814398091D7EAFEF25897B1A5BEA26F0F84620212015E139D66E86E22C253D8D06115623C55A9D393BE172A232D1B2AD22838V8tFL" TargetMode="External"/><Relationship Id="rId29" Type="http://schemas.openxmlformats.org/officeDocument/2006/relationships/hyperlink" Target="http://eurostatica.com/services/state/ru-road-dinami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ost.ru" TargetMode="External"/><Relationship Id="rId24" Type="http://schemas.openxmlformats.org/officeDocument/2006/relationships/hyperlink" Target="consultantplus://offline/ref=DB626CF4C58814398091D7EAFEF25897B1A5BEA26F0F84620212015E139D66E86E22C253D8D06018623C55A9D393BE172A232D1B2AD22838V8tFL" TargetMode="External"/><Relationship Id="rId32" Type="http://schemas.openxmlformats.org/officeDocument/2006/relationships/hyperlink" Target="https://rosavtotransport.ru/ru/press/2018-acr/chronology-of-events/" TargetMode="External"/><Relationship Id="rId5" Type="http://schemas.openxmlformats.org/officeDocument/2006/relationships/webSettings" Target="webSettings.xml"/><Relationship Id="rId15" Type="http://schemas.openxmlformats.org/officeDocument/2006/relationships/hyperlink" Target="consultantplus://offline/ref=DB626CF4C58814398091D7EAFEF25897B1A5BEA26F0F84620212015E139D66E86E22C253D8D0661A613C55A9D393BE172A232D1B2AD22838V8tFL" TargetMode="External"/><Relationship Id="rId23" Type="http://schemas.openxmlformats.org/officeDocument/2006/relationships/hyperlink" Target="consultantplus://offline/ref=DB626CF4C58814398091D7EAFEF25897B1A5BEA26F0F84620212015E139D66E86E22C253D8D06018623C55A9D393BE172A232D1B2AD22838V8tFL" TargetMode="External"/><Relationship Id="rId28" Type="http://schemas.openxmlformats.org/officeDocument/2006/relationships/hyperlink" Target="http://www.gks.ru/wps/wcm/connect/rosstat_main/rosstat/ru/statistics/enterprise/transport/" TargetMode="External"/><Relationship Id="rId36" Type="http://schemas.openxmlformats.org/officeDocument/2006/relationships/theme" Target="theme/theme1.xml"/><Relationship Id="rId10" Type="http://schemas.openxmlformats.org/officeDocument/2006/relationships/hyperlink" Target="mailto:info@gt-m.ru" TargetMode="External"/><Relationship Id="rId19" Type="http://schemas.openxmlformats.org/officeDocument/2006/relationships/hyperlink" Target="consultantplus://offline/ref=DB626CF4C58814398091D7EAFEF25897B1A5BEA26F0F84620212015E139D66E86E22C253D8D0611B683C55A9D393BE172A232D1B2AD22838V8tFL" TargetMode="External"/><Relationship Id="rId31" Type="http://schemas.openxmlformats.org/officeDocument/2006/relationships/hyperlink" Target="https://tass.ru/ekonomika/5994096" TargetMode="Externa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consultantplus://offline/ref=DB626CF4C58814398091D7EAFEF25897B1A5BEA26F0F84620212015E139D66E86E22C253D8D0661F643C55A9D393BE172A232D1B2AD22838V8tFL" TargetMode="External"/><Relationship Id="rId22" Type="http://schemas.openxmlformats.org/officeDocument/2006/relationships/hyperlink" Target="consultantplus://offline/ref=DB626CF4C58814398091D7EAFEF25897B1A5BEA26F0F84620212015E139D66E86E22C253D8D06018623C55A9D393BE172A232D1B2AD22838V8tFL" TargetMode="External"/><Relationship Id="rId27" Type="http://schemas.openxmlformats.org/officeDocument/2006/relationships/hyperlink" Target="consultantplus://offline/ref=45E055F1D63663B62F97E2E1473FB0203482207BC65C9CB84B2415F82CB6237B51B50AA9B79D3F9A3C53C3F473B3D601F995ED9D64D5F333W2t2L" TargetMode="External"/><Relationship Id="rId30" Type="http://schemas.openxmlformats.org/officeDocument/2006/relationships/hyperlink" Target="https://tass.ru/ekonomika/627259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enterprise/indust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2AB-1CBE-42D0-B6F9-5C3CC650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37484</Words>
  <Characters>213660</Characters>
  <Application>Microsoft Office Word</Application>
  <DocSecurity>0</DocSecurity>
  <Lines>1780</Lines>
  <Paragraphs>501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3</cp:revision>
  <cp:lastPrinted>2018-06-06T18:32:00Z</cp:lastPrinted>
  <dcterms:created xsi:type="dcterms:W3CDTF">2019-05-07T14:27:00Z</dcterms:created>
  <dcterms:modified xsi:type="dcterms:W3CDTF">2019-05-14T06:56:00Z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-866612027</vt:i4>
  </property>
  <property fmtid="{D5CDD505-2E9C-101B-9397-08002B2CF9AE}" pid="4" name="_EmailSubject">
    <vt:lpwstr>ПАО "ГТМ"    </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7" name="_PreviousAdHocReviewCycleID">
    <vt:i4>-771160604</vt:i4>
  </property>
</Properties>
</file>