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6F" w:rsidRPr="008968BB" w:rsidRDefault="00DF026F" w:rsidP="00E9799C">
      <w:pPr>
        <w:pStyle w:val="a4"/>
        <w:ind w:left="5387"/>
        <w:rPr>
          <w:color w:val="000000"/>
          <w:kern w:val="28"/>
        </w:rPr>
      </w:pPr>
      <w:r w:rsidRPr="008968BB">
        <w:rPr>
          <w:color w:val="000000"/>
          <w:kern w:val="28"/>
        </w:rPr>
        <w:t xml:space="preserve">УТВЕРЖДЕН </w:t>
      </w:r>
    </w:p>
    <w:p w:rsidR="00DF026F" w:rsidRPr="008968BB" w:rsidRDefault="00DF026F" w:rsidP="00E9799C">
      <w:pPr>
        <w:pStyle w:val="a4"/>
        <w:ind w:left="5387" w:right="-569"/>
        <w:rPr>
          <w:color w:val="000000"/>
          <w:kern w:val="28"/>
        </w:rPr>
      </w:pPr>
      <w:r w:rsidRPr="008968BB">
        <w:rPr>
          <w:color w:val="000000"/>
          <w:kern w:val="28"/>
        </w:rPr>
        <w:t xml:space="preserve">Решением </w:t>
      </w:r>
      <w:r w:rsidR="005F5CD9" w:rsidRPr="008968BB">
        <w:rPr>
          <w:color w:val="000000"/>
          <w:kern w:val="28"/>
        </w:rPr>
        <w:t>вне</w:t>
      </w:r>
      <w:r w:rsidRPr="008968BB">
        <w:rPr>
          <w:color w:val="000000"/>
          <w:kern w:val="28"/>
        </w:rPr>
        <w:t xml:space="preserve">очередного </w:t>
      </w:r>
      <w:r w:rsidR="000A5982" w:rsidRPr="008968BB">
        <w:rPr>
          <w:color w:val="000000"/>
          <w:kern w:val="28"/>
        </w:rPr>
        <w:t xml:space="preserve">Общего </w:t>
      </w:r>
      <w:r w:rsidRPr="008968BB">
        <w:rPr>
          <w:color w:val="000000"/>
          <w:kern w:val="28"/>
        </w:rPr>
        <w:t xml:space="preserve">собрания </w:t>
      </w:r>
      <w:r w:rsidR="00EE18B5" w:rsidRPr="008968BB">
        <w:rPr>
          <w:color w:val="000000"/>
          <w:kern w:val="28"/>
        </w:rPr>
        <w:t>акционеров</w:t>
      </w:r>
    </w:p>
    <w:p w:rsidR="00E43765" w:rsidRPr="008968BB" w:rsidRDefault="009022F6" w:rsidP="00E9799C">
      <w:pPr>
        <w:pStyle w:val="a4"/>
        <w:ind w:left="5387"/>
        <w:rPr>
          <w:color w:val="000000"/>
          <w:kern w:val="28"/>
        </w:rPr>
      </w:pPr>
      <w:r w:rsidRPr="008968BB">
        <w:rPr>
          <w:color w:val="000000"/>
          <w:kern w:val="28"/>
        </w:rPr>
        <w:t xml:space="preserve">Публичного акционерного </w:t>
      </w:r>
      <w:r w:rsidR="00E43765" w:rsidRPr="008968BB">
        <w:rPr>
          <w:color w:val="000000"/>
          <w:kern w:val="28"/>
        </w:rPr>
        <w:t>общества</w:t>
      </w:r>
    </w:p>
    <w:p w:rsidR="00DF026F" w:rsidRPr="008968BB" w:rsidRDefault="00DF026F" w:rsidP="00E9799C">
      <w:pPr>
        <w:pStyle w:val="a4"/>
        <w:ind w:left="5387"/>
        <w:rPr>
          <w:color w:val="000000"/>
          <w:kern w:val="28"/>
        </w:rPr>
      </w:pPr>
      <w:r w:rsidRPr="008968BB">
        <w:rPr>
          <w:color w:val="000000"/>
          <w:kern w:val="28"/>
        </w:rPr>
        <w:t>«ГЛОБАЛТРАК МЕНЕДЖМЕНТ»</w:t>
      </w:r>
    </w:p>
    <w:p w:rsidR="00DF026F" w:rsidRPr="008968BB" w:rsidRDefault="00DF026F" w:rsidP="00E9799C">
      <w:pPr>
        <w:pStyle w:val="a4"/>
        <w:ind w:left="5387"/>
        <w:rPr>
          <w:color w:val="000000"/>
          <w:kern w:val="28"/>
        </w:rPr>
      </w:pPr>
      <w:r w:rsidRPr="008968BB">
        <w:rPr>
          <w:color w:val="000000"/>
          <w:kern w:val="28"/>
        </w:rPr>
        <w:t xml:space="preserve"> «</w:t>
      </w:r>
      <w:r w:rsidR="005F5CD9">
        <w:rPr>
          <w:color w:val="000000"/>
          <w:kern w:val="28"/>
          <w:lang w:val="en-US"/>
        </w:rPr>
        <w:t>15</w:t>
      </w:r>
      <w:r w:rsidRPr="008968BB">
        <w:rPr>
          <w:color w:val="000000"/>
          <w:kern w:val="28"/>
        </w:rPr>
        <w:t>»</w:t>
      </w:r>
      <w:r w:rsidR="005F5CD9">
        <w:rPr>
          <w:color w:val="000000"/>
          <w:kern w:val="28"/>
          <w:lang w:val="es-ES"/>
        </w:rPr>
        <w:t xml:space="preserve"> </w:t>
      </w:r>
      <w:r w:rsidR="009F7B0E" w:rsidRPr="009F7B0E">
        <w:rPr>
          <w:color w:val="000000"/>
          <w:kern w:val="28"/>
        </w:rPr>
        <w:t>я</w:t>
      </w:r>
      <w:r w:rsidR="005F5CD9" w:rsidRPr="008968BB">
        <w:rPr>
          <w:color w:val="000000"/>
          <w:kern w:val="28"/>
        </w:rPr>
        <w:t>нваря</w:t>
      </w:r>
      <w:r w:rsidR="005F5CD9">
        <w:rPr>
          <w:color w:val="000000"/>
          <w:kern w:val="28"/>
          <w:lang w:val="es-ES"/>
        </w:rPr>
        <w:t xml:space="preserve"> 2025 </w:t>
      </w:r>
      <w:r w:rsidRPr="008968BB">
        <w:rPr>
          <w:color w:val="000000"/>
          <w:kern w:val="28"/>
        </w:rPr>
        <w:t>года</w:t>
      </w:r>
    </w:p>
    <w:p w:rsidR="00DF026F" w:rsidRPr="008968BB" w:rsidRDefault="00DF026F" w:rsidP="00E9799C">
      <w:pPr>
        <w:pStyle w:val="a4"/>
        <w:ind w:left="5387"/>
        <w:jc w:val="both"/>
        <w:rPr>
          <w:color w:val="000000"/>
          <w:kern w:val="28"/>
        </w:rPr>
      </w:pPr>
      <w:r w:rsidRPr="008968BB">
        <w:rPr>
          <w:color w:val="000000"/>
          <w:kern w:val="28"/>
        </w:rPr>
        <w:t xml:space="preserve">(Протокол № </w:t>
      </w:r>
      <w:r w:rsidR="005F5CD9">
        <w:rPr>
          <w:color w:val="000000"/>
          <w:kern w:val="28"/>
          <w:lang w:val="es-ES"/>
        </w:rPr>
        <w:t xml:space="preserve">10 </w:t>
      </w:r>
      <w:r w:rsidRPr="008968BB">
        <w:rPr>
          <w:color w:val="000000"/>
          <w:kern w:val="28"/>
        </w:rPr>
        <w:t xml:space="preserve">от </w:t>
      </w:r>
      <w:r w:rsidR="006C4423" w:rsidRPr="008968BB">
        <w:rPr>
          <w:color w:val="000000"/>
          <w:kern w:val="28"/>
        </w:rPr>
        <w:t>«</w:t>
      </w:r>
      <w:bookmarkStart w:id="0" w:name="_GoBack"/>
      <w:bookmarkEnd w:id="0"/>
      <w:r w:rsidR="005F5CD9">
        <w:rPr>
          <w:color w:val="000000"/>
          <w:kern w:val="28"/>
          <w:lang w:val="en-US"/>
        </w:rPr>
        <w:t>__</w:t>
      </w:r>
      <w:r w:rsidR="006C4423" w:rsidRPr="008968BB">
        <w:rPr>
          <w:color w:val="000000"/>
          <w:kern w:val="28"/>
        </w:rPr>
        <w:t xml:space="preserve">» </w:t>
      </w:r>
      <w:r w:rsidR="005F5CD9" w:rsidRPr="009F7B0E">
        <w:rPr>
          <w:color w:val="000000"/>
          <w:kern w:val="28"/>
        </w:rPr>
        <w:t>я</w:t>
      </w:r>
      <w:r w:rsidR="005F5CD9" w:rsidRPr="008968BB">
        <w:rPr>
          <w:color w:val="000000"/>
          <w:kern w:val="28"/>
        </w:rPr>
        <w:t>нваря</w:t>
      </w:r>
      <w:r w:rsidR="005F5CD9">
        <w:rPr>
          <w:color w:val="000000"/>
          <w:kern w:val="28"/>
          <w:lang w:val="es-ES"/>
        </w:rPr>
        <w:t xml:space="preserve"> 2025</w:t>
      </w:r>
      <w:r w:rsidR="005F5CD9" w:rsidRPr="005F5CD9">
        <w:rPr>
          <w:color w:val="000000"/>
          <w:kern w:val="28"/>
        </w:rPr>
        <w:t xml:space="preserve"> </w:t>
      </w:r>
      <w:r w:rsidR="005F5CD9" w:rsidRPr="008968BB">
        <w:rPr>
          <w:color w:val="000000"/>
          <w:kern w:val="28"/>
        </w:rPr>
        <w:t>г</w:t>
      </w:r>
      <w:r w:rsidR="005F5CD9">
        <w:rPr>
          <w:color w:val="000000"/>
          <w:kern w:val="28"/>
          <w:lang w:val="es-ES"/>
        </w:rPr>
        <w:t>.</w:t>
      </w:r>
      <w:r w:rsidRPr="008968BB">
        <w:rPr>
          <w:color w:val="000000"/>
          <w:kern w:val="28"/>
        </w:rPr>
        <w:t>)</w:t>
      </w:r>
    </w:p>
    <w:p w:rsidR="00DF026F" w:rsidRPr="008968BB" w:rsidRDefault="00DF026F" w:rsidP="00DF026F">
      <w:pPr>
        <w:widowControl w:val="0"/>
        <w:tabs>
          <w:tab w:val="left" w:pos="5880"/>
        </w:tabs>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jc w:val="center"/>
        <w:rPr>
          <w:b/>
          <w:sz w:val="36"/>
          <w:szCs w:val="36"/>
        </w:rPr>
      </w:pPr>
      <w:r w:rsidRPr="008968BB">
        <w:rPr>
          <w:b/>
          <w:sz w:val="36"/>
          <w:szCs w:val="36"/>
        </w:rPr>
        <w:t>УСТАВ</w:t>
      </w:r>
    </w:p>
    <w:p w:rsidR="00DF026F" w:rsidRPr="008968BB" w:rsidRDefault="00DF026F" w:rsidP="00DF026F">
      <w:pPr>
        <w:widowControl w:val="0"/>
        <w:suppressAutoHyphens w:val="0"/>
        <w:jc w:val="center"/>
        <w:rPr>
          <w:b/>
          <w:sz w:val="36"/>
          <w:szCs w:val="36"/>
        </w:rPr>
      </w:pPr>
    </w:p>
    <w:p w:rsidR="00DF026F" w:rsidRPr="008968BB" w:rsidRDefault="00E43765" w:rsidP="00DF026F">
      <w:pPr>
        <w:widowControl w:val="0"/>
        <w:suppressAutoHyphens w:val="0"/>
        <w:jc w:val="center"/>
        <w:rPr>
          <w:b/>
          <w:sz w:val="36"/>
          <w:szCs w:val="36"/>
        </w:rPr>
      </w:pPr>
      <w:r w:rsidRPr="008968BB">
        <w:rPr>
          <w:b/>
          <w:sz w:val="36"/>
          <w:szCs w:val="36"/>
        </w:rPr>
        <w:t>Публичного а</w:t>
      </w:r>
      <w:r w:rsidR="00DF026F" w:rsidRPr="008968BB">
        <w:rPr>
          <w:b/>
          <w:sz w:val="36"/>
          <w:szCs w:val="36"/>
        </w:rPr>
        <w:t>кционерного общества</w:t>
      </w:r>
    </w:p>
    <w:p w:rsidR="00DF026F" w:rsidRPr="008968BB" w:rsidRDefault="002876A4" w:rsidP="00DF026F">
      <w:pPr>
        <w:pStyle w:val="Ttulo3"/>
        <w:jc w:val="center"/>
        <w:rPr>
          <w:rFonts w:ascii="Times New Roman" w:hAnsi="Times New Roman" w:cs="Times New Roman"/>
          <w:sz w:val="36"/>
          <w:szCs w:val="36"/>
        </w:rPr>
      </w:pPr>
      <w:r w:rsidRPr="008968BB">
        <w:rPr>
          <w:rFonts w:ascii="Times New Roman" w:hAnsi="Times New Roman" w:cs="Times New Roman"/>
          <w:sz w:val="36"/>
          <w:szCs w:val="36"/>
        </w:rPr>
        <w:t>«</w:t>
      </w:r>
      <w:r w:rsidRPr="008968BB">
        <w:rPr>
          <w:rFonts w:ascii="Times New Roman" w:hAnsi="Times New Roman" w:cs="Times New Roman"/>
          <w:bCs w:val="0"/>
          <w:sz w:val="36"/>
          <w:szCs w:val="36"/>
        </w:rPr>
        <w:t>ГЛОБАЛТРАК МЕНЕДЖМЕНТ</w:t>
      </w:r>
      <w:r w:rsidRPr="008968BB">
        <w:rPr>
          <w:rFonts w:ascii="Times New Roman" w:hAnsi="Times New Roman" w:cs="Times New Roman"/>
          <w:sz w:val="36"/>
          <w:szCs w:val="36"/>
        </w:rPr>
        <w:t>»</w:t>
      </w:r>
    </w:p>
    <w:p w:rsidR="00DF026F" w:rsidRPr="008968BB" w:rsidRDefault="00DF026F" w:rsidP="00DF026F">
      <w:pPr>
        <w:widowControl w:val="0"/>
        <w:suppressAutoHyphens w:val="0"/>
        <w:jc w:val="center"/>
        <w:rPr>
          <w:sz w:val="36"/>
          <w:szCs w:val="36"/>
        </w:rPr>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ind w:firstLine="709"/>
        <w:jc w:val="both"/>
      </w:pPr>
    </w:p>
    <w:p w:rsidR="00DF026F" w:rsidRPr="008968BB" w:rsidRDefault="00DF026F" w:rsidP="00DF026F">
      <w:pPr>
        <w:widowControl w:val="0"/>
        <w:suppressAutoHyphens w:val="0"/>
        <w:jc w:val="center"/>
      </w:pPr>
    </w:p>
    <w:p w:rsidR="00DF026F" w:rsidRPr="008968BB" w:rsidRDefault="00DF026F" w:rsidP="00DF026F">
      <w:pPr>
        <w:widowControl w:val="0"/>
        <w:suppressAutoHyphens w:val="0"/>
        <w:jc w:val="center"/>
      </w:pPr>
    </w:p>
    <w:p w:rsidR="00DF026F" w:rsidRPr="008968BB" w:rsidRDefault="00DF026F" w:rsidP="00DF026F">
      <w:pPr>
        <w:widowControl w:val="0"/>
        <w:suppressAutoHyphens w:val="0"/>
        <w:jc w:val="center"/>
      </w:pPr>
    </w:p>
    <w:p w:rsidR="00DF026F" w:rsidRPr="008968BB" w:rsidRDefault="00DF026F" w:rsidP="00DF026F">
      <w:pPr>
        <w:widowControl w:val="0"/>
        <w:suppressAutoHyphens w:val="0"/>
        <w:jc w:val="center"/>
      </w:pPr>
    </w:p>
    <w:p w:rsidR="00DF026F" w:rsidRPr="008968BB" w:rsidRDefault="00DF026F" w:rsidP="00DF026F">
      <w:pPr>
        <w:widowControl w:val="0"/>
        <w:suppressAutoHyphens w:val="0"/>
        <w:jc w:val="center"/>
      </w:pPr>
    </w:p>
    <w:p w:rsidR="00DF026F" w:rsidRPr="008968BB" w:rsidRDefault="00DF026F" w:rsidP="00DF026F">
      <w:pPr>
        <w:widowControl w:val="0"/>
        <w:suppressAutoHyphens w:val="0"/>
        <w:jc w:val="center"/>
      </w:pPr>
    </w:p>
    <w:p w:rsidR="00DF026F" w:rsidRPr="008968BB" w:rsidRDefault="00DF026F" w:rsidP="00DF026F">
      <w:pPr>
        <w:widowControl w:val="0"/>
        <w:suppressAutoHyphens w:val="0"/>
        <w:jc w:val="center"/>
      </w:pPr>
    </w:p>
    <w:p w:rsidR="00DF026F" w:rsidRPr="008968BB" w:rsidRDefault="00DF026F" w:rsidP="00DF026F">
      <w:pPr>
        <w:widowControl w:val="0"/>
        <w:suppressAutoHyphens w:val="0"/>
        <w:jc w:val="center"/>
        <w:rPr>
          <w:b/>
        </w:rPr>
      </w:pPr>
    </w:p>
    <w:p w:rsidR="00DF026F" w:rsidRPr="008968BB" w:rsidRDefault="00DF026F" w:rsidP="00DF026F">
      <w:pPr>
        <w:widowControl w:val="0"/>
        <w:suppressAutoHyphens w:val="0"/>
        <w:jc w:val="center"/>
        <w:rPr>
          <w:b/>
        </w:rPr>
      </w:pPr>
    </w:p>
    <w:p w:rsidR="00DF026F" w:rsidRPr="008968BB" w:rsidRDefault="00DF026F" w:rsidP="00DF026F">
      <w:pPr>
        <w:widowControl w:val="0"/>
        <w:suppressAutoHyphens w:val="0"/>
        <w:jc w:val="center"/>
        <w:rPr>
          <w:b/>
        </w:rPr>
      </w:pPr>
    </w:p>
    <w:p w:rsidR="00DF026F" w:rsidRPr="008968BB" w:rsidRDefault="00DF026F" w:rsidP="00DF026F">
      <w:pPr>
        <w:widowControl w:val="0"/>
        <w:suppressAutoHyphens w:val="0"/>
        <w:jc w:val="center"/>
        <w:rPr>
          <w:b/>
        </w:rPr>
      </w:pPr>
      <w:r w:rsidRPr="008968BB">
        <w:rPr>
          <w:b/>
        </w:rPr>
        <w:t>г. Москва</w:t>
      </w:r>
    </w:p>
    <w:p w:rsidR="00DF026F" w:rsidRPr="008968BB" w:rsidRDefault="009F7B0E" w:rsidP="00DF026F">
      <w:pPr>
        <w:widowControl w:val="0"/>
        <w:suppressAutoHyphens w:val="0"/>
        <w:jc w:val="center"/>
        <w:rPr>
          <w:b/>
        </w:rPr>
      </w:pPr>
      <w:r>
        <w:rPr>
          <w:b/>
          <w:lang w:val="en-US"/>
        </w:rPr>
        <w:t>202</w:t>
      </w:r>
      <w:r w:rsidR="005F5CD9">
        <w:rPr>
          <w:b/>
          <w:lang w:val="en-US"/>
        </w:rPr>
        <w:t xml:space="preserve">5 </w:t>
      </w:r>
      <w:r w:rsidR="00DF026F" w:rsidRPr="008968BB">
        <w:rPr>
          <w:b/>
        </w:rPr>
        <w:t>год</w:t>
      </w:r>
      <w:r w:rsidR="00DF026F" w:rsidRPr="008968BB">
        <w:rPr>
          <w:b/>
        </w:rPr>
        <w:br w:type="page"/>
      </w:r>
    </w:p>
    <w:p w:rsidR="00DF026F" w:rsidRPr="008968BB" w:rsidRDefault="00DF026F" w:rsidP="008E2B21">
      <w:pPr>
        <w:pStyle w:val="Prrafodelista"/>
        <w:widowControl w:val="0"/>
        <w:numPr>
          <w:ilvl w:val="0"/>
          <w:numId w:val="6"/>
        </w:numPr>
        <w:suppressAutoHyphens w:val="0"/>
        <w:contextualSpacing w:val="0"/>
        <w:rPr>
          <w:b/>
        </w:rPr>
      </w:pPr>
      <w:r w:rsidRPr="008968BB">
        <w:rPr>
          <w:b/>
        </w:rPr>
        <w:lastRenderedPageBreak/>
        <w:t>Общие положения</w:t>
      </w:r>
    </w:p>
    <w:p w:rsidR="00DF026F" w:rsidRPr="008968BB" w:rsidRDefault="00DF026F" w:rsidP="00DF026F">
      <w:pPr>
        <w:widowControl w:val="0"/>
        <w:suppressAutoHyphens w:val="0"/>
      </w:pPr>
    </w:p>
    <w:p w:rsidR="004E303A" w:rsidRPr="008968BB" w:rsidRDefault="00E43765" w:rsidP="008E2B21">
      <w:pPr>
        <w:pStyle w:val="Prrafodelista"/>
        <w:widowControl w:val="0"/>
        <w:numPr>
          <w:ilvl w:val="0"/>
          <w:numId w:val="37"/>
        </w:numPr>
        <w:tabs>
          <w:tab w:val="left" w:pos="709"/>
        </w:tabs>
        <w:suppressAutoHyphens w:val="0"/>
        <w:ind w:left="709" w:hanging="709"/>
        <w:jc w:val="both"/>
        <w:rPr>
          <w:color w:val="000000"/>
          <w:kern w:val="28"/>
        </w:rPr>
      </w:pPr>
      <w:r w:rsidRPr="008968BB">
        <w:rPr>
          <w:snapToGrid w:val="0"/>
        </w:rPr>
        <w:t>Публичное а</w:t>
      </w:r>
      <w:r w:rsidR="00DF026F" w:rsidRPr="008968BB">
        <w:rPr>
          <w:snapToGrid w:val="0"/>
        </w:rPr>
        <w:t>кционерное</w:t>
      </w:r>
      <w:r w:rsidR="00DF026F" w:rsidRPr="008968BB">
        <w:t xml:space="preserve"> общество </w:t>
      </w:r>
      <w:r w:rsidR="002876A4" w:rsidRPr="008968BB">
        <w:t>«</w:t>
      </w:r>
      <w:r w:rsidR="002876A4" w:rsidRPr="008968BB">
        <w:rPr>
          <w:color w:val="000000"/>
          <w:kern w:val="28"/>
        </w:rPr>
        <w:t>ГЛОБАЛТРАК МЕНЕДЖМЕНТ</w:t>
      </w:r>
      <w:r w:rsidR="002876A4" w:rsidRPr="008968BB">
        <w:t xml:space="preserve">» </w:t>
      </w:r>
      <w:r w:rsidR="004E2FAE" w:rsidRPr="008968BB">
        <w:t xml:space="preserve">(далее – </w:t>
      </w:r>
      <w:r w:rsidR="00DF026F" w:rsidRPr="008968BB">
        <w:t>«</w:t>
      </w:r>
      <w:r w:rsidR="00DF026F" w:rsidRPr="008968BB">
        <w:rPr>
          <w:b/>
        </w:rPr>
        <w:t>Общество</w:t>
      </w:r>
      <w:r w:rsidR="00DF026F" w:rsidRPr="008968BB">
        <w:t xml:space="preserve">») </w:t>
      </w:r>
      <w:r w:rsidR="00DF026F" w:rsidRPr="008968BB">
        <w:rPr>
          <w:color w:val="000000"/>
          <w:kern w:val="28"/>
        </w:rPr>
        <w:t xml:space="preserve">создано в соответствии с </w:t>
      </w:r>
      <w:r w:rsidRPr="008968BB">
        <w:rPr>
          <w:color w:val="000000"/>
          <w:kern w:val="28"/>
        </w:rPr>
        <w:t xml:space="preserve">Гражданским кодексом РФ, </w:t>
      </w:r>
      <w:r w:rsidR="00DF026F" w:rsidRPr="008968BB">
        <w:rPr>
          <w:color w:val="000000"/>
          <w:kern w:val="28"/>
        </w:rPr>
        <w:t>Федеральным законом от 26.12.1995 № 208-ФЗ «Об акционерных обществах» (далее– «</w:t>
      </w:r>
      <w:r w:rsidR="00DF026F" w:rsidRPr="008968BB">
        <w:rPr>
          <w:b/>
          <w:snapToGrid w:val="0"/>
        </w:rPr>
        <w:t>Федеральный</w:t>
      </w:r>
      <w:r w:rsidR="00DF026F" w:rsidRPr="008968BB">
        <w:rPr>
          <w:b/>
          <w:color w:val="000000"/>
          <w:kern w:val="28"/>
        </w:rPr>
        <w:t xml:space="preserve"> закон «Об акционерных обществах</w:t>
      </w:r>
      <w:r w:rsidR="00DF026F" w:rsidRPr="008968BB">
        <w:rPr>
          <w:color w:val="000000"/>
          <w:kern w:val="28"/>
        </w:rPr>
        <w:t>») и иным законодательством Российской Федерации в результате реорганизации в форме преобразования Общества с ограниченной ответственностью «ГЛОБАЛТРАК МЕНЕДЖМЕНТ»</w:t>
      </w:r>
      <w:r w:rsidR="004E303A" w:rsidRPr="008968BB">
        <w:rPr>
          <w:color w:val="000000"/>
          <w:kern w:val="28"/>
        </w:rPr>
        <w:t xml:space="preserve"> в Акционерное общество «ГЛОБАЛТРАК МЕНЕДЖМЕНТ», которое переименовано в Публичное акционерное общество «ГЛОБАЛТРАК МЕНЕДЖМЕНТ»</w:t>
      </w:r>
      <w:r w:rsidR="00DF026F" w:rsidRPr="008968BB">
        <w:rPr>
          <w:color w:val="000000"/>
          <w:kern w:val="28"/>
        </w:rPr>
        <w:t>.</w:t>
      </w:r>
    </w:p>
    <w:p w:rsidR="004E2FAE" w:rsidRPr="008968BB" w:rsidRDefault="00DF026F" w:rsidP="004E303A">
      <w:pPr>
        <w:pStyle w:val="Prrafodelista"/>
        <w:widowControl w:val="0"/>
        <w:numPr>
          <w:ilvl w:val="0"/>
          <w:numId w:val="37"/>
        </w:numPr>
        <w:tabs>
          <w:tab w:val="left" w:pos="709"/>
        </w:tabs>
        <w:suppressAutoHyphens w:val="0"/>
        <w:ind w:left="709" w:hanging="709"/>
        <w:jc w:val="both"/>
        <w:rPr>
          <w:snapToGrid w:val="0"/>
        </w:rPr>
      </w:pPr>
      <w:r w:rsidRPr="008968BB">
        <w:rPr>
          <w:snapToGrid w:val="0"/>
        </w:rPr>
        <w:t xml:space="preserve">Полное фирменное наименование на русском языке: </w:t>
      </w:r>
      <w:r w:rsidR="004E303A" w:rsidRPr="008968BB">
        <w:rPr>
          <w:b/>
          <w:snapToGrid w:val="0"/>
        </w:rPr>
        <w:t>Публичное</w:t>
      </w:r>
      <w:r w:rsidR="005F5CD9">
        <w:rPr>
          <w:b/>
          <w:snapToGrid w:val="0"/>
          <w:lang w:val="es-ES"/>
        </w:rPr>
        <w:t xml:space="preserve"> </w:t>
      </w:r>
      <w:r w:rsidR="004E303A" w:rsidRPr="008968BB">
        <w:rPr>
          <w:b/>
          <w:snapToGrid w:val="0"/>
        </w:rPr>
        <w:t>а</w:t>
      </w:r>
      <w:r w:rsidRPr="008968BB">
        <w:rPr>
          <w:b/>
          <w:snapToGrid w:val="0"/>
        </w:rPr>
        <w:t>кционерное общество</w:t>
      </w:r>
      <w:r w:rsidR="005F5CD9">
        <w:rPr>
          <w:b/>
          <w:snapToGrid w:val="0"/>
          <w:lang w:val="es-ES"/>
        </w:rPr>
        <w:t xml:space="preserve"> </w:t>
      </w:r>
      <w:r w:rsidR="002876A4" w:rsidRPr="008968BB">
        <w:rPr>
          <w:b/>
          <w:snapToGrid w:val="0"/>
        </w:rPr>
        <w:t>«ГЛОБАЛТРАК МЕНЕДЖМЕНТ»</w:t>
      </w:r>
      <w:r w:rsidR="002876A4" w:rsidRPr="008968BB">
        <w:rPr>
          <w:snapToGrid w:val="0"/>
        </w:rPr>
        <w:t>;</w:t>
      </w:r>
    </w:p>
    <w:p w:rsidR="00DF026F" w:rsidRPr="008968BB" w:rsidRDefault="00DF026F" w:rsidP="004E2FAE">
      <w:pPr>
        <w:pStyle w:val="Prrafodelista"/>
        <w:widowControl w:val="0"/>
        <w:tabs>
          <w:tab w:val="left" w:pos="709"/>
        </w:tabs>
        <w:suppressAutoHyphens w:val="0"/>
        <w:ind w:left="709"/>
        <w:jc w:val="both"/>
        <w:rPr>
          <w:snapToGrid w:val="0"/>
        </w:rPr>
      </w:pPr>
      <w:r w:rsidRPr="008968BB">
        <w:rPr>
          <w:snapToGrid w:val="0"/>
        </w:rPr>
        <w:t xml:space="preserve">Сокращенное фирменное наименование Общества на русском языке: </w:t>
      </w:r>
      <w:r w:rsidR="004E303A" w:rsidRPr="008968BB">
        <w:rPr>
          <w:b/>
          <w:snapToGrid w:val="0"/>
        </w:rPr>
        <w:t>П</w:t>
      </w:r>
      <w:r w:rsidRPr="008968BB">
        <w:rPr>
          <w:b/>
          <w:snapToGrid w:val="0"/>
        </w:rPr>
        <w:t xml:space="preserve">АО </w:t>
      </w:r>
      <w:r w:rsidR="002876A4" w:rsidRPr="008968BB">
        <w:rPr>
          <w:b/>
          <w:snapToGrid w:val="0"/>
        </w:rPr>
        <w:t>«</w:t>
      </w:r>
      <w:r w:rsidR="002876A4" w:rsidRPr="008968BB">
        <w:rPr>
          <w:b/>
          <w:color w:val="000000"/>
          <w:kern w:val="28"/>
        </w:rPr>
        <w:t>ГТМ</w:t>
      </w:r>
      <w:r w:rsidR="002876A4" w:rsidRPr="008968BB">
        <w:rPr>
          <w:b/>
          <w:snapToGrid w:val="0"/>
        </w:rPr>
        <w:t>»;</w:t>
      </w:r>
    </w:p>
    <w:p w:rsidR="00DF026F" w:rsidRPr="008968BB" w:rsidRDefault="00DF026F" w:rsidP="004E2FAE">
      <w:pPr>
        <w:widowControl w:val="0"/>
        <w:tabs>
          <w:tab w:val="left" w:pos="709"/>
        </w:tabs>
        <w:suppressAutoHyphens w:val="0"/>
        <w:ind w:left="709"/>
        <w:jc w:val="both"/>
        <w:rPr>
          <w:b/>
          <w:snapToGrid w:val="0"/>
        </w:rPr>
      </w:pPr>
      <w:r w:rsidRPr="008968BB">
        <w:t xml:space="preserve">Полное фирменное наименование на </w:t>
      </w:r>
      <w:r w:rsidRPr="008968BB">
        <w:rPr>
          <w:snapToGrid w:val="0"/>
        </w:rPr>
        <w:t xml:space="preserve">английском языке: </w:t>
      </w:r>
      <w:r w:rsidR="004E303A" w:rsidRPr="008968BB">
        <w:rPr>
          <w:b/>
          <w:snapToGrid w:val="0"/>
          <w:lang w:val="en-US"/>
        </w:rPr>
        <w:t>Public</w:t>
      </w:r>
      <w:r w:rsidRPr="008968BB">
        <w:rPr>
          <w:b/>
          <w:snapToGrid w:val="0"/>
        </w:rPr>
        <w:t>JointStoсkСоmраnу</w:t>
      </w:r>
      <w:r w:rsidR="002876A4" w:rsidRPr="008968BB">
        <w:rPr>
          <w:b/>
          <w:snapToGrid w:val="0"/>
        </w:rPr>
        <w:t>«</w:t>
      </w:r>
      <w:r w:rsidR="002876A4" w:rsidRPr="008968BB">
        <w:rPr>
          <w:b/>
          <w:color w:val="000000"/>
          <w:kern w:val="28"/>
          <w:lang w:val="en-US"/>
        </w:rPr>
        <w:t>GLOBALTRUCKMANAGEMENT</w:t>
      </w:r>
      <w:r w:rsidR="002876A4" w:rsidRPr="008968BB">
        <w:rPr>
          <w:b/>
          <w:snapToGrid w:val="0"/>
        </w:rPr>
        <w:t>»;</w:t>
      </w:r>
    </w:p>
    <w:p w:rsidR="00DF026F" w:rsidRPr="008968BB" w:rsidRDefault="00DF026F" w:rsidP="004E2FAE">
      <w:pPr>
        <w:widowControl w:val="0"/>
        <w:tabs>
          <w:tab w:val="left" w:pos="709"/>
        </w:tabs>
        <w:suppressAutoHyphens w:val="0"/>
        <w:ind w:left="709"/>
        <w:jc w:val="both"/>
        <w:rPr>
          <w:snapToGrid w:val="0"/>
        </w:rPr>
      </w:pPr>
      <w:r w:rsidRPr="008968BB">
        <w:t xml:space="preserve">Сокращенное фирменное наименование на </w:t>
      </w:r>
      <w:r w:rsidRPr="008968BB">
        <w:rPr>
          <w:snapToGrid w:val="0"/>
        </w:rPr>
        <w:t>английском языке:</w:t>
      </w:r>
      <w:r w:rsidR="005F5CD9">
        <w:rPr>
          <w:snapToGrid w:val="0"/>
          <w:lang w:val="es-ES"/>
        </w:rPr>
        <w:t xml:space="preserve"> </w:t>
      </w:r>
      <w:r w:rsidR="004E303A" w:rsidRPr="008968BB">
        <w:rPr>
          <w:b/>
          <w:snapToGrid w:val="0"/>
          <w:lang w:val="en-US"/>
        </w:rPr>
        <w:t>P</w:t>
      </w:r>
      <w:r w:rsidRPr="008968BB">
        <w:rPr>
          <w:b/>
          <w:snapToGrid w:val="0"/>
        </w:rPr>
        <w:t xml:space="preserve">JSC </w:t>
      </w:r>
      <w:r w:rsidR="002876A4" w:rsidRPr="008968BB">
        <w:rPr>
          <w:b/>
          <w:snapToGrid w:val="0"/>
        </w:rPr>
        <w:t>«</w:t>
      </w:r>
      <w:r w:rsidR="002876A4" w:rsidRPr="008968BB">
        <w:rPr>
          <w:b/>
          <w:color w:val="000000"/>
          <w:kern w:val="28"/>
          <w:lang w:val="en-US"/>
        </w:rPr>
        <w:t>GTM</w:t>
      </w:r>
      <w:r w:rsidR="002876A4" w:rsidRPr="008968BB">
        <w:rPr>
          <w:b/>
          <w:snapToGrid w:val="0"/>
        </w:rPr>
        <w:t>».</w:t>
      </w:r>
    </w:p>
    <w:p w:rsidR="00DF026F" w:rsidRPr="008968BB" w:rsidRDefault="00DF026F" w:rsidP="004E2FAE">
      <w:pPr>
        <w:pStyle w:val="Prrafodelista"/>
        <w:widowControl w:val="0"/>
        <w:numPr>
          <w:ilvl w:val="0"/>
          <w:numId w:val="37"/>
        </w:numPr>
        <w:tabs>
          <w:tab w:val="left" w:pos="709"/>
        </w:tabs>
        <w:suppressAutoHyphens w:val="0"/>
        <w:ind w:left="0" w:firstLine="0"/>
        <w:jc w:val="both"/>
        <w:rPr>
          <w:snapToGrid w:val="0"/>
        </w:rPr>
      </w:pPr>
      <w:r w:rsidRPr="008968BB">
        <w:rPr>
          <w:snapToGrid w:val="0"/>
        </w:rPr>
        <w:t>Место нахождения Общества: Российская Федерация, г</w:t>
      </w:r>
      <w:r w:rsidR="00273751" w:rsidRPr="008968BB">
        <w:rPr>
          <w:snapToGrid w:val="0"/>
        </w:rPr>
        <w:t>.</w:t>
      </w:r>
      <w:r w:rsidRPr="008968BB">
        <w:rPr>
          <w:snapToGrid w:val="0"/>
        </w:rPr>
        <w:t xml:space="preserve"> </w:t>
      </w:r>
      <w:r w:rsidR="005F5CD9" w:rsidRPr="008968BB">
        <w:t>С</w:t>
      </w:r>
      <w:r w:rsidR="005F5CD9" w:rsidRPr="008968BB">
        <w:rPr>
          <w:snapToGrid w:val="0"/>
        </w:rPr>
        <w:t>ан</w:t>
      </w:r>
      <w:r w:rsidR="006764CE" w:rsidRPr="008968BB">
        <w:rPr>
          <w:snapToGrid w:val="0"/>
        </w:rPr>
        <w:t>кт</w:t>
      </w:r>
      <w:r w:rsidR="006764CE">
        <w:rPr>
          <w:snapToGrid w:val="0"/>
          <w:lang w:val="es-ES"/>
        </w:rPr>
        <w:t>-</w:t>
      </w:r>
      <w:r w:rsidR="006764CE" w:rsidRPr="008968BB">
        <w:t>П</w:t>
      </w:r>
      <w:r w:rsidR="006764CE" w:rsidRPr="008968BB">
        <w:rPr>
          <w:color w:val="000000"/>
          <w:kern w:val="28"/>
        </w:rPr>
        <w:t>ет</w:t>
      </w:r>
      <w:r w:rsidR="006764CE" w:rsidRPr="008968BB">
        <w:rPr>
          <w:snapToGrid w:val="0"/>
        </w:rPr>
        <w:t>ер</w:t>
      </w:r>
      <w:r w:rsidR="006764CE" w:rsidRPr="008968BB">
        <w:rPr>
          <w:color w:val="000000"/>
          <w:kern w:val="28"/>
        </w:rPr>
        <w:t>бур</w:t>
      </w:r>
      <w:r w:rsidR="006764CE" w:rsidRPr="008968BB">
        <w:t>г</w:t>
      </w:r>
      <w:r w:rsidR="00977987" w:rsidRPr="008968BB">
        <w:rPr>
          <w:snapToGrid w:val="0"/>
        </w:rPr>
        <w:t>.</w:t>
      </w:r>
    </w:p>
    <w:p w:rsidR="00DF026F" w:rsidRPr="008968BB" w:rsidRDefault="00DF026F" w:rsidP="004E2FAE">
      <w:pPr>
        <w:pStyle w:val="Prrafodelista"/>
        <w:widowControl w:val="0"/>
        <w:numPr>
          <w:ilvl w:val="0"/>
          <w:numId w:val="37"/>
        </w:numPr>
        <w:tabs>
          <w:tab w:val="left" w:pos="709"/>
        </w:tabs>
        <w:suppressAutoHyphens w:val="0"/>
        <w:ind w:left="709" w:hanging="709"/>
        <w:jc w:val="both"/>
        <w:rPr>
          <w:snapToGrid w:val="0"/>
        </w:rPr>
      </w:pPr>
      <w:r w:rsidRPr="008968BB">
        <w:rPr>
          <w:snapToGrid w:val="0"/>
        </w:rPr>
        <w:t>Общество создано без ограничения срока его деятельности.</w:t>
      </w:r>
    </w:p>
    <w:p w:rsidR="005763D5" w:rsidRPr="008968BB" w:rsidRDefault="005763D5" w:rsidP="005763D5">
      <w:pPr>
        <w:pStyle w:val="Prrafodelista"/>
        <w:widowControl w:val="0"/>
        <w:tabs>
          <w:tab w:val="left" w:pos="709"/>
        </w:tabs>
        <w:suppressAutoHyphens w:val="0"/>
        <w:ind w:left="709"/>
        <w:jc w:val="both"/>
      </w:pPr>
    </w:p>
    <w:p w:rsidR="00DF026F" w:rsidRPr="008968BB" w:rsidRDefault="00DF026F" w:rsidP="008E2B21">
      <w:pPr>
        <w:pStyle w:val="Prrafodelista"/>
        <w:widowControl w:val="0"/>
        <w:numPr>
          <w:ilvl w:val="0"/>
          <w:numId w:val="6"/>
        </w:numPr>
        <w:suppressAutoHyphens w:val="0"/>
        <w:contextualSpacing w:val="0"/>
        <w:rPr>
          <w:b/>
        </w:rPr>
      </w:pPr>
      <w:r w:rsidRPr="008968BB">
        <w:rPr>
          <w:b/>
        </w:rPr>
        <w:t>Правовое положение Общества</w:t>
      </w:r>
    </w:p>
    <w:p w:rsidR="00DF026F" w:rsidRPr="008968BB" w:rsidRDefault="00DF026F" w:rsidP="00DF026F">
      <w:pPr>
        <w:widowControl w:val="0"/>
        <w:suppressAutoHyphens w:val="0"/>
        <w:jc w:val="both"/>
      </w:pPr>
    </w:p>
    <w:p w:rsidR="00DF026F" w:rsidRPr="008968BB" w:rsidRDefault="00DF026F" w:rsidP="004E2FAE">
      <w:pPr>
        <w:widowControl w:val="0"/>
        <w:numPr>
          <w:ilvl w:val="1"/>
          <w:numId w:val="6"/>
        </w:numPr>
        <w:suppressAutoHyphens w:val="0"/>
        <w:jc w:val="both"/>
      </w:pPr>
      <w:r w:rsidRPr="008968BB">
        <w:t>Правовое положение Общества определяется Гражданским кодексом Российской Федерации, Федеральным законом «Об акционерных обществах», иными нормативными правовыми актами Российской Федерации, а также настоящим Уставом.</w:t>
      </w:r>
    </w:p>
    <w:p w:rsidR="00DF026F" w:rsidRPr="008968BB" w:rsidRDefault="00DF026F" w:rsidP="004E2FAE">
      <w:pPr>
        <w:widowControl w:val="0"/>
        <w:numPr>
          <w:ilvl w:val="1"/>
          <w:numId w:val="6"/>
        </w:numPr>
        <w:suppressAutoHyphens w:val="0"/>
        <w:jc w:val="both"/>
      </w:pPr>
      <w:r w:rsidRPr="008968BB">
        <w:t>Общество является юридическим лицом по законодательству Российской Федерации.</w:t>
      </w:r>
    </w:p>
    <w:p w:rsidR="00D6186F" w:rsidRPr="008968BB" w:rsidRDefault="00D6186F" w:rsidP="008E2B21">
      <w:pPr>
        <w:pStyle w:val="Prrafodelista"/>
        <w:numPr>
          <w:ilvl w:val="1"/>
          <w:numId w:val="6"/>
        </w:numPr>
        <w:jc w:val="both"/>
      </w:pPr>
      <w:r w:rsidRPr="008968BB">
        <w:t xml:space="preserve">Общество является публичным акционерным обществом, в отношении правового статуса, прав и обязанностей Общества применяются положения Гражданского кодекса РФ и Федерального закона «Об акционерных обществах» о публичных акционерных обществах. </w:t>
      </w:r>
    </w:p>
    <w:p w:rsidR="00DF026F" w:rsidRPr="008968BB" w:rsidRDefault="00DF026F" w:rsidP="004E2FAE">
      <w:pPr>
        <w:widowControl w:val="0"/>
        <w:numPr>
          <w:ilvl w:val="1"/>
          <w:numId w:val="6"/>
        </w:numPr>
        <w:suppressAutoHyphens w:val="0"/>
        <w:jc w:val="both"/>
      </w:pPr>
      <w:r w:rsidRPr="008968BB">
        <w:t>Общество является юридическим лицом, имеет в собственности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DF026F" w:rsidRPr="008968BB" w:rsidRDefault="00DF026F" w:rsidP="004E2FAE">
      <w:pPr>
        <w:widowControl w:val="0"/>
        <w:numPr>
          <w:ilvl w:val="1"/>
          <w:numId w:val="6"/>
        </w:numPr>
        <w:suppressAutoHyphens w:val="0"/>
        <w:jc w:val="both"/>
      </w:pPr>
      <w:r w:rsidRPr="008968BB">
        <w:t>Общество вправе в установленном законом порядке открывать банковские счета на территории Российской Федерации и за ее пределами.</w:t>
      </w:r>
    </w:p>
    <w:p w:rsidR="00DF026F" w:rsidRPr="008968BB" w:rsidRDefault="00DF026F" w:rsidP="004E2FAE">
      <w:pPr>
        <w:widowControl w:val="0"/>
        <w:numPr>
          <w:ilvl w:val="1"/>
          <w:numId w:val="6"/>
        </w:numPr>
        <w:suppressAutoHyphens w:val="0"/>
        <w:jc w:val="both"/>
      </w:pPr>
      <w:r w:rsidRPr="008968BB">
        <w:t>Общество несет ответственность по своим обязательствам всем принадлежащим ему имуществом.</w:t>
      </w:r>
    </w:p>
    <w:p w:rsidR="00DF026F" w:rsidRPr="008968BB" w:rsidRDefault="00DF026F" w:rsidP="004E2FAE">
      <w:pPr>
        <w:widowControl w:val="0"/>
        <w:numPr>
          <w:ilvl w:val="1"/>
          <w:numId w:val="6"/>
        </w:numPr>
        <w:suppressAutoHyphens w:val="0"/>
        <w:jc w:val="both"/>
      </w:pPr>
      <w:r w:rsidRPr="008968BB">
        <w:t>Общество не отвечает по обязательствам своих акционеров. Акционеры не отвечают по обязательствам Общества, за исключением случаев, предусмотренных законодательством Российской Федерации.</w:t>
      </w:r>
    </w:p>
    <w:p w:rsidR="00DF026F" w:rsidRPr="008968BB" w:rsidRDefault="00DF026F" w:rsidP="004E2FAE">
      <w:pPr>
        <w:widowControl w:val="0"/>
        <w:numPr>
          <w:ilvl w:val="1"/>
          <w:numId w:val="6"/>
        </w:numPr>
        <w:suppressAutoHyphens w:val="0"/>
        <w:jc w:val="both"/>
      </w:pPr>
      <w:r w:rsidRPr="008968BB">
        <w:t>Акционеры вправе отчуждать принадлежащие им акции без согласия других акционеров и Общества.</w:t>
      </w:r>
    </w:p>
    <w:p w:rsidR="00DF026F" w:rsidRPr="008968BB" w:rsidRDefault="00DF026F" w:rsidP="004E2FAE">
      <w:pPr>
        <w:widowControl w:val="0"/>
        <w:numPr>
          <w:ilvl w:val="1"/>
          <w:numId w:val="6"/>
        </w:numPr>
        <w:suppressAutoHyphens w:val="0"/>
        <w:jc w:val="both"/>
      </w:pPr>
      <w:r w:rsidRPr="008968BB">
        <w:t>Акционеры Общества несут риск убытков, связанных с его деятельностью, в пределах стоимости принадлежащих им акций.</w:t>
      </w:r>
    </w:p>
    <w:p w:rsidR="00DF026F" w:rsidRPr="008968BB" w:rsidRDefault="00DF026F" w:rsidP="004E2FAE">
      <w:pPr>
        <w:widowControl w:val="0"/>
        <w:numPr>
          <w:ilvl w:val="1"/>
          <w:numId w:val="6"/>
        </w:numPr>
        <w:suppressAutoHyphens w:val="0"/>
        <w:jc w:val="both"/>
      </w:pPr>
      <w:r w:rsidRPr="008968BB">
        <w:t>Общество имеет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иностранном языке.</w:t>
      </w:r>
    </w:p>
    <w:p w:rsidR="00DF026F" w:rsidRPr="008968BB" w:rsidRDefault="00DF026F" w:rsidP="004E2FAE">
      <w:pPr>
        <w:widowControl w:val="0"/>
        <w:numPr>
          <w:ilvl w:val="1"/>
          <w:numId w:val="6"/>
        </w:numPr>
        <w:suppressAutoHyphens w:val="0"/>
        <w:jc w:val="both"/>
      </w:pPr>
      <w:r w:rsidRPr="008968BB">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DF026F" w:rsidRPr="008968BB" w:rsidRDefault="00DF026F" w:rsidP="004E2FAE">
      <w:pPr>
        <w:widowControl w:val="0"/>
        <w:numPr>
          <w:ilvl w:val="1"/>
          <w:numId w:val="6"/>
        </w:numPr>
        <w:suppressAutoHyphens w:val="0"/>
        <w:jc w:val="both"/>
      </w:pPr>
      <w:r w:rsidRPr="008968BB">
        <w:t xml:space="preserve">Общество может создавать филиалы и открывать представительства, как на </w:t>
      </w:r>
      <w:r w:rsidRPr="008968BB">
        <w:lastRenderedPageBreak/>
        <w:t>территории Российской Федерации, так и за ее пределами.</w:t>
      </w:r>
    </w:p>
    <w:p w:rsidR="00DF026F" w:rsidRPr="008968BB" w:rsidRDefault="00DF026F" w:rsidP="004E2FAE">
      <w:pPr>
        <w:widowControl w:val="0"/>
        <w:numPr>
          <w:ilvl w:val="1"/>
          <w:numId w:val="6"/>
        </w:numPr>
        <w:suppressAutoHyphens w:val="0"/>
        <w:jc w:val="both"/>
      </w:pPr>
      <w:r w:rsidRPr="008968BB">
        <w:t>Филиал и представительство не являются юридическими лицами и осуществляют деятельность от имени Общества в соответствии с положением о них.</w:t>
      </w:r>
    </w:p>
    <w:p w:rsidR="00DF026F" w:rsidRPr="008968BB" w:rsidRDefault="00DF026F" w:rsidP="004E2FAE">
      <w:pPr>
        <w:widowControl w:val="0"/>
        <w:numPr>
          <w:ilvl w:val="1"/>
          <w:numId w:val="6"/>
        </w:numPr>
        <w:suppressAutoHyphens w:val="0"/>
        <w:jc w:val="both"/>
      </w:pPr>
      <w:r w:rsidRPr="008968BB">
        <w:t>Филиалы и представительства Общества наделяются имуществом, которое учитывается как на их отдельных балансах, так и на балансе Общества.</w:t>
      </w:r>
    </w:p>
    <w:p w:rsidR="00DF026F" w:rsidRPr="008968BB" w:rsidRDefault="00DF026F" w:rsidP="004E2FAE">
      <w:pPr>
        <w:widowControl w:val="0"/>
        <w:numPr>
          <w:ilvl w:val="1"/>
          <w:numId w:val="6"/>
        </w:numPr>
        <w:suppressAutoHyphens w:val="0"/>
        <w:jc w:val="both"/>
      </w:pPr>
      <w:r w:rsidRPr="008968BB">
        <w:t>Руководитель филиала или представительства Общества назначается единоличным исполнительным органом Общества и действует на основании доверенности, выданной Обществом.</w:t>
      </w:r>
    </w:p>
    <w:p w:rsidR="00DF026F" w:rsidRPr="008968BB" w:rsidRDefault="00DF026F" w:rsidP="004E2FAE">
      <w:pPr>
        <w:widowControl w:val="0"/>
        <w:numPr>
          <w:ilvl w:val="1"/>
          <w:numId w:val="6"/>
        </w:numPr>
        <w:suppressAutoHyphens w:val="0"/>
        <w:jc w:val="both"/>
      </w:pPr>
      <w:r w:rsidRPr="008968BB">
        <w:t>Общество несет ответственность за деятельность своего филиала и представительства.</w:t>
      </w:r>
    </w:p>
    <w:p w:rsidR="00DF026F" w:rsidRPr="008968BB" w:rsidRDefault="00DF026F" w:rsidP="004E2FAE">
      <w:pPr>
        <w:widowControl w:val="0"/>
        <w:numPr>
          <w:ilvl w:val="1"/>
          <w:numId w:val="6"/>
        </w:numPr>
        <w:suppressAutoHyphens w:val="0"/>
        <w:jc w:val="both"/>
      </w:pPr>
      <w:r w:rsidRPr="008968BB">
        <w:t xml:space="preserve">Общество может иметь дочерние Общества с правами юридического лица в соответствии с действующим законодательством Российской Федерации. Если Общество имеет более 20 процентов голосующих акций/долей другого общества, то такое общество признается зависимым по отношению к Обществу (далее – зависимые общества). </w:t>
      </w:r>
    </w:p>
    <w:p w:rsidR="00DF026F" w:rsidRPr="008968BB" w:rsidRDefault="00DF026F" w:rsidP="004E2FAE">
      <w:pPr>
        <w:widowControl w:val="0"/>
        <w:numPr>
          <w:ilvl w:val="1"/>
          <w:numId w:val="6"/>
        </w:numPr>
        <w:suppressAutoHyphens w:val="0"/>
        <w:jc w:val="both"/>
      </w:pPr>
      <w:r w:rsidRPr="008968BB">
        <w:t>Деятельность зависимых и дочерних обществ на территории Российской Федерации регулируется законодательством Российской Федерации, а за пределами территории Российской Федерации</w:t>
      </w:r>
      <w:r w:rsidR="00890FC7" w:rsidRPr="008968BB">
        <w:t xml:space="preserve"> –</w:t>
      </w:r>
      <w:r w:rsidRPr="008968BB">
        <w:t xml:space="preserve">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w:t>
      </w:r>
    </w:p>
    <w:p w:rsidR="00DF026F" w:rsidRPr="008968BB" w:rsidRDefault="00DF026F" w:rsidP="004E2FAE">
      <w:pPr>
        <w:widowControl w:val="0"/>
        <w:numPr>
          <w:ilvl w:val="1"/>
          <w:numId w:val="6"/>
        </w:numPr>
        <w:suppressAutoHyphens w:val="0"/>
        <w:jc w:val="both"/>
      </w:pPr>
      <w:r w:rsidRPr="008968BB">
        <w:t>Дочерние и зависимые общества не отвечают по долгам Общества. Общество не несет ответственность по обязательствам дочернего и зависимого общества кроме случаев, прямо установленных законом или договором.</w:t>
      </w:r>
    </w:p>
    <w:p w:rsidR="00DF026F" w:rsidRPr="008968BB" w:rsidRDefault="00DF026F" w:rsidP="004E2FAE">
      <w:pPr>
        <w:widowControl w:val="0"/>
        <w:numPr>
          <w:ilvl w:val="1"/>
          <w:numId w:val="6"/>
        </w:numPr>
        <w:suppressAutoHyphens w:val="0"/>
        <w:jc w:val="both"/>
      </w:pPr>
      <w:r w:rsidRPr="008968BB">
        <w:t>Общество может создавать на территории Российской Федерации и за ее пределами коммерческие организации в соответствии с действующим законодательством Российской Федерации.</w:t>
      </w:r>
    </w:p>
    <w:p w:rsidR="00DF026F" w:rsidRPr="008968BB" w:rsidRDefault="00DF026F" w:rsidP="004E2FAE">
      <w:pPr>
        <w:widowControl w:val="0"/>
        <w:numPr>
          <w:ilvl w:val="1"/>
          <w:numId w:val="6"/>
        </w:numPr>
        <w:suppressAutoHyphens w:val="0"/>
        <w:jc w:val="both"/>
      </w:pPr>
      <w:r w:rsidRPr="008968BB">
        <w:t>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p>
    <w:p w:rsidR="00DF026F" w:rsidRPr="008968BB" w:rsidRDefault="00DF026F" w:rsidP="004E2FAE">
      <w:pPr>
        <w:widowControl w:val="0"/>
        <w:numPr>
          <w:ilvl w:val="1"/>
          <w:numId w:val="6"/>
        </w:numPr>
        <w:suppressAutoHyphens w:val="0"/>
        <w:jc w:val="both"/>
      </w:pPr>
      <w:r w:rsidRPr="008968BB">
        <w:t>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DF026F" w:rsidRPr="008968BB" w:rsidRDefault="00DF026F" w:rsidP="004E2FAE">
      <w:pPr>
        <w:widowControl w:val="0"/>
        <w:numPr>
          <w:ilvl w:val="1"/>
          <w:numId w:val="6"/>
        </w:numPr>
        <w:suppressAutoHyphens w:val="0"/>
        <w:jc w:val="both"/>
      </w:pPr>
      <w:r w:rsidRPr="008968BB">
        <w:t>Общество проводит все кассовые и расчетные операции в соответствии с действующим законодательством Российской Федерации и несет ответственность за достоверность д</w:t>
      </w:r>
      <w:r w:rsidR="00977987" w:rsidRPr="008968BB">
        <w:t>анных бухгалтерского учета. Отче</w:t>
      </w:r>
      <w:r w:rsidRPr="008968BB">
        <w:t>тный год начинается с 1 января и заканчивается 31 декабря календарного года.</w:t>
      </w:r>
    </w:p>
    <w:p w:rsidR="00DF026F" w:rsidRPr="008968BB" w:rsidRDefault="00DF026F" w:rsidP="00DF026F">
      <w:pPr>
        <w:widowControl w:val="0"/>
        <w:suppressAutoHyphens w:val="0"/>
        <w:jc w:val="both"/>
      </w:pPr>
    </w:p>
    <w:p w:rsidR="004E2FAE" w:rsidRPr="008968BB" w:rsidRDefault="009A0A27" w:rsidP="008E2B21">
      <w:pPr>
        <w:pStyle w:val="Prrafodelista"/>
        <w:widowControl w:val="0"/>
        <w:numPr>
          <w:ilvl w:val="0"/>
          <w:numId w:val="6"/>
        </w:numPr>
        <w:suppressAutoHyphens w:val="0"/>
        <w:contextualSpacing w:val="0"/>
        <w:rPr>
          <w:b/>
        </w:rPr>
      </w:pPr>
      <w:r w:rsidRPr="008968BB">
        <w:rPr>
          <w:b/>
        </w:rPr>
        <w:t>Цель и виды деятельности Общества</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4E2FAE">
      <w:pPr>
        <w:widowControl w:val="0"/>
        <w:numPr>
          <w:ilvl w:val="1"/>
          <w:numId w:val="6"/>
        </w:numPr>
        <w:suppressAutoHyphens w:val="0"/>
        <w:jc w:val="both"/>
      </w:pPr>
      <w:r w:rsidRPr="008968BB">
        <w:t xml:space="preserve">Целью деятельности Общества является получение прибыли и достижение иных целей, не противоречащих законодательству Российской Федерации. </w:t>
      </w:r>
    </w:p>
    <w:p w:rsidR="00DF026F" w:rsidRPr="008968BB" w:rsidRDefault="00DF026F" w:rsidP="004E2FAE">
      <w:pPr>
        <w:widowControl w:val="0"/>
        <w:numPr>
          <w:ilvl w:val="1"/>
          <w:numId w:val="6"/>
        </w:numPr>
        <w:suppressAutoHyphens w:val="0"/>
        <w:jc w:val="both"/>
      </w:pPr>
      <w:r w:rsidRPr="008968BB">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DF026F" w:rsidRPr="008968BB" w:rsidRDefault="00DF026F" w:rsidP="004E2FAE">
      <w:pPr>
        <w:widowControl w:val="0"/>
        <w:numPr>
          <w:ilvl w:val="1"/>
          <w:numId w:val="6"/>
        </w:numPr>
        <w:suppressAutoHyphens w:val="0"/>
        <w:jc w:val="both"/>
      </w:pPr>
      <w:r w:rsidRPr="008968BB">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DF026F" w:rsidRPr="008968BB" w:rsidRDefault="00DF026F" w:rsidP="004E2FAE">
      <w:pPr>
        <w:widowControl w:val="0"/>
        <w:numPr>
          <w:ilvl w:val="1"/>
          <w:numId w:val="6"/>
        </w:numPr>
        <w:tabs>
          <w:tab w:val="clear" w:pos="738"/>
          <w:tab w:val="num" w:pos="0"/>
        </w:tabs>
        <w:suppressAutoHyphens w:val="0"/>
        <w:ind w:left="0" w:firstLine="0"/>
        <w:jc w:val="both"/>
      </w:pPr>
      <w:r w:rsidRPr="008968BB">
        <w:t>Общество осуществляет следующие основные виды деятельности:</w:t>
      </w:r>
    </w:p>
    <w:p w:rsidR="00A13545" w:rsidRPr="008968BB" w:rsidRDefault="00283C9B" w:rsidP="00D118D8">
      <w:pPr>
        <w:pStyle w:val="Prrafodelista"/>
        <w:numPr>
          <w:ilvl w:val="0"/>
          <w:numId w:val="36"/>
        </w:numPr>
        <w:suppressAutoHyphens w:val="0"/>
        <w:ind w:left="1134" w:hanging="425"/>
        <w:jc w:val="both"/>
      </w:pPr>
      <w:r w:rsidRPr="008968BB">
        <w:t>Консультирование по вопросам коммерческой деятельности и управления;</w:t>
      </w:r>
    </w:p>
    <w:p w:rsidR="00A13545" w:rsidRPr="008968BB" w:rsidRDefault="00A13545" w:rsidP="00D118D8">
      <w:pPr>
        <w:pStyle w:val="Prrafodelista"/>
        <w:numPr>
          <w:ilvl w:val="0"/>
          <w:numId w:val="36"/>
        </w:numPr>
        <w:suppressAutoHyphens w:val="0"/>
        <w:ind w:left="1134" w:hanging="425"/>
        <w:jc w:val="both"/>
      </w:pPr>
      <w:r w:rsidRPr="008968BB">
        <w:rPr>
          <w:lang w:eastAsia="en-US"/>
        </w:rPr>
        <w:t xml:space="preserve">Деятельность головных офисов; </w:t>
      </w:r>
    </w:p>
    <w:p w:rsidR="00283C9B" w:rsidRPr="008968BB" w:rsidRDefault="00283C9B" w:rsidP="00D118D8">
      <w:pPr>
        <w:pStyle w:val="Prrafodelista"/>
        <w:numPr>
          <w:ilvl w:val="0"/>
          <w:numId w:val="36"/>
        </w:numPr>
        <w:suppressAutoHyphens w:val="0"/>
        <w:ind w:left="1134" w:hanging="425"/>
        <w:jc w:val="both"/>
      </w:pPr>
      <w:r w:rsidRPr="008968BB">
        <w:lastRenderedPageBreak/>
        <w:t>Торго</w:t>
      </w:r>
      <w:r w:rsidR="00977987" w:rsidRPr="008968BB">
        <w:t>вля легковыми автомобилями и гру</w:t>
      </w:r>
      <w:r w:rsidRPr="008968BB">
        <w:t>зовыми автомобилями малой грузоподъемности;</w:t>
      </w:r>
    </w:p>
    <w:p w:rsidR="00283C9B" w:rsidRPr="008968BB" w:rsidRDefault="00283C9B" w:rsidP="00D118D8">
      <w:pPr>
        <w:pStyle w:val="Prrafodelista"/>
        <w:numPr>
          <w:ilvl w:val="0"/>
          <w:numId w:val="36"/>
        </w:numPr>
        <w:suppressAutoHyphens w:val="0"/>
        <w:ind w:left="1134" w:hanging="425"/>
        <w:jc w:val="both"/>
      </w:pPr>
      <w:r w:rsidRPr="008968BB">
        <w:t>Торговля прочими автотранспортными средствами;</w:t>
      </w:r>
    </w:p>
    <w:p w:rsidR="00283C9B" w:rsidRPr="008968BB" w:rsidRDefault="00283C9B" w:rsidP="00D118D8">
      <w:pPr>
        <w:pStyle w:val="Prrafodelista"/>
        <w:numPr>
          <w:ilvl w:val="0"/>
          <w:numId w:val="36"/>
        </w:numPr>
        <w:suppressAutoHyphens w:val="0"/>
        <w:ind w:left="1134" w:hanging="425"/>
        <w:jc w:val="both"/>
      </w:pPr>
      <w:r w:rsidRPr="008968BB">
        <w:t>Техническое обслуживание и ремонт автотранспортных средств;</w:t>
      </w:r>
    </w:p>
    <w:p w:rsidR="00283C9B" w:rsidRPr="008968BB" w:rsidRDefault="00283C9B" w:rsidP="00D118D8">
      <w:pPr>
        <w:pStyle w:val="Prrafodelista"/>
        <w:numPr>
          <w:ilvl w:val="0"/>
          <w:numId w:val="36"/>
        </w:numPr>
        <w:suppressAutoHyphens w:val="0"/>
        <w:ind w:left="1134" w:hanging="425"/>
        <w:jc w:val="both"/>
      </w:pPr>
      <w:r w:rsidRPr="008968BB">
        <w:t>Торговля оптовая автомобильными деталями, узлами и принадлежностями;</w:t>
      </w:r>
    </w:p>
    <w:p w:rsidR="00283C9B" w:rsidRPr="008968BB" w:rsidRDefault="00283C9B" w:rsidP="00D118D8">
      <w:pPr>
        <w:pStyle w:val="Prrafodelista"/>
        <w:numPr>
          <w:ilvl w:val="0"/>
          <w:numId w:val="36"/>
        </w:numPr>
        <w:suppressAutoHyphens w:val="0"/>
        <w:ind w:left="1134" w:hanging="425"/>
        <w:jc w:val="both"/>
      </w:pPr>
      <w:r w:rsidRPr="008968BB">
        <w:t>Торговля розничная автомобильными деталями, узлами  и принадлежностями;</w:t>
      </w:r>
    </w:p>
    <w:p w:rsidR="00283C9B" w:rsidRPr="008968BB" w:rsidRDefault="00283C9B" w:rsidP="00D118D8">
      <w:pPr>
        <w:pStyle w:val="Prrafodelista"/>
        <w:numPr>
          <w:ilvl w:val="0"/>
          <w:numId w:val="36"/>
        </w:numPr>
        <w:suppressAutoHyphens w:val="0"/>
        <w:ind w:left="1134" w:hanging="425"/>
        <w:jc w:val="both"/>
      </w:pPr>
      <w:r w:rsidRPr="008968BB">
        <w:t>Деятельность автомобильного грузового транспорта;</w:t>
      </w:r>
    </w:p>
    <w:p w:rsidR="00283C9B" w:rsidRPr="008968BB" w:rsidRDefault="00283C9B" w:rsidP="00D118D8">
      <w:pPr>
        <w:pStyle w:val="Prrafodelista"/>
        <w:numPr>
          <w:ilvl w:val="0"/>
          <w:numId w:val="36"/>
        </w:numPr>
        <w:suppressAutoHyphens w:val="0"/>
        <w:ind w:left="1134" w:hanging="425"/>
        <w:jc w:val="both"/>
      </w:pPr>
      <w:r w:rsidRPr="008968BB">
        <w:t>Перевозка грузов специализированными автотранспортными средствами;</w:t>
      </w:r>
    </w:p>
    <w:p w:rsidR="00283C9B" w:rsidRPr="008968BB" w:rsidRDefault="00283C9B" w:rsidP="00D118D8">
      <w:pPr>
        <w:pStyle w:val="Prrafodelista"/>
        <w:numPr>
          <w:ilvl w:val="0"/>
          <w:numId w:val="36"/>
        </w:numPr>
        <w:suppressAutoHyphens w:val="0"/>
        <w:ind w:left="1134" w:hanging="425"/>
        <w:jc w:val="both"/>
      </w:pPr>
      <w:r w:rsidRPr="008968BB">
        <w:t>Транспортная обработка грузов;</w:t>
      </w:r>
    </w:p>
    <w:p w:rsidR="00283C9B" w:rsidRPr="008968BB" w:rsidRDefault="00283C9B" w:rsidP="00D118D8">
      <w:pPr>
        <w:pStyle w:val="Prrafodelista"/>
        <w:numPr>
          <w:ilvl w:val="0"/>
          <w:numId w:val="36"/>
        </w:numPr>
        <w:suppressAutoHyphens w:val="0"/>
        <w:ind w:left="1134" w:hanging="425"/>
        <w:jc w:val="both"/>
      </w:pPr>
      <w:r w:rsidRPr="008968BB">
        <w:t>Деятельность по складированию и хранению;</w:t>
      </w:r>
    </w:p>
    <w:p w:rsidR="00283C9B" w:rsidRPr="008968BB" w:rsidRDefault="00283C9B" w:rsidP="00D118D8">
      <w:pPr>
        <w:pStyle w:val="Prrafodelista"/>
        <w:numPr>
          <w:ilvl w:val="0"/>
          <w:numId w:val="36"/>
        </w:numPr>
        <w:suppressAutoHyphens w:val="0"/>
        <w:ind w:left="1134" w:hanging="425"/>
        <w:jc w:val="both"/>
      </w:pPr>
      <w:r w:rsidRPr="008968BB">
        <w:t>Деятельность вспомогательная прочая, связанная с автомобильным транспортом;</w:t>
      </w:r>
    </w:p>
    <w:p w:rsidR="00283C9B" w:rsidRPr="008968BB" w:rsidRDefault="00283C9B" w:rsidP="00D118D8">
      <w:pPr>
        <w:pStyle w:val="Prrafodelista"/>
        <w:numPr>
          <w:ilvl w:val="0"/>
          <w:numId w:val="36"/>
        </w:numPr>
        <w:suppressAutoHyphens w:val="0"/>
        <w:ind w:left="1134" w:hanging="425"/>
        <w:jc w:val="both"/>
      </w:pPr>
      <w:r w:rsidRPr="008968BB">
        <w:t>Деятельность по оказанию консультационных и информационных услуг;</w:t>
      </w:r>
    </w:p>
    <w:p w:rsidR="00283C9B" w:rsidRPr="008968BB" w:rsidRDefault="00283C9B" w:rsidP="00D118D8">
      <w:pPr>
        <w:pStyle w:val="Prrafodelista"/>
        <w:numPr>
          <w:ilvl w:val="0"/>
          <w:numId w:val="36"/>
        </w:numPr>
        <w:suppressAutoHyphens w:val="0"/>
        <w:ind w:left="1134" w:hanging="425"/>
        <w:jc w:val="both"/>
      </w:pPr>
      <w:r w:rsidRPr="008968BB">
        <w:t>Деятельность вспомогательная прочая в сфере финансовых услуг, кроме страхования и пенсионного обеспечения;</w:t>
      </w:r>
    </w:p>
    <w:p w:rsidR="00283C9B" w:rsidRPr="008968BB" w:rsidRDefault="00283C9B" w:rsidP="00D118D8">
      <w:pPr>
        <w:pStyle w:val="Prrafodelista"/>
        <w:numPr>
          <w:ilvl w:val="0"/>
          <w:numId w:val="36"/>
        </w:numPr>
        <w:suppressAutoHyphens w:val="0"/>
        <w:ind w:left="1134" w:hanging="425"/>
        <w:jc w:val="both"/>
      </w:pPr>
      <w:r w:rsidRPr="008968BB">
        <w:t>Деятельность по предоставлению консультационных услуг по вопросам финансового посредничества;</w:t>
      </w:r>
    </w:p>
    <w:p w:rsidR="00283C9B" w:rsidRPr="008968BB" w:rsidRDefault="00283C9B" w:rsidP="00D118D8">
      <w:pPr>
        <w:pStyle w:val="Prrafodelista"/>
        <w:numPr>
          <w:ilvl w:val="0"/>
          <w:numId w:val="36"/>
        </w:numPr>
        <w:suppressAutoHyphens w:val="0"/>
        <w:ind w:left="1134" w:hanging="425"/>
        <w:jc w:val="both"/>
      </w:pPr>
      <w:r w:rsidRPr="008968BB">
        <w:t>Аренда и управлени</w:t>
      </w:r>
      <w:r w:rsidR="008E2B21" w:rsidRPr="008968BB">
        <w:t>е</w:t>
      </w:r>
      <w:r w:rsidRPr="008968BB">
        <w:t xml:space="preserve"> собственным или арендованным недвижимым имуществом;</w:t>
      </w:r>
    </w:p>
    <w:p w:rsidR="00283C9B" w:rsidRPr="008968BB" w:rsidRDefault="00977987" w:rsidP="00D118D8">
      <w:pPr>
        <w:pStyle w:val="Prrafodelista"/>
        <w:numPr>
          <w:ilvl w:val="0"/>
          <w:numId w:val="36"/>
        </w:numPr>
        <w:suppressAutoHyphens w:val="0"/>
        <w:ind w:left="1134" w:hanging="425"/>
        <w:jc w:val="both"/>
      </w:pPr>
      <w:r w:rsidRPr="008968BB">
        <w:t>Исследование конъюн</w:t>
      </w:r>
      <w:r w:rsidR="00283C9B" w:rsidRPr="008968BB">
        <w:t>ктуры рынка;</w:t>
      </w:r>
    </w:p>
    <w:p w:rsidR="00283C9B" w:rsidRPr="008968BB" w:rsidRDefault="00283C9B" w:rsidP="00D118D8">
      <w:pPr>
        <w:pStyle w:val="Prrafodelista"/>
        <w:numPr>
          <w:ilvl w:val="0"/>
          <w:numId w:val="36"/>
        </w:numPr>
        <w:suppressAutoHyphens w:val="0"/>
        <w:ind w:left="1134" w:hanging="425"/>
        <w:jc w:val="both"/>
      </w:pPr>
      <w:r w:rsidRPr="008968BB">
        <w:t>Аренда и лизинг грузовых транспортных средств;</w:t>
      </w:r>
    </w:p>
    <w:p w:rsidR="00283C9B" w:rsidRPr="008968BB" w:rsidRDefault="00283C9B" w:rsidP="00D118D8">
      <w:pPr>
        <w:pStyle w:val="Prrafodelista"/>
        <w:numPr>
          <w:ilvl w:val="0"/>
          <w:numId w:val="36"/>
        </w:numPr>
        <w:suppressAutoHyphens w:val="0"/>
        <w:ind w:left="1134" w:hanging="425"/>
        <w:jc w:val="both"/>
      </w:pPr>
      <w:r w:rsidRPr="008968BB">
        <w:t>Аренда и лизинг офисных машин и оборудования, включая вычислительную технику;</w:t>
      </w:r>
    </w:p>
    <w:p w:rsidR="00DF026F" w:rsidRPr="008968BB" w:rsidRDefault="00283C9B" w:rsidP="00D118D8">
      <w:pPr>
        <w:pStyle w:val="Prrafodelista"/>
        <w:numPr>
          <w:ilvl w:val="0"/>
          <w:numId w:val="36"/>
        </w:numPr>
        <w:suppressAutoHyphens w:val="0"/>
        <w:ind w:left="1134" w:hanging="425"/>
        <w:jc w:val="both"/>
      </w:pPr>
      <w:r w:rsidRPr="008968BB">
        <w:t>иная деятельность, отвечающая целям Общества и не противоречащая действующему законодательству.</w:t>
      </w:r>
    </w:p>
    <w:p w:rsidR="00DF026F" w:rsidRPr="008968BB" w:rsidRDefault="00DF026F" w:rsidP="00A559EC">
      <w:pPr>
        <w:widowControl w:val="0"/>
        <w:suppressAutoHyphens w:val="0"/>
        <w:ind w:left="708"/>
        <w:jc w:val="both"/>
      </w:pPr>
      <w:r w:rsidRPr="008968BB">
        <w:t>Общество вправе заниматься любыми иными видами деятельности, не запрещенными действующим законодательством Российской Федерации.</w:t>
      </w:r>
    </w:p>
    <w:p w:rsidR="00DF026F" w:rsidRPr="008968BB" w:rsidRDefault="00DF026F" w:rsidP="008E2B21">
      <w:pPr>
        <w:pStyle w:val="Ttulo1"/>
        <w:keepNext w:val="0"/>
        <w:widowControl w:val="0"/>
        <w:numPr>
          <w:ilvl w:val="0"/>
          <w:numId w:val="0"/>
        </w:numPr>
        <w:suppressAutoHyphens w:val="0"/>
        <w:jc w:val="left"/>
        <w:rPr>
          <w:color w:val="000000"/>
          <w:kern w:val="28"/>
        </w:rPr>
      </w:pPr>
    </w:p>
    <w:p w:rsidR="004E2FAE" w:rsidRPr="008968BB" w:rsidRDefault="009A0A27" w:rsidP="008E2B21">
      <w:pPr>
        <w:pStyle w:val="Prrafodelista"/>
        <w:widowControl w:val="0"/>
        <w:numPr>
          <w:ilvl w:val="0"/>
          <w:numId w:val="6"/>
        </w:numPr>
        <w:suppressAutoHyphens w:val="0"/>
        <w:contextualSpacing w:val="0"/>
        <w:rPr>
          <w:b/>
        </w:rPr>
      </w:pPr>
      <w:r w:rsidRPr="008968BB">
        <w:rPr>
          <w:b/>
        </w:rPr>
        <w:t>Уставный капитал Общества</w:t>
      </w:r>
    </w:p>
    <w:p w:rsidR="009A0A27" w:rsidRPr="008968BB" w:rsidRDefault="009A0A27" w:rsidP="008E2B21">
      <w:pPr>
        <w:pStyle w:val="Prrafodelista"/>
        <w:widowControl w:val="0"/>
        <w:suppressAutoHyphens w:val="0"/>
        <w:ind w:left="738"/>
        <w:contextualSpacing w:val="0"/>
        <w:rPr>
          <w:b/>
        </w:rPr>
      </w:pPr>
    </w:p>
    <w:p w:rsidR="00817875" w:rsidRPr="008968BB" w:rsidRDefault="00817875" w:rsidP="00817875">
      <w:pPr>
        <w:widowControl w:val="0"/>
        <w:numPr>
          <w:ilvl w:val="1"/>
          <w:numId w:val="6"/>
        </w:numPr>
        <w:suppressAutoHyphens w:val="0"/>
        <w:ind w:left="708" w:firstLine="0"/>
        <w:jc w:val="both"/>
      </w:pPr>
      <w:r w:rsidRPr="008968BB">
        <w:t xml:space="preserve"> Уставный капитал Общества составляется из номинальной стоимости акций, приобретенных его акционерами. Размер уставного капитала Общества составляет 5 846 212 000 (пять миллиардов восемьсот сорок шесть миллионов двести двенадцать тысяч) рублей и состоит из 58 462 120 (пятидесяти восьми миллионов четырехсот шестидесяти двух тысяч ста двадцати) обыкновенных именных бездокументарных акций номинальной стоимостью 100 (сто) рублей каждая. </w:t>
      </w:r>
    </w:p>
    <w:p w:rsidR="00817875" w:rsidRPr="008968BB" w:rsidRDefault="00817875" w:rsidP="00817875">
      <w:pPr>
        <w:pStyle w:val="Normal1"/>
        <w:widowControl w:val="0"/>
        <w:tabs>
          <w:tab w:val="num" w:pos="738"/>
        </w:tabs>
        <w:ind w:left="708" w:firstLine="0"/>
        <w:rPr>
          <w:szCs w:val="24"/>
        </w:rPr>
      </w:pPr>
      <w:r w:rsidRPr="008968BB">
        <w:rPr>
          <w:szCs w:val="24"/>
        </w:rPr>
        <w:t>Общество дополнительно к размещенным акциям вправе разместить 16 037 880 (шестнадцать миллионов тридцать семь тысяч восемьсот восемьдесят) обыкновенных именных бездокументарных акций номинальной стоимостью 100 (сто) рублей каждая (объявленные акции). После размещения объявленные акции предоставляют их владельцам те же права, что и ранее размещенные обыкновенные акции.</w:t>
      </w:r>
    </w:p>
    <w:p w:rsidR="00DF026F" w:rsidRPr="008968BB" w:rsidRDefault="00DF026F" w:rsidP="00A559EC">
      <w:pPr>
        <w:widowControl w:val="0"/>
        <w:numPr>
          <w:ilvl w:val="1"/>
          <w:numId w:val="6"/>
        </w:numPr>
        <w:tabs>
          <w:tab w:val="num" w:pos="709"/>
        </w:tabs>
        <w:suppressAutoHyphens w:val="0"/>
        <w:ind w:left="709" w:hanging="709"/>
        <w:jc w:val="both"/>
      </w:pPr>
      <w:r w:rsidRPr="008968BB">
        <w:t>В дальнейшем Общество вправе выпускать и иные категории (типы) акций в соответствии с действующим законодательством Российской Федерации.</w:t>
      </w:r>
    </w:p>
    <w:p w:rsidR="00DF026F" w:rsidRPr="008968BB" w:rsidRDefault="00DF026F" w:rsidP="00A559EC">
      <w:pPr>
        <w:widowControl w:val="0"/>
        <w:numPr>
          <w:ilvl w:val="1"/>
          <w:numId w:val="6"/>
        </w:numPr>
        <w:tabs>
          <w:tab w:val="num" w:pos="709"/>
        </w:tabs>
        <w:suppressAutoHyphens w:val="0"/>
        <w:ind w:left="709" w:hanging="709"/>
        <w:jc w:val="both"/>
      </w:pPr>
      <w:r w:rsidRPr="008968BB">
        <w:t>Уставный капитал Общества может быть увеличен путем увеличения номинальной стоимости акций или размещения дополнительных акций.</w:t>
      </w:r>
    </w:p>
    <w:p w:rsidR="00DF026F" w:rsidRPr="008968BB" w:rsidRDefault="00DF026F" w:rsidP="0044032C">
      <w:pPr>
        <w:widowControl w:val="0"/>
        <w:suppressAutoHyphens w:val="0"/>
        <w:ind w:left="709"/>
        <w:jc w:val="both"/>
      </w:pPr>
      <w:r w:rsidRPr="008968BB">
        <w:t>Увеличение уставного капитала Общества путем размещения дополнительных акций посредством закрытой подписки, а также путем увеличения номинальной стоимости акций производится по решению Общего собрания акционеров Общества.</w:t>
      </w:r>
    </w:p>
    <w:p w:rsidR="00DF026F" w:rsidRPr="008968BB" w:rsidRDefault="00A559EC" w:rsidP="00A559EC">
      <w:pPr>
        <w:widowControl w:val="0"/>
        <w:tabs>
          <w:tab w:val="num" w:pos="709"/>
          <w:tab w:val="num" w:pos="738"/>
        </w:tabs>
        <w:suppressAutoHyphens w:val="0"/>
        <w:ind w:left="709" w:hanging="709"/>
        <w:jc w:val="both"/>
      </w:pPr>
      <w:r w:rsidRPr="008968BB">
        <w:tab/>
      </w:r>
      <w:r w:rsidR="00DF026F" w:rsidRPr="008968BB">
        <w:t xml:space="preserve">Увеличение уставного капитала путем увеличения номинальной стоимости акций осуществляется только за счет имущества Общества. </w:t>
      </w:r>
    </w:p>
    <w:p w:rsidR="00DF026F" w:rsidRPr="008968BB" w:rsidRDefault="00DF026F" w:rsidP="00A559EC">
      <w:pPr>
        <w:widowControl w:val="0"/>
        <w:numPr>
          <w:ilvl w:val="1"/>
          <w:numId w:val="6"/>
        </w:numPr>
        <w:tabs>
          <w:tab w:val="num" w:pos="709"/>
        </w:tabs>
        <w:suppressAutoHyphens w:val="0"/>
        <w:ind w:left="709" w:hanging="709"/>
        <w:jc w:val="both"/>
      </w:pPr>
      <w:r w:rsidRPr="008968BB">
        <w:t>При увеличении уставного капитала Общество обязано руководствоваться ограничениями, установленными федеральными законами.</w:t>
      </w:r>
    </w:p>
    <w:p w:rsidR="00DF026F" w:rsidRPr="008968BB" w:rsidRDefault="00DF026F" w:rsidP="00A559EC">
      <w:pPr>
        <w:widowControl w:val="0"/>
        <w:numPr>
          <w:ilvl w:val="1"/>
          <w:numId w:val="6"/>
        </w:numPr>
        <w:tabs>
          <w:tab w:val="num" w:pos="709"/>
        </w:tabs>
        <w:suppressAutoHyphens w:val="0"/>
        <w:ind w:left="709" w:hanging="709"/>
        <w:jc w:val="both"/>
      </w:pPr>
      <w:r w:rsidRPr="008968BB">
        <w:t xml:space="preserve">Уставный капитал Общества может быть уменьшен путем уменьшения номинальной </w:t>
      </w:r>
      <w:r w:rsidRPr="008968BB">
        <w:lastRenderedPageBreak/>
        <w:t>сто</w:t>
      </w:r>
      <w:r w:rsidR="00977987" w:rsidRPr="008968BB">
        <w:t>имости акций или сокращения их о</w:t>
      </w:r>
      <w:r w:rsidRPr="008968BB">
        <w:t>бщего количества, в том числе, путем приобретения Обществом части акций.</w:t>
      </w:r>
    </w:p>
    <w:p w:rsidR="00DF026F" w:rsidRPr="008968BB" w:rsidRDefault="00DF026F" w:rsidP="00A559EC">
      <w:pPr>
        <w:widowControl w:val="0"/>
        <w:numPr>
          <w:ilvl w:val="1"/>
          <w:numId w:val="6"/>
        </w:numPr>
        <w:tabs>
          <w:tab w:val="num" w:pos="709"/>
        </w:tabs>
        <w:suppressAutoHyphens w:val="0"/>
        <w:ind w:left="709" w:hanging="709"/>
        <w:jc w:val="both"/>
      </w:pPr>
      <w:r w:rsidRPr="008968BB">
        <w:t>Уставный капитал может быть уменьшен путем приобретения части размещенных акций Общества по решению Общего собрания акционеров с целью их погашения на основании решения Общего собрания акционеров и утвержденного отчета об итогах приобретения акций.</w:t>
      </w:r>
    </w:p>
    <w:p w:rsidR="00DF026F" w:rsidRPr="008968BB" w:rsidRDefault="00DF026F" w:rsidP="00A559EC">
      <w:pPr>
        <w:widowControl w:val="0"/>
        <w:numPr>
          <w:ilvl w:val="1"/>
          <w:numId w:val="6"/>
        </w:numPr>
        <w:tabs>
          <w:tab w:val="num" w:pos="709"/>
        </w:tabs>
        <w:suppressAutoHyphens w:val="0"/>
        <w:ind w:left="709" w:hanging="709"/>
        <w:jc w:val="both"/>
      </w:pPr>
      <w:r w:rsidRPr="008968BB">
        <w:t xml:space="preserve">Уставный капитал должен быть уменьшен на основании решения Общего собрания акционеров </w:t>
      </w:r>
      <w:r w:rsidR="00832A5C" w:rsidRPr="008968BB">
        <w:t xml:space="preserve">Общества </w:t>
      </w:r>
      <w:r w:rsidRPr="008968BB">
        <w:t>об уменьшении уставного капитала путем погашения акций, поступивших в распоряжение Общества в следующих случаях:</w:t>
      </w:r>
    </w:p>
    <w:p w:rsidR="00DF026F" w:rsidRPr="008968BB" w:rsidRDefault="00DF026F" w:rsidP="00A559EC">
      <w:pPr>
        <w:pStyle w:val="Textosinformato"/>
        <w:numPr>
          <w:ilvl w:val="0"/>
          <w:numId w:val="31"/>
        </w:numPr>
        <w:tabs>
          <w:tab w:val="num" w:pos="738"/>
        </w:tabs>
        <w:ind w:hanging="11"/>
        <w:jc w:val="both"/>
        <w:rPr>
          <w:rFonts w:ascii="Times New Roman" w:hAnsi="Times New Roman"/>
          <w:sz w:val="24"/>
          <w:szCs w:val="24"/>
        </w:rPr>
      </w:pPr>
      <w:r w:rsidRPr="008968BB">
        <w:rPr>
          <w:rFonts w:ascii="Times New Roman" w:hAnsi="Times New Roman"/>
          <w:sz w:val="24"/>
          <w:szCs w:val="24"/>
        </w:rPr>
        <w:t>если акции, право собственности на которые перешло к Обществу вследствие их неполной оплаты акционером в установленный срок, не были реализованы в течение одного года с даты их приобретения Обществом;</w:t>
      </w:r>
    </w:p>
    <w:p w:rsidR="00DF026F" w:rsidRPr="008968BB" w:rsidRDefault="00DF026F" w:rsidP="00A559EC">
      <w:pPr>
        <w:pStyle w:val="Textosinformato"/>
        <w:numPr>
          <w:ilvl w:val="0"/>
          <w:numId w:val="31"/>
        </w:numPr>
        <w:tabs>
          <w:tab w:val="num" w:pos="738"/>
        </w:tabs>
        <w:ind w:hanging="11"/>
        <w:jc w:val="both"/>
        <w:rPr>
          <w:rFonts w:ascii="Times New Roman" w:hAnsi="Times New Roman"/>
          <w:sz w:val="24"/>
          <w:szCs w:val="24"/>
        </w:rPr>
      </w:pPr>
      <w:r w:rsidRPr="008968BB">
        <w:rPr>
          <w:rFonts w:ascii="Times New Roman" w:hAnsi="Times New Roman"/>
          <w:sz w:val="24"/>
          <w:szCs w:val="24"/>
        </w:rPr>
        <w:t>если выкупленные Обществом по требованию акционеров акции не были реализованы в течение одного года с даты их выкупа;</w:t>
      </w:r>
    </w:p>
    <w:p w:rsidR="00DF026F" w:rsidRPr="008968BB" w:rsidRDefault="00DF026F" w:rsidP="00A559EC">
      <w:pPr>
        <w:pStyle w:val="Textosinformato"/>
        <w:numPr>
          <w:ilvl w:val="0"/>
          <w:numId w:val="31"/>
        </w:numPr>
        <w:tabs>
          <w:tab w:val="num" w:pos="738"/>
        </w:tabs>
        <w:ind w:hanging="11"/>
        <w:jc w:val="both"/>
        <w:rPr>
          <w:rFonts w:ascii="Times New Roman" w:hAnsi="Times New Roman"/>
          <w:sz w:val="24"/>
          <w:szCs w:val="24"/>
        </w:rPr>
      </w:pPr>
      <w:r w:rsidRPr="008968BB">
        <w:rPr>
          <w:rFonts w:ascii="Times New Roman" w:hAnsi="Times New Roman"/>
          <w:sz w:val="24"/>
          <w:szCs w:val="24"/>
        </w:rPr>
        <w:t>если акции, приобретенные Обществом в соответствии с п. 2 ст. 72 Федерального закона «Об акционерных обществах», не были реализованы в течение одного года с даты их приобретения.</w:t>
      </w:r>
    </w:p>
    <w:p w:rsidR="00DF026F" w:rsidRPr="008968BB" w:rsidRDefault="00D5235C" w:rsidP="00A559EC">
      <w:pPr>
        <w:widowControl w:val="0"/>
        <w:numPr>
          <w:ilvl w:val="1"/>
          <w:numId w:val="6"/>
        </w:numPr>
        <w:tabs>
          <w:tab w:val="num" w:pos="0"/>
        </w:tabs>
        <w:suppressAutoHyphens w:val="0"/>
        <w:ind w:left="709" w:hanging="709"/>
        <w:jc w:val="both"/>
      </w:pPr>
      <w:r w:rsidRPr="008968BB">
        <w:t>Если по окончании второго отче</w:t>
      </w:r>
      <w:r w:rsidR="00DF026F" w:rsidRPr="008968BB">
        <w:t>тного го</w:t>
      </w:r>
      <w:r w:rsidRPr="008968BB">
        <w:t>да или каждого последующего отче</w:t>
      </w:r>
      <w:r w:rsidR="00DF026F" w:rsidRPr="008968BB">
        <w:t>тного года стоимость чистых активов Общества окажется меньше его уставного капитала, при подготовке к годовому Общему собранию акционеров в состав годового отчета Общества должен быть включен раздел о состоянии его чистых активов.</w:t>
      </w:r>
    </w:p>
    <w:p w:rsidR="00DF026F" w:rsidRPr="008968BB" w:rsidRDefault="00DF026F" w:rsidP="00A559EC">
      <w:pPr>
        <w:widowControl w:val="0"/>
        <w:numPr>
          <w:ilvl w:val="1"/>
          <w:numId w:val="6"/>
        </w:numPr>
        <w:tabs>
          <w:tab w:val="num" w:pos="0"/>
        </w:tabs>
        <w:suppressAutoHyphens w:val="0"/>
        <w:ind w:left="709" w:hanging="709"/>
        <w:jc w:val="both"/>
      </w:pPr>
      <w:r w:rsidRPr="008968BB">
        <w:t>Если стоимость чистых активов Общества останется меньше его уставного капитала по окончании отчётного года, следующего за вторым отчётным годом или каждым последующим отчётным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4.1</w:t>
      </w:r>
      <w:r w:rsidR="00542EF5" w:rsidRPr="008968BB">
        <w:t>0</w:t>
      </w:r>
      <w:r w:rsidRPr="008968BB">
        <w:t xml:space="preserve"> настоящего </w:t>
      </w:r>
      <w:r w:rsidR="007555F7" w:rsidRPr="008968BB">
        <w:t>У</w:t>
      </w:r>
      <w:r w:rsidRPr="008968BB">
        <w:t>става, Общество не позднее чем через шесть месяцев после окончания соответствующего отчётного года обязано принять одно из следующих решений:</w:t>
      </w:r>
    </w:p>
    <w:p w:rsidR="00DF026F" w:rsidRPr="008968BB" w:rsidRDefault="00DF026F" w:rsidP="00A559EC">
      <w:pPr>
        <w:pStyle w:val="Textosinformato"/>
        <w:tabs>
          <w:tab w:val="num" w:pos="738"/>
        </w:tabs>
        <w:ind w:left="709"/>
        <w:jc w:val="both"/>
        <w:rPr>
          <w:rFonts w:ascii="Times New Roman" w:hAnsi="Times New Roman"/>
          <w:sz w:val="24"/>
          <w:szCs w:val="24"/>
        </w:rPr>
      </w:pPr>
      <w:r w:rsidRPr="008968BB">
        <w:rPr>
          <w:rFonts w:ascii="Times New Roman" w:hAnsi="Times New Roman"/>
          <w:sz w:val="24"/>
          <w:szCs w:val="24"/>
        </w:rPr>
        <w:t>1) об уменьшении уставного капитала Общества до величины, не превышающей стоимости его чистых активов;</w:t>
      </w:r>
    </w:p>
    <w:p w:rsidR="00DF026F" w:rsidRPr="008968BB" w:rsidRDefault="00DF026F" w:rsidP="00A559EC">
      <w:pPr>
        <w:pStyle w:val="Textosinformato"/>
        <w:tabs>
          <w:tab w:val="num" w:pos="738"/>
        </w:tabs>
        <w:ind w:left="709"/>
        <w:jc w:val="both"/>
        <w:rPr>
          <w:rFonts w:ascii="Times New Roman" w:hAnsi="Times New Roman"/>
          <w:sz w:val="24"/>
          <w:szCs w:val="24"/>
        </w:rPr>
      </w:pPr>
      <w:r w:rsidRPr="008968BB">
        <w:rPr>
          <w:rFonts w:ascii="Times New Roman" w:hAnsi="Times New Roman"/>
          <w:sz w:val="24"/>
          <w:szCs w:val="24"/>
        </w:rPr>
        <w:t>2) о ликвидации Общества.</w:t>
      </w:r>
    </w:p>
    <w:p w:rsidR="00DF026F" w:rsidRPr="008968BB" w:rsidRDefault="00DF026F" w:rsidP="00A559EC">
      <w:pPr>
        <w:widowControl w:val="0"/>
        <w:numPr>
          <w:ilvl w:val="1"/>
          <w:numId w:val="6"/>
        </w:numPr>
        <w:suppressAutoHyphens w:val="0"/>
        <w:ind w:left="709" w:hanging="709"/>
        <w:jc w:val="both"/>
      </w:pPr>
      <w:r w:rsidRPr="008968BB">
        <w:t>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отчётного года, следующего за вторым отчётным годом или каждым последующим отчётным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 информации, в которых опубликовываются данные о государственной регистрации юридических лиц, уведомление о снижении стоимости чистых активов Общества.</w:t>
      </w:r>
    </w:p>
    <w:p w:rsidR="00DF026F" w:rsidRPr="008968BB" w:rsidRDefault="00DF026F" w:rsidP="00A559EC">
      <w:pPr>
        <w:widowControl w:val="0"/>
        <w:numPr>
          <w:ilvl w:val="1"/>
          <w:numId w:val="6"/>
        </w:numPr>
        <w:suppressAutoHyphens w:val="0"/>
        <w:ind w:left="709" w:hanging="709"/>
        <w:jc w:val="both"/>
      </w:pPr>
      <w:r w:rsidRPr="008968BB">
        <w:t>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поместить в средствах массовой информации, в которых опубликовываются данные о государственной регистрации юридических лиц, уведомление об уменьшении его уставного капитала.</w:t>
      </w:r>
    </w:p>
    <w:p w:rsidR="00DF026F" w:rsidRPr="008968BB" w:rsidRDefault="00DF026F" w:rsidP="00A559EC">
      <w:pPr>
        <w:widowControl w:val="0"/>
        <w:numPr>
          <w:ilvl w:val="1"/>
          <w:numId w:val="6"/>
        </w:numPr>
        <w:suppressAutoHyphens w:val="0"/>
        <w:ind w:left="709" w:hanging="709"/>
        <w:jc w:val="both"/>
      </w:pPr>
      <w:r w:rsidRPr="008968BB">
        <w:t>При уменьшении уставного капитала Общество обязано руководствоваться ограничениями, установленными федеральными законами.</w:t>
      </w:r>
    </w:p>
    <w:p w:rsidR="00DF026F" w:rsidRPr="008968BB" w:rsidRDefault="00DF026F" w:rsidP="00A559EC">
      <w:pPr>
        <w:widowControl w:val="0"/>
        <w:numPr>
          <w:ilvl w:val="1"/>
          <w:numId w:val="6"/>
        </w:numPr>
        <w:suppressAutoHyphens w:val="0"/>
        <w:ind w:left="709" w:hanging="709"/>
        <w:jc w:val="both"/>
      </w:pPr>
      <w:r w:rsidRPr="008968BB">
        <w:t>Стоимость чистых активов Общества оценивается по данным бухгалтерского учета в порядке, установленном законодательством Российской Федерации.</w:t>
      </w:r>
    </w:p>
    <w:p w:rsidR="00DF026F" w:rsidRPr="008968BB" w:rsidRDefault="00DF026F" w:rsidP="00A559EC">
      <w:pPr>
        <w:widowControl w:val="0"/>
        <w:numPr>
          <w:ilvl w:val="1"/>
          <w:numId w:val="6"/>
        </w:numPr>
        <w:suppressAutoHyphens w:val="0"/>
        <w:ind w:left="709" w:hanging="709"/>
        <w:jc w:val="both"/>
      </w:pPr>
      <w:r w:rsidRPr="008968BB">
        <w:t>Если по окончании второго отч</w:t>
      </w:r>
      <w:r w:rsidR="00977987" w:rsidRPr="008968BB">
        <w:t>е</w:t>
      </w:r>
      <w:r w:rsidRPr="008968BB">
        <w:t>тного го</w:t>
      </w:r>
      <w:r w:rsidR="00977987" w:rsidRPr="008968BB">
        <w:t>да или каждого последующего отче</w:t>
      </w:r>
      <w:r w:rsidRPr="008968BB">
        <w:t xml:space="preserve">тного года стоимость чистых активов Общества окажется меньше величины минимального уставного капитала, указанной в статье 26 Федерального закона «Об акционерных </w:t>
      </w:r>
      <w:r w:rsidRPr="008968BB">
        <w:lastRenderedPageBreak/>
        <w:t>обществах», Общество не позднее чем через шесть месяцев после окончания отчётного года обязано принять решение о своей ликвидации.</w:t>
      </w:r>
    </w:p>
    <w:p w:rsidR="00DF026F" w:rsidRPr="008968BB" w:rsidRDefault="00DF026F" w:rsidP="008E2B21">
      <w:pPr>
        <w:widowControl w:val="0"/>
        <w:numPr>
          <w:ilvl w:val="1"/>
          <w:numId w:val="6"/>
        </w:numPr>
        <w:tabs>
          <w:tab w:val="num" w:pos="709"/>
        </w:tabs>
        <w:suppressAutoHyphens w:val="0"/>
        <w:ind w:left="709" w:hanging="709"/>
        <w:jc w:val="both"/>
      </w:pPr>
      <w:r w:rsidRPr="008968BB">
        <w:t>Если в течение ср</w:t>
      </w:r>
      <w:r w:rsidR="00832A5C" w:rsidRPr="008968BB">
        <w:t>оков, установленных пункт</w:t>
      </w:r>
      <w:r w:rsidR="0044032C" w:rsidRPr="008968BB">
        <w:t>ами 4.9</w:t>
      </w:r>
      <w:r w:rsidR="00832A5C" w:rsidRPr="008968BB">
        <w:t>., 4.1</w:t>
      </w:r>
      <w:r w:rsidR="0044032C" w:rsidRPr="008968BB">
        <w:t>0</w:t>
      </w:r>
      <w:r w:rsidRPr="008968BB">
        <w:t>. и 4.1</w:t>
      </w:r>
      <w:r w:rsidR="0044032C" w:rsidRPr="008968BB">
        <w:t>4</w:t>
      </w:r>
      <w:r w:rsidRPr="008968BB">
        <w:t xml:space="preserve">. настоящего </w:t>
      </w:r>
      <w:r w:rsidR="00542EF5" w:rsidRPr="008968BB">
        <w:t>У</w:t>
      </w:r>
      <w:r w:rsidRPr="008968BB">
        <w:t>става,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 возмещения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w:t>
      </w:r>
    </w:p>
    <w:p w:rsidR="00DF026F" w:rsidRPr="008968BB" w:rsidRDefault="00DF026F" w:rsidP="00DF026F">
      <w:pPr>
        <w:widowControl w:val="0"/>
        <w:suppressAutoHyphens w:val="0"/>
        <w:jc w:val="both"/>
      </w:pPr>
    </w:p>
    <w:p w:rsidR="00A559EC" w:rsidRPr="008968BB" w:rsidRDefault="009A0A27" w:rsidP="008E2B21">
      <w:pPr>
        <w:pStyle w:val="Prrafodelista"/>
        <w:widowControl w:val="0"/>
        <w:numPr>
          <w:ilvl w:val="0"/>
          <w:numId w:val="6"/>
        </w:numPr>
        <w:suppressAutoHyphens w:val="0"/>
        <w:contextualSpacing w:val="0"/>
        <w:rPr>
          <w:b/>
        </w:rPr>
      </w:pPr>
      <w:r w:rsidRPr="008968BB">
        <w:rPr>
          <w:b/>
        </w:rPr>
        <w:t>Акции, облигации и иные эмиссионные ценные бумаги Общества</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A559EC">
      <w:pPr>
        <w:widowControl w:val="0"/>
        <w:numPr>
          <w:ilvl w:val="1"/>
          <w:numId w:val="6"/>
        </w:numPr>
        <w:suppressAutoHyphens w:val="0"/>
        <w:jc w:val="both"/>
      </w:pPr>
      <w:r w:rsidRPr="008968BB">
        <w:t xml:space="preserve">Общество вправе проводить размещение акций, облигаций и иных эмиссионных ценных бумаг Общества, конвертируемых в акции Общества, посредством </w:t>
      </w:r>
      <w:r w:rsidR="00EE18B5" w:rsidRPr="008968BB">
        <w:t>как открытой,</w:t>
      </w:r>
      <w:r w:rsidR="007555F7" w:rsidRPr="008968BB">
        <w:t xml:space="preserve"> так и </w:t>
      </w:r>
      <w:r w:rsidRPr="008968BB">
        <w:t>закрытой подписки в порядке, установленном законодательством Российской Федерации.</w:t>
      </w:r>
    </w:p>
    <w:p w:rsidR="00DF026F" w:rsidRPr="008968BB" w:rsidRDefault="00DF026F" w:rsidP="00A559EC">
      <w:pPr>
        <w:widowControl w:val="0"/>
        <w:numPr>
          <w:ilvl w:val="1"/>
          <w:numId w:val="6"/>
        </w:numPr>
        <w:tabs>
          <w:tab w:val="num" w:pos="709"/>
        </w:tabs>
        <w:suppressAutoHyphens w:val="0"/>
        <w:ind w:left="709" w:hanging="709"/>
        <w:jc w:val="both"/>
      </w:pPr>
      <w:r w:rsidRPr="008968BB">
        <w:t>Общество вправе осуществлять размещение дополнительных акций и иных эмиссионных ценных бумаг посредством распределения их среди акционеров Общества, подписки и конвертации.</w:t>
      </w:r>
    </w:p>
    <w:p w:rsidR="00DF026F" w:rsidRPr="008968BB" w:rsidRDefault="00DF026F" w:rsidP="00A559EC">
      <w:pPr>
        <w:widowControl w:val="0"/>
        <w:numPr>
          <w:ilvl w:val="1"/>
          <w:numId w:val="6"/>
        </w:numPr>
        <w:tabs>
          <w:tab w:val="num" w:pos="709"/>
        </w:tabs>
        <w:suppressAutoHyphens w:val="0"/>
        <w:ind w:left="709" w:hanging="709"/>
        <w:jc w:val="both"/>
      </w:pPr>
      <w:r w:rsidRPr="008968BB">
        <w:t>Конвертация обыкновенных акций в привилегированные акции, облигации и иные ценные бумаги не допускается.</w:t>
      </w:r>
    </w:p>
    <w:p w:rsidR="00DF026F" w:rsidRPr="008968BB" w:rsidRDefault="00DF026F" w:rsidP="00A559EC">
      <w:pPr>
        <w:widowControl w:val="0"/>
        <w:numPr>
          <w:ilvl w:val="1"/>
          <w:numId w:val="6"/>
        </w:numPr>
        <w:tabs>
          <w:tab w:val="num" w:pos="709"/>
        </w:tabs>
        <w:suppressAutoHyphens w:val="0"/>
        <w:ind w:left="709" w:hanging="709"/>
        <w:jc w:val="both"/>
      </w:pPr>
      <w:r w:rsidRPr="008968BB">
        <w:t xml:space="preserve">Общество вправе проводить размещение акций и эмиссионных ценных бумаг Общества, конвертируемых в акции, посредством закрытой подписки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Общества, принимающих участие в </w:t>
      </w:r>
      <w:r w:rsidR="009B54F0" w:rsidRPr="008968BB">
        <w:t xml:space="preserve">Общем </w:t>
      </w:r>
      <w:r w:rsidRPr="008968BB">
        <w:t>собрании акционеров.</w:t>
      </w:r>
    </w:p>
    <w:p w:rsidR="007555F7" w:rsidRPr="008968BB" w:rsidRDefault="007555F7" w:rsidP="008E2B21">
      <w:pPr>
        <w:widowControl w:val="0"/>
        <w:suppressAutoHyphens w:val="0"/>
        <w:ind w:left="709"/>
        <w:jc w:val="both"/>
      </w:pPr>
      <w:r w:rsidRPr="008968BB">
        <w:t>Размещение посредством открытой подписки конвертируемых в обыкновенные акции эмиссионных ц</w:t>
      </w:r>
      <w:r w:rsidR="001D04FC" w:rsidRPr="008968BB">
        <w:t xml:space="preserve">енных бумаг, </w:t>
      </w:r>
      <w:r w:rsidRPr="008968BB">
        <w:t>которые могут быть конвертированы в обыкновенные акции, составляющие более 25 процентов ранее размещенных обыкновенных акций Общества, осуществляется только по решению Общего собрания акционеров, принятому большинством в  три четверти голосов всех акционеров – владельцев голосующих акций.</w:t>
      </w:r>
    </w:p>
    <w:p w:rsidR="001D04FC" w:rsidRPr="008968BB" w:rsidRDefault="001D04FC" w:rsidP="00A559EC">
      <w:pPr>
        <w:widowControl w:val="0"/>
        <w:numPr>
          <w:ilvl w:val="1"/>
          <w:numId w:val="6"/>
        </w:numPr>
        <w:tabs>
          <w:tab w:val="num" w:pos="709"/>
        </w:tabs>
        <w:suppressAutoHyphens w:val="0"/>
        <w:ind w:left="709" w:hanging="709"/>
        <w:jc w:val="both"/>
      </w:pPr>
      <w:r w:rsidRPr="008968BB">
        <w:t>Акционеры Общества, в случаях, предусмотренных законодательством Российской Федерации,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1D04FC" w:rsidRPr="008968BB" w:rsidRDefault="001D04FC" w:rsidP="001D04FC">
      <w:pPr>
        <w:widowControl w:val="0"/>
        <w:numPr>
          <w:ilvl w:val="1"/>
          <w:numId w:val="6"/>
        </w:numPr>
        <w:tabs>
          <w:tab w:val="num" w:pos="709"/>
        </w:tabs>
        <w:suppressAutoHyphens w:val="0"/>
        <w:ind w:left="709" w:hanging="709"/>
        <w:jc w:val="both"/>
      </w:pPr>
      <w:r w:rsidRPr="008968BB">
        <w:t>Если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(дробные акции).</w:t>
      </w:r>
    </w:p>
    <w:p w:rsidR="001D04FC" w:rsidRPr="008968BB" w:rsidRDefault="001D04FC" w:rsidP="008E2B21">
      <w:pPr>
        <w:widowControl w:val="0"/>
        <w:suppressAutoHyphens w:val="0"/>
        <w:ind w:left="709"/>
        <w:jc w:val="both"/>
      </w:pPr>
      <w:r w:rsidRPr="008968BB">
        <w:t xml:space="preserve">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 </w:t>
      </w:r>
    </w:p>
    <w:p w:rsidR="00DF026F" w:rsidRPr="008968BB" w:rsidRDefault="00DF026F" w:rsidP="00A559EC">
      <w:pPr>
        <w:widowControl w:val="0"/>
        <w:numPr>
          <w:ilvl w:val="1"/>
          <w:numId w:val="6"/>
        </w:numPr>
        <w:tabs>
          <w:tab w:val="num" w:pos="709"/>
        </w:tabs>
        <w:suppressAutoHyphens w:val="0"/>
        <w:ind w:left="709" w:hanging="709"/>
        <w:jc w:val="both"/>
      </w:pPr>
      <w:r w:rsidRPr="008968BB">
        <w:t xml:space="preserve">Оплата дополнительных акций, размещаемых посредством подписки, может осуществляться денежными средствами, ценными бумагами, другими вещами или имущественными правами либо иными правами, имеющими денежную оценку. </w:t>
      </w:r>
    </w:p>
    <w:p w:rsidR="00DF026F" w:rsidRPr="008968BB" w:rsidRDefault="00DF026F" w:rsidP="0044032C">
      <w:pPr>
        <w:widowControl w:val="0"/>
        <w:suppressAutoHyphens w:val="0"/>
        <w:ind w:left="709"/>
        <w:jc w:val="both"/>
      </w:pPr>
      <w:r w:rsidRPr="008968BB">
        <w:t xml:space="preserve">Форма оплаты дополнительных акций определяется решением об их размещении. </w:t>
      </w:r>
    </w:p>
    <w:p w:rsidR="00DF026F" w:rsidRPr="008968BB" w:rsidRDefault="00DF026F" w:rsidP="0044032C">
      <w:pPr>
        <w:widowControl w:val="0"/>
        <w:suppressAutoHyphens w:val="0"/>
        <w:ind w:left="709"/>
        <w:jc w:val="both"/>
      </w:pPr>
      <w:r w:rsidRPr="008968BB">
        <w:t xml:space="preserve">Оплата иных эмиссионных ценных бумаг может осуществляться только денежными </w:t>
      </w:r>
      <w:r w:rsidRPr="008968BB">
        <w:lastRenderedPageBreak/>
        <w:t>средствами.</w:t>
      </w:r>
    </w:p>
    <w:p w:rsidR="00DF026F" w:rsidRPr="008968BB" w:rsidRDefault="00DF026F" w:rsidP="008E2B21">
      <w:pPr>
        <w:pStyle w:val="Ttulo1"/>
        <w:keepNext w:val="0"/>
        <w:widowControl w:val="0"/>
        <w:numPr>
          <w:ilvl w:val="0"/>
          <w:numId w:val="0"/>
        </w:numPr>
        <w:suppressAutoHyphens w:val="0"/>
        <w:jc w:val="left"/>
        <w:rPr>
          <w:b/>
          <w:sz w:val="24"/>
        </w:rPr>
      </w:pPr>
    </w:p>
    <w:p w:rsidR="00A559EC" w:rsidRPr="008968BB" w:rsidRDefault="009A0A27" w:rsidP="008E2B21">
      <w:pPr>
        <w:pStyle w:val="Prrafodelista"/>
        <w:widowControl w:val="0"/>
        <w:numPr>
          <w:ilvl w:val="0"/>
          <w:numId w:val="6"/>
        </w:numPr>
        <w:suppressAutoHyphens w:val="0"/>
        <w:contextualSpacing w:val="0"/>
        <w:rPr>
          <w:b/>
        </w:rPr>
      </w:pPr>
      <w:r w:rsidRPr="008968BB">
        <w:rPr>
          <w:b/>
        </w:rPr>
        <w:t>Права и обязанности акционеров Общества</w:t>
      </w:r>
    </w:p>
    <w:p w:rsidR="009A0A27" w:rsidRPr="008968BB" w:rsidRDefault="009A0A27" w:rsidP="008E2B21">
      <w:pPr>
        <w:widowControl w:val="0"/>
        <w:suppressAutoHyphens w:val="0"/>
        <w:ind w:left="738"/>
        <w:jc w:val="both"/>
      </w:pPr>
    </w:p>
    <w:p w:rsidR="00DF026F" w:rsidRPr="008968BB" w:rsidRDefault="00DF026F" w:rsidP="00A559EC">
      <w:pPr>
        <w:widowControl w:val="0"/>
        <w:numPr>
          <w:ilvl w:val="1"/>
          <w:numId w:val="6"/>
        </w:numPr>
        <w:suppressAutoHyphens w:val="0"/>
        <w:jc w:val="both"/>
      </w:pPr>
      <w:r w:rsidRPr="008968BB">
        <w:t>Акционером Общества признается лицо, владеющее акциями Общества на основаниях, предусмотренных законодательством Российской Федерации и настоящим Уставом.</w:t>
      </w:r>
    </w:p>
    <w:p w:rsidR="00703ACA" w:rsidRPr="008968BB" w:rsidRDefault="00DF026F" w:rsidP="008E2B21">
      <w:pPr>
        <w:widowControl w:val="0"/>
        <w:numPr>
          <w:ilvl w:val="1"/>
          <w:numId w:val="6"/>
        </w:numPr>
        <w:tabs>
          <w:tab w:val="num" w:pos="709"/>
        </w:tabs>
        <w:suppressAutoHyphens w:val="0"/>
        <w:ind w:left="709" w:hanging="709"/>
        <w:jc w:val="both"/>
      </w:pPr>
      <w:r w:rsidRPr="008968BB">
        <w:t>Все обыкновенные акции Общества имеют одинаковую номинальную стоимость. Каждая обыкновенная акция Общества предоставляет акционеру - ее владельцу одинаковый объем прав.</w:t>
      </w:r>
    </w:p>
    <w:p w:rsidR="00DF026F" w:rsidRPr="008968BB" w:rsidRDefault="00DF026F" w:rsidP="00DF026F">
      <w:pPr>
        <w:pStyle w:val="Normal1"/>
        <w:widowControl w:val="0"/>
        <w:ind w:left="360" w:firstLine="0"/>
        <w:rPr>
          <w:szCs w:val="24"/>
        </w:rPr>
      </w:pPr>
    </w:p>
    <w:p w:rsidR="00DF026F" w:rsidRPr="008968BB" w:rsidRDefault="00DF026F" w:rsidP="00DF026F">
      <w:pPr>
        <w:pStyle w:val="Normal1"/>
        <w:widowControl w:val="0"/>
        <w:numPr>
          <w:ilvl w:val="12"/>
          <w:numId w:val="0"/>
        </w:numPr>
        <w:rPr>
          <w:b/>
          <w:szCs w:val="24"/>
        </w:rPr>
      </w:pPr>
      <w:r w:rsidRPr="008968BB">
        <w:rPr>
          <w:b/>
          <w:szCs w:val="24"/>
        </w:rPr>
        <w:t>Акционеры Общества имеют следующие права:</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отчуждать принадлежащие им акции без согласия других акционеров Общества;</w:t>
      </w:r>
    </w:p>
    <w:p w:rsidR="00703ACA" w:rsidRPr="008968BB" w:rsidRDefault="00703ACA" w:rsidP="00CD3AE6">
      <w:pPr>
        <w:widowControl w:val="0"/>
        <w:numPr>
          <w:ilvl w:val="1"/>
          <w:numId w:val="29"/>
        </w:numPr>
        <w:tabs>
          <w:tab w:val="left" w:pos="1428"/>
        </w:tabs>
        <w:suppressAutoHyphens w:val="0"/>
        <w:autoSpaceDE w:val="0"/>
        <w:ind w:hanging="11"/>
        <w:jc w:val="both"/>
      </w:pPr>
      <w:r w:rsidRPr="008968BB">
        <w:t xml:space="preserve">преимущественное право приобретения размещаемых посредством открытой подписки </w:t>
      </w:r>
      <w:r w:rsidR="00351CB6" w:rsidRPr="008968BB">
        <w:t>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акций этой категории (типа), уже принадлежащих акционерам Общества, если они голосовали против или не принимали участие в голосовании по вопросу о размещении посредством закрытой подписки акций и эмиссионных ценных бумаг, конвертируемых в акции.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получать долю чистой прибыли (дивиденды), подлежащую распределению между акционерами в порядке, предусмотренном Федеральным законом «Об акционерных обществах» и Уставом, в зависимости от категории (типа) принадлежащих им акций;</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получать часть имущества Общества в случае ликвидации Общества, пропорционально числу имеющихся у них акций соответствующей категории (типа);</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иметь доступ к документам Общества, в порядке и на условиях, предусмотренных Федеральным законом «Об акционерных обществах» и Уставом, и получать их копии за плату;</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принимать участие в голосовании (в том числе заочном) на </w:t>
      </w:r>
      <w:r w:rsidR="009B54F0" w:rsidRPr="008968BB">
        <w:t>О</w:t>
      </w:r>
      <w:r w:rsidRPr="008968BB">
        <w:t>бщем собрании акционеров по всем вопросам его компетенции;</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выдвигать кандидатов и быть избранным в органы Общества в порядке и на условиях, предусмотренных Федеральным законом «Об акционерных обществах» и Уставом;</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вносить предложения в повестку дня годового Общего собрания акционеров в порядке и на условиях, предусмотренных Федеральным законом «Об акционерных обществах» и Уставом;</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требовать для ознакомления список лиц, имеющих право на участие в Общем собрании акционеров, в порядке и на условиях, предусмотренных Федеральным законом «Об акционерных обществах» и Уставом;</w:t>
      </w:r>
    </w:p>
    <w:p w:rsidR="00DF026F" w:rsidRPr="008968BB" w:rsidRDefault="00977987" w:rsidP="00CD3AE6">
      <w:pPr>
        <w:widowControl w:val="0"/>
        <w:numPr>
          <w:ilvl w:val="1"/>
          <w:numId w:val="29"/>
        </w:numPr>
        <w:tabs>
          <w:tab w:val="left" w:pos="1428"/>
        </w:tabs>
        <w:suppressAutoHyphens w:val="0"/>
        <w:autoSpaceDE w:val="0"/>
        <w:ind w:hanging="11"/>
        <w:jc w:val="both"/>
      </w:pPr>
      <w:r w:rsidRPr="008968BB">
        <w:t>требовать доступ</w:t>
      </w:r>
      <w:r w:rsidR="00DF026F" w:rsidRPr="008968BB">
        <w:t xml:space="preserve"> к документам бухгалтерского учета в порядке и на условиях, предусмотренных Федеральным законом «Об акционерных обществах» и Уставом;</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lastRenderedPageBreak/>
        <w:t xml:space="preserve">требовать созыва внеочередного Общего собрания акционеров, проверки </w:t>
      </w:r>
      <w:r w:rsidR="000D6292" w:rsidRPr="008968BB">
        <w:t xml:space="preserve">Ревизионной комиссией </w:t>
      </w:r>
      <w:r w:rsidRPr="008968BB">
        <w:t>финансово-хозяйственной деятельности Общества в порядке и на условиях, предусмотренных Федеральным законом «Об акционерных обществах» и Уставом;</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требовать выкупа Обществом всех или части принадлежащих им акций в случаях, установленных Федеральным законом «Об акционерных обществах»;</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обжаловать решения органов управления Общества, влекущие гражданско-правовые последствия, в случаях и в порядке, которые предусмотрены законодательством Российской Федерации;</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требовать возмещения причиненных Обществу убытков, в случаях и в порядке, предусмотренным действующим законодательством Российской Федерации;</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оспаривать совершенные Обществом сделки по основаниям и в порядке, предусмотренным законодательством Российской Федерации, и требовать применения последствий их недействительности, а также применения последствий недействительности ничтожных сделок;</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осуществлять иные права, предусмотренные действующим законодательством и настоящим Уставом.</w:t>
      </w:r>
    </w:p>
    <w:p w:rsidR="00DF026F" w:rsidRPr="008968BB" w:rsidRDefault="00DF026F" w:rsidP="00A559EC">
      <w:pPr>
        <w:widowControl w:val="0"/>
        <w:numPr>
          <w:ilvl w:val="1"/>
          <w:numId w:val="6"/>
        </w:numPr>
        <w:tabs>
          <w:tab w:val="num" w:pos="709"/>
        </w:tabs>
        <w:suppressAutoHyphens w:val="0"/>
        <w:ind w:left="709" w:hanging="709"/>
        <w:jc w:val="both"/>
      </w:pPr>
      <w:r w:rsidRPr="008968BB">
        <w:t>Акционеры Общества вправе заключить между собой договор об осуществлении корпоративных прав (корпоративный договор).</w:t>
      </w:r>
    </w:p>
    <w:p w:rsidR="00DF026F" w:rsidRPr="008968BB" w:rsidRDefault="00DF026F" w:rsidP="00A559EC">
      <w:pPr>
        <w:widowControl w:val="0"/>
        <w:numPr>
          <w:ilvl w:val="1"/>
          <w:numId w:val="6"/>
        </w:numPr>
        <w:tabs>
          <w:tab w:val="num" w:pos="709"/>
        </w:tabs>
        <w:suppressAutoHyphens w:val="0"/>
        <w:ind w:left="709" w:hanging="709"/>
        <w:jc w:val="both"/>
      </w:pPr>
      <w:r w:rsidRPr="008968BB">
        <w:t xml:space="preserve">Акционеры-владельцы обыкновенных именных акций Общества обязаны: </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участвовать в образовании имущества Общества в необходимом размере в порядке, способом и в сроки, которые предусмотрены законодательством Российской Федерации или Уставом Общества; </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не разглашать конфиденциальную информацию о деятельности Общества; </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участвовать в принятии корпоративных решений, без которых Общество не может продолжать свою деятельность в соответствии с законом, если его участие необходимо для принятия таких решений; </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не совершать действия (бездействия), заведомо направленные на причинение вреда Обществу; </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 xml:space="preserve">не совершать действия (бездействие), которые существенно затрудняют или делают невозможным достижение целей, ради которых создано Общество; </w:t>
      </w:r>
    </w:p>
    <w:p w:rsidR="00DF026F" w:rsidRPr="008968BB" w:rsidRDefault="00DF026F" w:rsidP="00CD3AE6">
      <w:pPr>
        <w:widowControl w:val="0"/>
        <w:numPr>
          <w:ilvl w:val="1"/>
          <w:numId w:val="29"/>
        </w:numPr>
        <w:tabs>
          <w:tab w:val="left" w:pos="1428"/>
        </w:tabs>
        <w:suppressAutoHyphens w:val="0"/>
        <w:autoSpaceDE w:val="0"/>
        <w:ind w:hanging="11"/>
        <w:jc w:val="both"/>
      </w:pPr>
      <w:r w:rsidRPr="008968BB">
        <w:t>уведомить Общество о факте заключения договора об осуществлении корпоративных прав;</w:t>
      </w:r>
    </w:p>
    <w:p w:rsidR="00DF026F" w:rsidRPr="008968BB" w:rsidRDefault="00DF026F" w:rsidP="002A7E0C">
      <w:pPr>
        <w:widowControl w:val="0"/>
        <w:tabs>
          <w:tab w:val="left" w:pos="1428"/>
        </w:tabs>
        <w:suppressAutoHyphens w:val="0"/>
        <w:autoSpaceDE w:val="0"/>
        <w:ind w:left="709"/>
        <w:jc w:val="both"/>
      </w:pPr>
      <w:r w:rsidRPr="008968BB">
        <w:t>Акционеры Общества могут нести и другие обязанности, предусмотренные законодательством Российской Федерации или Уставом Общества.</w:t>
      </w:r>
    </w:p>
    <w:p w:rsidR="00DF026F" w:rsidRPr="008968BB" w:rsidRDefault="00DF026F" w:rsidP="00DF026F">
      <w:pPr>
        <w:widowControl w:val="0"/>
        <w:tabs>
          <w:tab w:val="left" w:pos="1428"/>
        </w:tabs>
        <w:suppressAutoHyphens w:val="0"/>
        <w:autoSpaceDE w:val="0"/>
        <w:ind w:left="720"/>
        <w:jc w:val="both"/>
      </w:pPr>
    </w:p>
    <w:p w:rsidR="00CD3AE6" w:rsidRPr="008968BB" w:rsidRDefault="009A0A27" w:rsidP="008E2B21">
      <w:pPr>
        <w:pStyle w:val="Prrafodelista"/>
        <w:widowControl w:val="0"/>
        <w:numPr>
          <w:ilvl w:val="0"/>
          <w:numId w:val="6"/>
        </w:numPr>
        <w:suppressAutoHyphens w:val="0"/>
        <w:contextualSpacing w:val="0"/>
        <w:rPr>
          <w:b/>
        </w:rPr>
      </w:pPr>
      <w:r w:rsidRPr="008968BB">
        <w:rPr>
          <w:b/>
        </w:rPr>
        <w:t>Дивиденды</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CD3AE6">
      <w:pPr>
        <w:widowControl w:val="0"/>
        <w:numPr>
          <w:ilvl w:val="1"/>
          <w:numId w:val="6"/>
        </w:numPr>
        <w:suppressAutoHyphens w:val="0"/>
        <w:jc w:val="both"/>
      </w:pPr>
      <w:r w:rsidRPr="008968BB">
        <w:t>Дивидендом является часть чистой прибыли Общества за отчетный финансовый период, распределяемая среди акционеров пропорционально числу имеющихся у них акций соответствующей категории (типа).</w:t>
      </w:r>
    </w:p>
    <w:p w:rsidR="00DF026F" w:rsidRPr="008968BB" w:rsidRDefault="00DF026F" w:rsidP="00CD3AE6">
      <w:pPr>
        <w:widowControl w:val="0"/>
        <w:numPr>
          <w:ilvl w:val="1"/>
          <w:numId w:val="6"/>
        </w:numPr>
        <w:suppressAutoHyphens w:val="0"/>
        <w:jc w:val="both"/>
      </w:pPr>
      <w:r w:rsidRPr="008968BB">
        <w:t>Общество вправе по результатам первого квартала, полугодия, девяти месяцев отчётного года и (или) по результатам отчётного года принимать решения (объявлять) о выплате дивидендов по размещенным акциям, если иное не установлено Федеральным законом «Об акционерных обществах». Решение о выплате (объявлении) дивидендов по результатам первого квартала, полугодия и девяти месяцев отчётного года может быть принято в течение трех месяцев после окончания соответствующего периода.</w:t>
      </w:r>
    </w:p>
    <w:p w:rsidR="00DF026F" w:rsidRPr="008968BB" w:rsidRDefault="00DF026F" w:rsidP="00214D1F">
      <w:pPr>
        <w:pStyle w:val="Normal1"/>
        <w:widowControl w:val="0"/>
        <w:ind w:left="708" w:firstLine="0"/>
      </w:pPr>
      <w:r w:rsidRPr="008968BB">
        <w:rPr>
          <w:szCs w:val="24"/>
        </w:rPr>
        <w:t xml:space="preserve">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w:t>
      </w:r>
      <w:r w:rsidR="00214D1F" w:rsidRPr="008968BB">
        <w:rPr>
          <w:szCs w:val="24"/>
        </w:rPr>
        <w:t>Размер дивидендов не может быть больше размера дивидендов, рекомендованного Советом директоров.</w:t>
      </w:r>
      <w:r w:rsidRPr="008968BB">
        <w:t xml:space="preserve">Срок выплаты дивидендов </w:t>
      </w:r>
      <w:r w:rsidRPr="008968BB">
        <w:lastRenderedPageBreak/>
        <w:t>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BE508E" w:rsidRPr="008968BB" w:rsidRDefault="00BE508E" w:rsidP="00BE508E">
      <w:pPr>
        <w:pStyle w:val="Prrafodelista"/>
        <w:numPr>
          <w:ilvl w:val="1"/>
          <w:numId w:val="6"/>
        </w:numPr>
      </w:pPr>
      <w:r w:rsidRPr="008968BB">
        <w:t xml:space="preserve">Общество не гарантирует дивидендов по обыкновенным акциям. </w:t>
      </w:r>
    </w:p>
    <w:p w:rsidR="00DF026F" w:rsidRPr="008968BB" w:rsidRDefault="00DF026F" w:rsidP="00CD3AE6">
      <w:pPr>
        <w:widowControl w:val="0"/>
        <w:numPr>
          <w:ilvl w:val="1"/>
          <w:numId w:val="6"/>
        </w:numPr>
        <w:suppressAutoHyphens w:val="0"/>
        <w:jc w:val="both"/>
      </w:pPr>
      <w:r w:rsidRPr="008968BB">
        <w:t>Общество не вправе принимать решение (объявлять) о выплате дивидендов по акциям:</w:t>
      </w:r>
    </w:p>
    <w:p w:rsidR="00DF026F" w:rsidRPr="008968BB" w:rsidRDefault="00DF026F" w:rsidP="00CD3AE6">
      <w:pPr>
        <w:widowControl w:val="0"/>
        <w:numPr>
          <w:ilvl w:val="0"/>
          <w:numId w:val="15"/>
        </w:numPr>
        <w:tabs>
          <w:tab w:val="left" w:pos="-8364"/>
        </w:tabs>
        <w:suppressAutoHyphens w:val="0"/>
        <w:ind w:hanging="11"/>
        <w:jc w:val="both"/>
      </w:pPr>
      <w:r w:rsidRPr="008968BB">
        <w:t>до полной оплаты всего уставного капитала Общества;</w:t>
      </w:r>
    </w:p>
    <w:p w:rsidR="00DF026F" w:rsidRPr="008968BB" w:rsidRDefault="00DF026F" w:rsidP="00CD3AE6">
      <w:pPr>
        <w:widowControl w:val="0"/>
        <w:numPr>
          <w:ilvl w:val="0"/>
          <w:numId w:val="15"/>
        </w:numPr>
        <w:tabs>
          <w:tab w:val="left" w:pos="-8364"/>
        </w:tabs>
        <w:suppressAutoHyphens w:val="0"/>
        <w:ind w:hanging="11"/>
        <w:jc w:val="both"/>
      </w:pPr>
      <w:r w:rsidRPr="008968BB">
        <w:t>до выкупа Обществом всех акций, которые должны быть выкуплены в соответствии со статьей 76 Федерального закона «Об акционерных обществах»;</w:t>
      </w:r>
    </w:p>
    <w:p w:rsidR="00DF026F" w:rsidRPr="008968BB" w:rsidRDefault="00DF026F" w:rsidP="00CD3AE6">
      <w:pPr>
        <w:widowControl w:val="0"/>
        <w:numPr>
          <w:ilvl w:val="0"/>
          <w:numId w:val="15"/>
        </w:numPr>
        <w:tabs>
          <w:tab w:val="left" w:pos="-8364"/>
        </w:tabs>
        <w:suppressAutoHyphens w:val="0"/>
        <w:ind w:hanging="11"/>
        <w:jc w:val="both"/>
      </w:pPr>
      <w:r w:rsidRPr="008968BB">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DF026F" w:rsidRPr="008968BB" w:rsidRDefault="00DF026F" w:rsidP="00CD3AE6">
      <w:pPr>
        <w:widowControl w:val="0"/>
        <w:numPr>
          <w:ilvl w:val="0"/>
          <w:numId w:val="15"/>
        </w:numPr>
        <w:tabs>
          <w:tab w:val="left" w:pos="-8364"/>
        </w:tabs>
        <w:suppressAutoHyphens w:val="0"/>
        <w:ind w:hanging="11"/>
        <w:jc w:val="both"/>
      </w:pPr>
      <w:r w:rsidRPr="008968BB">
        <w:t>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p>
    <w:p w:rsidR="00DF026F" w:rsidRPr="008968BB" w:rsidRDefault="00DF026F" w:rsidP="00CD3AE6">
      <w:pPr>
        <w:widowControl w:val="0"/>
        <w:numPr>
          <w:ilvl w:val="0"/>
          <w:numId w:val="15"/>
        </w:numPr>
        <w:tabs>
          <w:tab w:val="left" w:pos="-8364"/>
        </w:tabs>
        <w:suppressAutoHyphens w:val="0"/>
        <w:ind w:hanging="11"/>
        <w:jc w:val="both"/>
      </w:pPr>
      <w:r w:rsidRPr="008968BB">
        <w:t>в иных случаях, предусмотренных законодательством Российской Федерации.</w:t>
      </w:r>
    </w:p>
    <w:p w:rsidR="00DF026F" w:rsidRPr="008968BB" w:rsidRDefault="00DF026F" w:rsidP="00CD3AE6">
      <w:pPr>
        <w:widowControl w:val="0"/>
        <w:numPr>
          <w:ilvl w:val="1"/>
          <w:numId w:val="6"/>
        </w:numPr>
        <w:suppressAutoHyphens w:val="0"/>
        <w:jc w:val="both"/>
      </w:pPr>
      <w:r w:rsidRPr="008968BB">
        <w:t xml:space="preserve">Общество не вправе выплачивать объявленные дивиденды по акциям: </w:t>
      </w:r>
    </w:p>
    <w:p w:rsidR="00DF026F" w:rsidRPr="008968BB" w:rsidRDefault="00DF026F" w:rsidP="00CD3AE6">
      <w:pPr>
        <w:widowControl w:val="0"/>
        <w:numPr>
          <w:ilvl w:val="0"/>
          <w:numId w:val="16"/>
        </w:numPr>
        <w:tabs>
          <w:tab w:val="left" w:pos="709"/>
          <w:tab w:val="left" w:pos="1134"/>
        </w:tabs>
        <w:suppressAutoHyphens w:val="0"/>
        <w:ind w:hanging="11"/>
        <w:jc w:val="both"/>
      </w:pPr>
      <w:r w:rsidRPr="008968BB">
        <w:t xml:space="preserve">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w:t>
      </w:r>
      <w:r w:rsidR="00AC1850" w:rsidRPr="008968BB">
        <w:t>О</w:t>
      </w:r>
      <w:r w:rsidRPr="008968BB">
        <w:t xml:space="preserve">бщества в результате выплаты дивидендов; </w:t>
      </w:r>
    </w:p>
    <w:p w:rsidR="00DF026F" w:rsidRPr="008968BB" w:rsidRDefault="00DF026F" w:rsidP="00CD3AE6">
      <w:pPr>
        <w:widowControl w:val="0"/>
        <w:numPr>
          <w:ilvl w:val="0"/>
          <w:numId w:val="16"/>
        </w:numPr>
        <w:tabs>
          <w:tab w:val="left" w:pos="709"/>
          <w:tab w:val="left" w:pos="1134"/>
        </w:tabs>
        <w:suppressAutoHyphens w:val="0"/>
        <w:ind w:hanging="11"/>
        <w:jc w:val="both"/>
      </w:pPr>
      <w:r w:rsidRPr="008968BB">
        <w:t>если на день выплаты стоимость чистых активов Общества меньше суммы его уставного капитала, резервного фонда, либо станет меньшеуказанной суммы в результате выплаты дивидендов;</w:t>
      </w:r>
    </w:p>
    <w:p w:rsidR="00DF026F" w:rsidRPr="008968BB" w:rsidRDefault="00DF026F" w:rsidP="00CD3AE6">
      <w:pPr>
        <w:widowControl w:val="0"/>
        <w:numPr>
          <w:ilvl w:val="0"/>
          <w:numId w:val="16"/>
        </w:numPr>
        <w:tabs>
          <w:tab w:val="left" w:pos="709"/>
          <w:tab w:val="left" w:pos="1134"/>
        </w:tabs>
        <w:suppressAutoHyphens w:val="0"/>
        <w:ind w:hanging="11"/>
        <w:jc w:val="both"/>
      </w:pPr>
      <w:r w:rsidRPr="008968BB">
        <w:t>в иных случаях, предусмотренных федеральными законами.</w:t>
      </w:r>
    </w:p>
    <w:p w:rsidR="00DF026F" w:rsidRPr="008968BB" w:rsidRDefault="00DF026F" w:rsidP="00CD3AE6">
      <w:pPr>
        <w:pStyle w:val="Sangradetextonormal"/>
        <w:widowControl w:val="0"/>
        <w:suppressAutoHyphens w:val="0"/>
        <w:ind w:left="708"/>
      </w:pPr>
      <w:r w:rsidRPr="008968BB">
        <w:t>По прекращении указанных в настоящем пункте обстоятельств Общество обязано выплатить акционерам объявленные дивиденды.</w:t>
      </w:r>
    </w:p>
    <w:p w:rsidR="00DF026F" w:rsidRPr="008968BB" w:rsidRDefault="00DF026F" w:rsidP="00CD3AE6">
      <w:pPr>
        <w:widowControl w:val="0"/>
        <w:numPr>
          <w:ilvl w:val="1"/>
          <w:numId w:val="6"/>
        </w:numPr>
        <w:suppressAutoHyphens w:val="0"/>
        <w:jc w:val="both"/>
      </w:pPr>
      <w:r w:rsidRPr="008968BB">
        <w:t>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rsidR="005763D5" w:rsidRPr="008968BB" w:rsidRDefault="005763D5" w:rsidP="005763D5">
      <w:pPr>
        <w:widowControl w:val="0"/>
        <w:suppressAutoHyphens w:val="0"/>
        <w:ind w:left="738"/>
        <w:jc w:val="both"/>
      </w:pPr>
    </w:p>
    <w:p w:rsidR="00EB194E" w:rsidRPr="008968BB" w:rsidRDefault="009A0A27" w:rsidP="008E2B21">
      <w:pPr>
        <w:pStyle w:val="Prrafodelista"/>
        <w:widowControl w:val="0"/>
        <w:numPr>
          <w:ilvl w:val="0"/>
          <w:numId w:val="6"/>
        </w:numPr>
        <w:suppressAutoHyphens w:val="0"/>
        <w:contextualSpacing w:val="0"/>
        <w:rPr>
          <w:b/>
        </w:rPr>
      </w:pPr>
      <w:r w:rsidRPr="008968BB">
        <w:rPr>
          <w:b/>
        </w:rPr>
        <w:t>Реестр акционеров Общества</w:t>
      </w:r>
    </w:p>
    <w:p w:rsidR="009A0A27" w:rsidRPr="008968BB" w:rsidRDefault="009A0A27" w:rsidP="008E2B21">
      <w:pPr>
        <w:pStyle w:val="Prrafodelista"/>
        <w:widowControl w:val="0"/>
        <w:suppressAutoHyphens w:val="0"/>
        <w:ind w:left="738"/>
        <w:contextualSpacing w:val="0"/>
        <w:rPr>
          <w:b/>
        </w:rPr>
      </w:pPr>
    </w:p>
    <w:p w:rsidR="00EB194E" w:rsidRPr="008968BB" w:rsidRDefault="00EB194E" w:rsidP="008E2B21">
      <w:pPr>
        <w:widowControl w:val="0"/>
        <w:numPr>
          <w:ilvl w:val="1"/>
          <w:numId w:val="6"/>
        </w:numPr>
        <w:suppressAutoHyphens w:val="0"/>
        <w:jc w:val="both"/>
      </w:pPr>
      <w:r w:rsidRPr="008968BB">
        <w:t>Ведение реестра акционеров Общества осуществляется профессиональным участником рынка ценных бумаг, имеющим лицензию по ведению реестра владельцев именных ценных бумаг (далее – «</w:t>
      </w:r>
      <w:r w:rsidRPr="008968BB">
        <w:rPr>
          <w:b/>
        </w:rPr>
        <w:t>Регистратор</w:t>
      </w:r>
      <w:r w:rsidRPr="008968BB">
        <w:t>»).</w:t>
      </w:r>
    </w:p>
    <w:p w:rsidR="00EB194E" w:rsidRPr="008968BB" w:rsidRDefault="00EB194E" w:rsidP="008E2B21">
      <w:pPr>
        <w:widowControl w:val="0"/>
        <w:numPr>
          <w:ilvl w:val="1"/>
          <w:numId w:val="6"/>
        </w:numPr>
        <w:suppressAutoHyphens w:val="0"/>
        <w:jc w:val="both"/>
      </w:pPr>
      <w:r w:rsidRPr="008968BB">
        <w:t xml:space="preserve">Решение об утверждении Регистратора Общества и условий договора с ним, а также о расторжении договора с ним принимается Советом директоров Общества. </w:t>
      </w:r>
    </w:p>
    <w:p w:rsidR="00EB194E" w:rsidRPr="008968BB" w:rsidRDefault="00EB194E" w:rsidP="008E2B21">
      <w:pPr>
        <w:widowControl w:val="0"/>
        <w:numPr>
          <w:ilvl w:val="1"/>
          <w:numId w:val="6"/>
        </w:numPr>
        <w:suppressAutoHyphens w:val="0"/>
        <w:jc w:val="both"/>
      </w:pPr>
      <w:r w:rsidRPr="008968BB">
        <w:t>Общество, поручившее ведение и хранение реестра акционеров Общества Регистратору, не освобождается от ответственности за его ведение и хранение.</w:t>
      </w:r>
    </w:p>
    <w:p w:rsidR="00EB194E" w:rsidRPr="008968BB" w:rsidRDefault="00EB194E" w:rsidP="008E2B21">
      <w:pPr>
        <w:widowControl w:val="0"/>
        <w:numPr>
          <w:ilvl w:val="1"/>
          <w:numId w:val="6"/>
        </w:numPr>
        <w:suppressAutoHyphens w:val="0"/>
        <w:jc w:val="both"/>
      </w:pPr>
      <w:r w:rsidRPr="008968BB">
        <w:t xml:space="preserve">Порядок ведения реестра акционеров Общества определяется действующим </w:t>
      </w:r>
      <w:hyperlink r:id="rId8" w:history="1">
        <w:r w:rsidRPr="008968BB">
          <w:t>законодательством</w:t>
        </w:r>
      </w:hyperlink>
      <w:r w:rsidRPr="008968BB">
        <w:t xml:space="preserve"> Российской Федерации, нормативно-правовыми актами федеральных органов исполнительной власти, Центрального Банка Российской Федерации, а также </w:t>
      </w:r>
      <w:hyperlink r:id="rId9" w:history="1">
        <w:r w:rsidRPr="008968BB">
          <w:t>Правилами ведения реестра</w:t>
        </w:r>
      </w:hyperlink>
      <w:r w:rsidRPr="008968BB">
        <w:t>, которые разрабатывает Регистратор в соответствии с требованиями действующего законодательства.</w:t>
      </w:r>
    </w:p>
    <w:p w:rsidR="00EB194E" w:rsidRPr="008968BB" w:rsidRDefault="00EB194E" w:rsidP="00DF026F">
      <w:pPr>
        <w:pStyle w:val="Ttulo1"/>
        <w:keepNext w:val="0"/>
        <w:widowControl w:val="0"/>
        <w:numPr>
          <w:ilvl w:val="0"/>
          <w:numId w:val="0"/>
        </w:numPr>
        <w:suppressAutoHyphens w:val="0"/>
        <w:rPr>
          <w:b/>
          <w:sz w:val="24"/>
        </w:rPr>
      </w:pPr>
    </w:p>
    <w:p w:rsidR="00CD3AE6" w:rsidRPr="008968BB" w:rsidRDefault="009A0A27" w:rsidP="008E2B21">
      <w:pPr>
        <w:pStyle w:val="Prrafodelista"/>
        <w:widowControl w:val="0"/>
        <w:numPr>
          <w:ilvl w:val="0"/>
          <w:numId w:val="6"/>
        </w:numPr>
        <w:suppressAutoHyphens w:val="0"/>
        <w:contextualSpacing w:val="0"/>
        <w:rPr>
          <w:b/>
        </w:rPr>
      </w:pPr>
      <w:r w:rsidRPr="008968BB">
        <w:rPr>
          <w:b/>
        </w:rPr>
        <w:t>Фонды Общества</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CD3AE6">
      <w:pPr>
        <w:widowControl w:val="0"/>
        <w:numPr>
          <w:ilvl w:val="1"/>
          <w:numId w:val="6"/>
        </w:numPr>
        <w:suppressAutoHyphens w:val="0"/>
        <w:jc w:val="both"/>
      </w:pPr>
      <w:r w:rsidRPr="008968BB">
        <w:t xml:space="preserve">В Обществе создается резервный фонд в размере 5 процентов уставного капитала </w:t>
      </w:r>
      <w:r w:rsidRPr="008968BB">
        <w:lastRenderedPageBreak/>
        <w:t>Общества.</w:t>
      </w:r>
    </w:p>
    <w:p w:rsidR="00DF026F" w:rsidRPr="008968BB" w:rsidRDefault="00DF026F" w:rsidP="00CD3AE6">
      <w:pPr>
        <w:widowControl w:val="0"/>
        <w:suppressAutoHyphens w:val="0"/>
        <w:ind w:left="738"/>
        <w:jc w:val="both"/>
      </w:pPr>
      <w:r w:rsidRPr="008968BB">
        <w:t>Величина ежегодных отчислений в резервный фонд Общества составляет 5 процентов от</w:t>
      </w:r>
      <w:r w:rsidRPr="008968BB">
        <w:rPr>
          <w:spacing w:val="-3"/>
        </w:rPr>
        <w:t xml:space="preserve"> чистой прибыли Общества. Указанные отчисления производятся до достижения размера резервного фонда, предусмотренного настоящим Уставом</w:t>
      </w:r>
      <w:r w:rsidRPr="008968BB">
        <w:t>.</w:t>
      </w:r>
    </w:p>
    <w:p w:rsidR="00DF026F" w:rsidRPr="008968BB" w:rsidRDefault="00DF026F" w:rsidP="00CD3AE6">
      <w:pPr>
        <w:pStyle w:val="Prrafodelista"/>
        <w:widowControl w:val="0"/>
        <w:numPr>
          <w:ilvl w:val="1"/>
          <w:numId w:val="6"/>
        </w:numPr>
        <w:tabs>
          <w:tab w:val="left" w:pos="1276"/>
        </w:tabs>
        <w:suppressAutoHyphens w:val="0"/>
        <w:jc w:val="both"/>
      </w:pPr>
      <w:r w:rsidRPr="008968BB">
        <w:rPr>
          <w:spacing w:val="-3"/>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r w:rsidRPr="008968BB">
        <w:t>.</w:t>
      </w:r>
    </w:p>
    <w:p w:rsidR="00DF026F" w:rsidRPr="008968BB" w:rsidRDefault="00DF026F" w:rsidP="00CD3AE6">
      <w:pPr>
        <w:pStyle w:val="Sangradetextonormal"/>
        <w:widowControl w:val="0"/>
        <w:suppressAutoHyphens w:val="0"/>
        <w:ind w:left="0" w:firstLine="708"/>
      </w:pPr>
      <w:r w:rsidRPr="008968BB">
        <w:t>Резервный фонд Общества не может быть использован для иных целей.</w:t>
      </w:r>
    </w:p>
    <w:p w:rsidR="00DF026F" w:rsidRPr="008968BB" w:rsidRDefault="00DF026F" w:rsidP="00CD3AE6">
      <w:pPr>
        <w:pStyle w:val="Prrafodelista"/>
        <w:widowControl w:val="0"/>
        <w:numPr>
          <w:ilvl w:val="1"/>
          <w:numId w:val="6"/>
        </w:numPr>
        <w:tabs>
          <w:tab w:val="left" w:pos="1276"/>
        </w:tabs>
        <w:suppressAutoHyphens w:val="0"/>
        <w:jc w:val="both"/>
        <w:rPr>
          <w:spacing w:val="-3"/>
        </w:rPr>
      </w:pPr>
      <w:r w:rsidRPr="008968BB">
        <w:rPr>
          <w:spacing w:val="-3"/>
        </w:rPr>
        <w:t>Общество может формировать иные фонды в порядке, предусмотренном законодательством Российской Федерации.</w:t>
      </w:r>
    </w:p>
    <w:p w:rsidR="00DF026F" w:rsidRPr="008968BB" w:rsidRDefault="00DF026F" w:rsidP="00DF026F">
      <w:pPr>
        <w:widowControl w:val="0"/>
        <w:suppressAutoHyphens w:val="0"/>
        <w:jc w:val="both"/>
      </w:pPr>
    </w:p>
    <w:p w:rsidR="00CD3AE6" w:rsidRPr="008968BB" w:rsidRDefault="009A0A27" w:rsidP="008E2B21">
      <w:pPr>
        <w:pStyle w:val="Prrafodelista"/>
        <w:widowControl w:val="0"/>
        <w:numPr>
          <w:ilvl w:val="0"/>
          <w:numId w:val="6"/>
        </w:numPr>
        <w:suppressAutoHyphens w:val="0"/>
        <w:contextualSpacing w:val="0"/>
        <w:rPr>
          <w:b/>
        </w:rPr>
      </w:pPr>
      <w:r w:rsidRPr="008968BB">
        <w:rPr>
          <w:b/>
        </w:rPr>
        <w:t>Органы управления и контроля Общества</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CD3AE6">
      <w:pPr>
        <w:pStyle w:val="Prrafodelista"/>
        <w:widowControl w:val="0"/>
        <w:numPr>
          <w:ilvl w:val="1"/>
          <w:numId w:val="6"/>
        </w:numPr>
        <w:tabs>
          <w:tab w:val="left" w:pos="1276"/>
        </w:tabs>
        <w:suppressAutoHyphens w:val="0"/>
        <w:jc w:val="both"/>
        <w:rPr>
          <w:spacing w:val="-3"/>
        </w:rPr>
      </w:pPr>
      <w:r w:rsidRPr="008968BB">
        <w:rPr>
          <w:spacing w:val="-3"/>
        </w:rPr>
        <w:t xml:space="preserve">Для обеспечения деятельности Общества в Обществе создаются следующие органы управления: </w:t>
      </w:r>
    </w:p>
    <w:p w:rsidR="00DF026F" w:rsidRPr="008968BB" w:rsidRDefault="00DF026F" w:rsidP="00CD3AE6">
      <w:pPr>
        <w:widowControl w:val="0"/>
        <w:numPr>
          <w:ilvl w:val="0"/>
          <w:numId w:val="17"/>
        </w:numPr>
        <w:suppressAutoHyphens w:val="0"/>
        <w:ind w:hanging="11"/>
        <w:jc w:val="both"/>
        <w:rPr>
          <w:lang w:eastAsia="ru-RU"/>
        </w:rPr>
      </w:pPr>
      <w:r w:rsidRPr="008968BB">
        <w:rPr>
          <w:lang w:eastAsia="ru-RU"/>
        </w:rPr>
        <w:t>Общее собрание акционеров Общества (ранее и далее также - «</w:t>
      </w:r>
      <w:r w:rsidRPr="008968BB">
        <w:rPr>
          <w:b/>
          <w:lang w:eastAsia="ru-RU"/>
        </w:rPr>
        <w:t>Общее собрание акционеров</w:t>
      </w:r>
      <w:r w:rsidRPr="008968BB">
        <w:rPr>
          <w:lang w:eastAsia="ru-RU"/>
        </w:rPr>
        <w:t>»);</w:t>
      </w:r>
    </w:p>
    <w:p w:rsidR="00396D02" w:rsidRPr="008968BB" w:rsidRDefault="00396D02" w:rsidP="00CD3AE6">
      <w:pPr>
        <w:widowControl w:val="0"/>
        <w:numPr>
          <w:ilvl w:val="0"/>
          <w:numId w:val="17"/>
        </w:numPr>
        <w:suppressAutoHyphens w:val="0"/>
        <w:ind w:hanging="11"/>
        <w:jc w:val="both"/>
        <w:rPr>
          <w:lang w:eastAsia="ru-RU"/>
        </w:rPr>
      </w:pPr>
      <w:r w:rsidRPr="008968BB">
        <w:rPr>
          <w:lang w:eastAsia="ru-RU"/>
        </w:rPr>
        <w:t>Совет директоров (далее – «</w:t>
      </w:r>
      <w:r w:rsidRPr="008968BB">
        <w:rPr>
          <w:b/>
          <w:lang w:eastAsia="ru-RU"/>
        </w:rPr>
        <w:t>Совет директоров</w:t>
      </w:r>
      <w:r w:rsidRPr="008968BB">
        <w:rPr>
          <w:lang w:eastAsia="ru-RU"/>
        </w:rPr>
        <w:t>»);</w:t>
      </w:r>
    </w:p>
    <w:p w:rsidR="00DF026F" w:rsidRPr="008968BB" w:rsidRDefault="00DF026F" w:rsidP="00CD3AE6">
      <w:pPr>
        <w:widowControl w:val="0"/>
        <w:numPr>
          <w:ilvl w:val="0"/>
          <w:numId w:val="17"/>
        </w:numPr>
        <w:suppressAutoHyphens w:val="0"/>
        <w:ind w:hanging="11"/>
        <w:jc w:val="both"/>
        <w:rPr>
          <w:lang w:eastAsia="ru-RU"/>
        </w:rPr>
      </w:pPr>
      <w:r w:rsidRPr="008968BB">
        <w:rPr>
          <w:lang w:eastAsia="ru-RU"/>
        </w:rPr>
        <w:t>Генеральный директор Общества (ранее и далее также - «</w:t>
      </w:r>
      <w:r w:rsidRPr="008968BB">
        <w:rPr>
          <w:b/>
          <w:lang w:eastAsia="ru-RU"/>
        </w:rPr>
        <w:t>Единоличный исполнительный орган</w:t>
      </w:r>
      <w:r w:rsidRPr="008968BB">
        <w:rPr>
          <w:lang w:eastAsia="ru-RU"/>
        </w:rPr>
        <w:t>» или «</w:t>
      </w:r>
      <w:r w:rsidRPr="008968BB">
        <w:rPr>
          <w:b/>
          <w:lang w:eastAsia="ru-RU"/>
        </w:rPr>
        <w:t>Генеральный директор</w:t>
      </w:r>
      <w:r w:rsidRPr="008968BB">
        <w:rPr>
          <w:lang w:eastAsia="ru-RU"/>
        </w:rPr>
        <w:t>»).</w:t>
      </w:r>
    </w:p>
    <w:p w:rsidR="00DF026F" w:rsidRPr="008968BB" w:rsidRDefault="00DF026F" w:rsidP="00CD3AE6">
      <w:pPr>
        <w:pStyle w:val="Prrafodelista"/>
        <w:widowControl w:val="0"/>
        <w:numPr>
          <w:ilvl w:val="1"/>
          <w:numId w:val="6"/>
        </w:numPr>
        <w:tabs>
          <w:tab w:val="left" w:pos="1276"/>
        </w:tabs>
        <w:suppressAutoHyphens w:val="0"/>
        <w:jc w:val="both"/>
        <w:rPr>
          <w:spacing w:val="-3"/>
        </w:rPr>
      </w:pPr>
      <w:r w:rsidRPr="008968BB">
        <w:rPr>
          <w:spacing w:val="-3"/>
        </w:rPr>
        <w:t xml:space="preserve">Для осуществления контроля над финансово-хозяйственной деятельностью в Обществе избирается </w:t>
      </w:r>
      <w:r w:rsidR="00BE508E" w:rsidRPr="008968BB">
        <w:rPr>
          <w:spacing w:val="-3"/>
        </w:rPr>
        <w:t>Ревизионная комиссия</w:t>
      </w:r>
      <w:r w:rsidRPr="008968BB">
        <w:rPr>
          <w:spacing w:val="-3"/>
        </w:rPr>
        <w:t>.</w:t>
      </w:r>
    </w:p>
    <w:p w:rsidR="002365C1" w:rsidRPr="008968BB" w:rsidRDefault="002365C1" w:rsidP="00CD3AE6">
      <w:pPr>
        <w:pStyle w:val="Prrafodelista"/>
        <w:widowControl w:val="0"/>
        <w:numPr>
          <w:ilvl w:val="1"/>
          <w:numId w:val="6"/>
        </w:numPr>
        <w:tabs>
          <w:tab w:val="left" w:pos="1276"/>
        </w:tabs>
        <w:suppressAutoHyphens w:val="0"/>
        <w:jc w:val="both"/>
        <w:rPr>
          <w:spacing w:val="-3"/>
        </w:rPr>
      </w:pPr>
      <w:r w:rsidRPr="008968BB">
        <w:rPr>
          <w:spacing w:val="-3"/>
        </w:rPr>
        <w:t>В Обществе могут создаваться дополнительные внутренние структурные образования (в том числе советы, комитеты, комиссии) при соответствующем органе управления Общества.</w:t>
      </w:r>
    </w:p>
    <w:p w:rsidR="00DF026F" w:rsidRPr="008968BB" w:rsidRDefault="00DF026F" w:rsidP="00DF026F">
      <w:pPr>
        <w:widowControl w:val="0"/>
        <w:suppressAutoHyphens w:val="0"/>
        <w:jc w:val="both"/>
      </w:pPr>
      <w:bookmarkStart w:id="1" w:name="_%D0%A1%D1%82%D0%B0%D1%82%D1%8C%D1%8F_10"/>
      <w:bookmarkEnd w:id="1"/>
    </w:p>
    <w:p w:rsidR="00CD3AE6" w:rsidRPr="008968BB" w:rsidRDefault="009A0A27" w:rsidP="008E2B21">
      <w:pPr>
        <w:pStyle w:val="Prrafodelista"/>
        <w:widowControl w:val="0"/>
        <w:numPr>
          <w:ilvl w:val="0"/>
          <w:numId w:val="6"/>
        </w:numPr>
        <w:suppressAutoHyphens w:val="0"/>
        <w:contextualSpacing w:val="0"/>
        <w:rPr>
          <w:b/>
        </w:rPr>
      </w:pPr>
      <w:r w:rsidRPr="008968BB">
        <w:rPr>
          <w:b/>
        </w:rPr>
        <w:t>Общее собрание акционеров Общества</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CD3AE6">
      <w:pPr>
        <w:pStyle w:val="Prrafodelista"/>
        <w:widowControl w:val="0"/>
        <w:numPr>
          <w:ilvl w:val="1"/>
          <w:numId w:val="6"/>
        </w:numPr>
        <w:tabs>
          <w:tab w:val="left" w:pos="1276"/>
        </w:tabs>
        <w:suppressAutoHyphens w:val="0"/>
        <w:jc w:val="both"/>
        <w:rPr>
          <w:spacing w:val="-3"/>
        </w:rPr>
      </w:pPr>
      <w:r w:rsidRPr="008968BB">
        <w:rPr>
          <w:spacing w:val="-3"/>
        </w:rPr>
        <w:t>Высшим органом управления Общества является Общее собрание акционеров.</w:t>
      </w:r>
    </w:p>
    <w:p w:rsidR="00DF026F" w:rsidRPr="008968BB" w:rsidRDefault="00DF026F" w:rsidP="00CD3AE6">
      <w:pPr>
        <w:pStyle w:val="Normal1"/>
        <w:widowControl w:val="0"/>
        <w:ind w:firstLine="708"/>
        <w:rPr>
          <w:szCs w:val="24"/>
        </w:rPr>
      </w:pPr>
      <w:r w:rsidRPr="008968BB">
        <w:rPr>
          <w:szCs w:val="24"/>
        </w:rPr>
        <w:t>Решение Общего собрания акционеров может быть принято путем:</w:t>
      </w:r>
    </w:p>
    <w:p w:rsidR="00DF026F" w:rsidRPr="008968BB" w:rsidRDefault="00DF026F" w:rsidP="00CD3AE6">
      <w:pPr>
        <w:pStyle w:val="Normal1"/>
        <w:widowControl w:val="0"/>
        <w:numPr>
          <w:ilvl w:val="0"/>
          <w:numId w:val="18"/>
        </w:numPr>
        <w:tabs>
          <w:tab w:val="left" w:pos="709"/>
        </w:tabs>
        <w:ind w:left="709" w:firstLine="0"/>
        <w:rPr>
          <w:szCs w:val="24"/>
        </w:rPr>
      </w:pPr>
      <w:r w:rsidRPr="008968BB">
        <w:rPr>
          <w:szCs w:val="24"/>
        </w:rPr>
        <w:t>собрания (совместного присутствия акционеров для обсуждения вопросов повестки дня и принятия решения по вопросам, поставленным на голосование без предварительного направления (вручения) бюллетеней для голосования до проведения Общего собрания акционеров);</w:t>
      </w:r>
    </w:p>
    <w:p w:rsidR="00DF026F" w:rsidRPr="008968BB" w:rsidRDefault="00DF026F" w:rsidP="00CD3AE6">
      <w:pPr>
        <w:pStyle w:val="Normal1"/>
        <w:widowControl w:val="0"/>
        <w:numPr>
          <w:ilvl w:val="0"/>
          <w:numId w:val="18"/>
        </w:numPr>
        <w:tabs>
          <w:tab w:val="left" w:pos="567"/>
        </w:tabs>
        <w:ind w:left="709" w:firstLine="0"/>
        <w:rPr>
          <w:szCs w:val="24"/>
        </w:rPr>
      </w:pPr>
      <w:r w:rsidRPr="008968BB">
        <w:rPr>
          <w:szCs w:val="24"/>
        </w:rPr>
        <w:t>собрания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(в случаях, предусмотренных Федеральным законом «Об акционерных обществах»);</w:t>
      </w:r>
    </w:p>
    <w:p w:rsidR="00DF026F" w:rsidRPr="008968BB" w:rsidRDefault="00DF026F" w:rsidP="00CD3AE6">
      <w:pPr>
        <w:pStyle w:val="Normal1"/>
        <w:widowControl w:val="0"/>
        <w:numPr>
          <w:ilvl w:val="0"/>
          <w:numId w:val="18"/>
        </w:numPr>
        <w:tabs>
          <w:tab w:val="left" w:pos="567"/>
        </w:tabs>
        <w:ind w:left="709" w:firstLine="0"/>
        <w:rPr>
          <w:szCs w:val="24"/>
        </w:rPr>
      </w:pPr>
      <w:r w:rsidRPr="008968BB">
        <w:rPr>
          <w:szCs w:val="24"/>
        </w:rPr>
        <w:t xml:space="preserve">заочного голосования (без совместного присутствия акционеров для обсуждения вопросов повестки дня и принятия решения по вопросам, поставленным на голосование). </w:t>
      </w:r>
    </w:p>
    <w:p w:rsidR="00A13545" w:rsidRPr="008968BB" w:rsidRDefault="00977987" w:rsidP="004C7F24">
      <w:pPr>
        <w:pStyle w:val="Prrafodelista"/>
        <w:suppressAutoHyphens w:val="0"/>
        <w:autoSpaceDE w:val="0"/>
        <w:autoSpaceDN w:val="0"/>
        <w:adjustRightInd w:val="0"/>
        <w:jc w:val="both"/>
        <w:rPr>
          <w:lang w:eastAsia="en-US"/>
        </w:rPr>
      </w:pPr>
      <w:r w:rsidRPr="008968BB">
        <w:rPr>
          <w:lang w:eastAsia="en-US"/>
        </w:rPr>
        <w:t>При проведении О</w:t>
      </w:r>
      <w:r w:rsidR="00A13545" w:rsidRPr="008968BB">
        <w:rPr>
          <w:lang w:eastAsia="en-US"/>
        </w:rPr>
        <w:t>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технологии, позволяющие обеспечить возмож</w:t>
      </w:r>
      <w:r w:rsidRPr="008968BB">
        <w:rPr>
          <w:lang w:eastAsia="en-US"/>
        </w:rPr>
        <w:t>ность дистанционного участия в О</w:t>
      </w:r>
      <w:r w:rsidR="00A13545" w:rsidRPr="008968BB">
        <w:rPr>
          <w:lang w:eastAsia="en-US"/>
        </w:rPr>
        <w:t xml:space="preserve">бщем собрании акционеров, обсуждения вопросов повестки дня и принятия решений по вопросам, поставленным на голосование, без </w:t>
      </w:r>
      <w:r w:rsidRPr="008968BB">
        <w:rPr>
          <w:lang w:eastAsia="en-US"/>
        </w:rPr>
        <w:t>присутствия в месте проведения О</w:t>
      </w:r>
      <w:r w:rsidR="00A13545" w:rsidRPr="008968BB">
        <w:rPr>
          <w:lang w:eastAsia="en-US"/>
        </w:rPr>
        <w:t>бщего собрания акционеров.</w:t>
      </w:r>
    </w:p>
    <w:p w:rsidR="00A13545" w:rsidRPr="008968BB" w:rsidRDefault="00A13545" w:rsidP="004C7F24">
      <w:pPr>
        <w:pStyle w:val="Prrafodelista"/>
        <w:suppressAutoHyphens w:val="0"/>
        <w:autoSpaceDE w:val="0"/>
        <w:autoSpaceDN w:val="0"/>
        <w:adjustRightInd w:val="0"/>
        <w:jc w:val="both"/>
        <w:rPr>
          <w:lang w:eastAsia="en-US"/>
        </w:rPr>
      </w:pPr>
      <w:r w:rsidRPr="008968BB">
        <w:rPr>
          <w:lang w:eastAsia="en-US"/>
        </w:rPr>
        <w:t>Общее собрание акционеров проводится в поселении (городе, поселке, селе)</w:t>
      </w:r>
      <w:r w:rsidR="00977987" w:rsidRPr="008968BB">
        <w:rPr>
          <w:lang w:eastAsia="en-US"/>
        </w:rPr>
        <w:t>, являющемся местом нахождения О</w:t>
      </w:r>
      <w:r w:rsidRPr="008968BB">
        <w:rPr>
          <w:lang w:eastAsia="en-US"/>
        </w:rPr>
        <w:t xml:space="preserve">бщества, </w:t>
      </w:r>
    </w:p>
    <w:p w:rsidR="00DF026F" w:rsidRPr="008968BB" w:rsidRDefault="00DF026F" w:rsidP="00CD3AE6">
      <w:pPr>
        <w:pStyle w:val="Normal1"/>
        <w:widowControl w:val="0"/>
        <w:ind w:left="708" w:firstLine="0"/>
      </w:pPr>
      <w:r w:rsidRPr="008968BB">
        <w:rPr>
          <w:szCs w:val="24"/>
        </w:rPr>
        <w:t xml:space="preserve">Общество обязано ежегодно проводить годовое Общее собрание акционеров в сроки </w:t>
      </w:r>
      <w:r w:rsidRPr="008968BB">
        <w:rPr>
          <w:szCs w:val="24"/>
        </w:rPr>
        <w:lastRenderedPageBreak/>
        <w:t>не ранее чем через 2 месяца и не позднее чем через 6 месяцев после окончания отчётного года</w:t>
      </w:r>
      <w:r w:rsidR="00A92F09" w:rsidRPr="008968BB">
        <w:rPr>
          <w:szCs w:val="24"/>
        </w:rPr>
        <w:t>,</w:t>
      </w:r>
      <w:r w:rsidR="00A92F09" w:rsidRPr="008968BB">
        <w:rPr>
          <w:sz w:val="22"/>
          <w:szCs w:val="22"/>
        </w:rPr>
        <w:t xml:space="preserve"> если уполномоченными органами не предусмотрено иное</w:t>
      </w:r>
      <w:r w:rsidRPr="008968BB">
        <w:rPr>
          <w:szCs w:val="24"/>
        </w:rPr>
        <w:t>.</w:t>
      </w:r>
    </w:p>
    <w:p w:rsidR="00DF026F" w:rsidRPr="008968BB" w:rsidRDefault="00DF026F" w:rsidP="00CD3AE6">
      <w:pPr>
        <w:pStyle w:val="Prrafodelista"/>
        <w:widowControl w:val="0"/>
        <w:numPr>
          <w:ilvl w:val="1"/>
          <w:numId w:val="6"/>
        </w:numPr>
        <w:tabs>
          <w:tab w:val="left" w:pos="1276"/>
        </w:tabs>
        <w:suppressAutoHyphens w:val="0"/>
        <w:jc w:val="both"/>
        <w:rPr>
          <w:spacing w:val="-3"/>
        </w:rPr>
      </w:pPr>
      <w:r w:rsidRPr="008968BB">
        <w:rPr>
          <w:spacing w:val="-3"/>
        </w:rPr>
        <w:t>В компетенцию Общего собрания акционеров входит решение следующих вопросов:</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 xml:space="preserve">внесение изменений и дополнений в </w:t>
      </w:r>
      <w:r w:rsidR="00542EF5" w:rsidRPr="008968BB">
        <w:rPr>
          <w:lang w:eastAsia="ru-RU"/>
        </w:rPr>
        <w:t xml:space="preserve">Устав </w:t>
      </w:r>
      <w:r w:rsidRPr="008968BB">
        <w:rPr>
          <w:lang w:eastAsia="ru-RU"/>
        </w:rPr>
        <w:t xml:space="preserve">Общества или утверждение </w:t>
      </w:r>
      <w:r w:rsidR="00542EF5" w:rsidRPr="008968BB">
        <w:rPr>
          <w:lang w:eastAsia="ru-RU"/>
        </w:rPr>
        <w:t>У</w:t>
      </w:r>
      <w:r w:rsidRPr="008968BB">
        <w:rPr>
          <w:lang w:eastAsia="ru-RU"/>
        </w:rPr>
        <w:t>става Общества в новой редакции;</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реорганизация Общества;</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ликвидация Общества, назначение ликвидационной комиссии и утверждение промежуточного и окончательного ликвидационных балансов;</w:t>
      </w:r>
    </w:p>
    <w:p w:rsidR="00A13545" w:rsidRPr="008968BB" w:rsidRDefault="005E1AAE"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 xml:space="preserve">избрание членов Совета директоров Общества </w:t>
      </w:r>
      <w:r w:rsidR="00A13545" w:rsidRPr="008968BB">
        <w:rPr>
          <w:lang w:eastAsia="ru-RU"/>
        </w:rPr>
        <w:t>и досрочное прекращение их полномочий;</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определение количества, номинальной стоимости, категории (типа) объявленных акций и прав, предоставляемых этими акциями;</w:t>
      </w:r>
    </w:p>
    <w:p w:rsidR="006D1407" w:rsidRPr="008968BB" w:rsidRDefault="00ED4748"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увеличение уставного капитала О</w:t>
      </w:r>
      <w:r w:rsidR="006D1407" w:rsidRPr="008968BB">
        <w:rPr>
          <w:lang w:eastAsia="ru-RU"/>
        </w:rPr>
        <w:t>бщества путем увеличения номинальной стоимости акций или путем размещения дополнительных акций</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 xml:space="preserve">избрание </w:t>
      </w:r>
      <w:r w:rsidR="006D1407" w:rsidRPr="008968BB">
        <w:rPr>
          <w:lang w:eastAsia="ru-RU"/>
        </w:rPr>
        <w:t xml:space="preserve">членов </w:t>
      </w:r>
      <w:r w:rsidR="000D6292" w:rsidRPr="008968BB">
        <w:rPr>
          <w:lang w:eastAsia="ru-RU"/>
        </w:rPr>
        <w:t xml:space="preserve">Ревизионной комиссии </w:t>
      </w:r>
      <w:r w:rsidRPr="008968BB">
        <w:rPr>
          <w:lang w:eastAsia="ru-RU"/>
        </w:rPr>
        <w:t>Об</w:t>
      </w:r>
      <w:r w:rsidR="00A559EC" w:rsidRPr="008968BB">
        <w:rPr>
          <w:lang w:eastAsia="ru-RU"/>
        </w:rPr>
        <w:t xml:space="preserve">щества и досрочное прекращение </w:t>
      </w:r>
      <w:r w:rsidR="006D1407" w:rsidRPr="008968BB">
        <w:rPr>
          <w:lang w:eastAsia="ru-RU"/>
        </w:rPr>
        <w:t>их</w:t>
      </w:r>
      <w:r w:rsidRPr="008968BB">
        <w:rPr>
          <w:lang w:eastAsia="ru-RU"/>
        </w:rPr>
        <w:t xml:space="preserve"> полномочий;</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 xml:space="preserve">утверждение </w:t>
      </w:r>
      <w:r w:rsidR="0080655E" w:rsidRPr="008968BB">
        <w:rPr>
          <w:lang w:eastAsia="ru-RU"/>
        </w:rPr>
        <w:t xml:space="preserve">Аудитора </w:t>
      </w:r>
      <w:r w:rsidRPr="008968BB">
        <w:rPr>
          <w:lang w:eastAsia="ru-RU"/>
        </w:rPr>
        <w:t>Общества;</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выплата (объявление) дивидендов по результатам первого квартала, полугодия, девяти месяцев отчетного года;</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определение порядка ведения Общего собрания акционеров;</w:t>
      </w:r>
    </w:p>
    <w:p w:rsidR="006D1407" w:rsidRPr="008968BB" w:rsidRDefault="006D1407" w:rsidP="006D1407">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избрание членов счетной комиссии и досрочное прекращение их полномочий;</w:t>
      </w:r>
    </w:p>
    <w:p w:rsidR="00A13545"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дробление и консолидация акций;</w:t>
      </w:r>
    </w:p>
    <w:p w:rsidR="00DF026F" w:rsidRPr="008968BB" w:rsidRDefault="00DF026F" w:rsidP="00A13545">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принятие решений о</w:t>
      </w:r>
      <w:r w:rsidR="00137064" w:rsidRPr="008968BB">
        <w:rPr>
          <w:lang w:eastAsia="ru-RU"/>
        </w:rPr>
        <w:t xml:space="preserve"> согласии на совершение</w:t>
      </w:r>
      <w:r w:rsidR="00A13545" w:rsidRPr="008968BB">
        <w:rPr>
          <w:lang w:eastAsia="en-US"/>
        </w:rPr>
        <w:t xml:space="preserve"> или о последующем одобрении </w:t>
      </w:r>
      <w:r w:rsidRPr="008968BB">
        <w:rPr>
          <w:lang w:eastAsia="ru-RU"/>
        </w:rPr>
        <w:t>сделок в случаях, предусмотренных статьей 83 Федерального закона «Об акционерных обществах»;</w:t>
      </w:r>
    </w:p>
    <w:p w:rsidR="00DF026F" w:rsidRPr="008968BB" w:rsidRDefault="00A13545"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принятие решений о согласии на совершение</w:t>
      </w:r>
      <w:r w:rsidRPr="008968BB">
        <w:rPr>
          <w:lang w:eastAsia="en-US"/>
        </w:rPr>
        <w:t xml:space="preserve"> или о последующем одобрении</w:t>
      </w:r>
      <w:r w:rsidR="00DF026F" w:rsidRPr="008968BB">
        <w:rPr>
          <w:lang w:eastAsia="ru-RU"/>
        </w:rPr>
        <w:t xml:space="preserve"> крупных сделок в случаях, предусмотренных статьей 79 Федерального закона «Об акционерных обществах»;</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приобретение Обществом размещенных акций в случаях, предусмотренных Федеральным законом «Об акционерных обществах»;</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об участии в финансово-промышленных группах, ассоциациях и иных объединениях коммерческих организаций;</w:t>
      </w:r>
    </w:p>
    <w:p w:rsidR="008A3A8F" w:rsidRPr="008968BB" w:rsidRDefault="008A3A8F" w:rsidP="008A3A8F">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утверждение внутренних документов, регулирующих деятельность органов общества;</w:t>
      </w:r>
    </w:p>
    <w:p w:rsidR="00DF026F" w:rsidRPr="008968BB" w:rsidRDefault="00DF026F"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принятие решения об обращении с заявлением о делистинге акций Общества и (или) эмиссионных ценных бумаг Общества, конвертируемых в его акции;</w:t>
      </w:r>
    </w:p>
    <w:p w:rsidR="006D1407" w:rsidRPr="008968BB" w:rsidRDefault="00ED4748"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увеличение уставного капитала Общества посредством закрытой подписки;</w:t>
      </w:r>
    </w:p>
    <w:p w:rsidR="00ED4748" w:rsidRPr="008968BB" w:rsidRDefault="00ED4748" w:rsidP="00CD3AE6">
      <w:pPr>
        <w:pStyle w:val="Prrafodelista"/>
        <w:widowControl w:val="0"/>
        <w:numPr>
          <w:ilvl w:val="0"/>
          <w:numId w:val="44"/>
        </w:numPr>
        <w:tabs>
          <w:tab w:val="left" w:pos="-360"/>
        </w:tabs>
        <w:suppressAutoHyphens w:val="0"/>
        <w:snapToGrid w:val="0"/>
        <w:ind w:hanging="11"/>
        <w:jc w:val="both"/>
        <w:rPr>
          <w:lang w:eastAsia="ru-RU"/>
        </w:rPr>
      </w:pPr>
      <w:r w:rsidRPr="008968BB">
        <w:rPr>
          <w:lang w:eastAsia="ru-RU"/>
        </w:rPr>
        <w:t>увеличение уставного капитала Общества посредством открытой подписки обыкновенных акций, составляющих более 25 процентов ранее размещенных обыкновенных акций</w:t>
      </w:r>
    </w:p>
    <w:p w:rsidR="00DF026F" w:rsidRPr="008968BB" w:rsidRDefault="00DF026F" w:rsidP="00CD3AE6">
      <w:pPr>
        <w:pStyle w:val="Prrafodelista"/>
        <w:widowControl w:val="0"/>
        <w:numPr>
          <w:ilvl w:val="0"/>
          <w:numId w:val="44"/>
        </w:numPr>
        <w:tabs>
          <w:tab w:val="left" w:pos="-360"/>
          <w:tab w:val="num" w:pos="426"/>
          <w:tab w:val="num" w:pos="993"/>
        </w:tabs>
        <w:suppressAutoHyphens w:val="0"/>
        <w:snapToGrid w:val="0"/>
        <w:ind w:hanging="11"/>
        <w:jc w:val="both"/>
        <w:rPr>
          <w:lang w:eastAsia="ru-RU"/>
        </w:rPr>
      </w:pPr>
      <w:r w:rsidRPr="008968BB">
        <w:rPr>
          <w:lang w:eastAsia="ru-RU"/>
        </w:rPr>
        <w:t>решение иных вопросов, предусмотренных Федеральным законом «Об акционерных обществах».</w:t>
      </w:r>
    </w:p>
    <w:p w:rsidR="00214D1F" w:rsidRPr="008968BB" w:rsidRDefault="00DF026F" w:rsidP="002A7E0C">
      <w:pPr>
        <w:pStyle w:val="Prrafodelista"/>
        <w:widowControl w:val="0"/>
        <w:numPr>
          <w:ilvl w:val="1"/>
          <w:numId w:val="6"/>
        </w:numPr>
        <w:suppressAutoHyphens w:val="0"/>
        <w:jc w:val="both"/>
        <w:rPr>
          <w:spacing w:val="-3"/>
        </w:rPr>
      </w:pPr>
      <w:r w:rsidRPr="008968BB">
        <w:rPr>
          <w:spacing w:val="-3"/>
        </w:rPr>
        <w:t>Вопросы, отнесенные к компетенции Общего собрания акционеров, не могут бытьпереданы на решение Единоличному исполнительному органу Общества.</w:t>
      </w:r>
    </w:p>
    <w:p w:rsidR="00214D1F" w:rsidRPr="008968BB" w:rsidRDefault="00214D1F" w:rsidP="002A7E0C">
      <w:pPr>
        <w:widowControl w:val="0"/>
        <w:suppressAutoHyphens w:val="0"/>
        <w:ind w:left="709"/>
        <w:jc w:val="both"/>
        <w:rPr>
          <w:spacing w:val="-3"/>
        </w:rPr>
      </w:pPr>
      <w:r w:rsidRPr="008968BB">
        <w:lastRenderedPageBreak/>
        <w:t>Вопросы, отнесенные к компетенции Общего собрания акционеров, не могут быть переданы на решение Совету директоров, за исключением вопросов, предусмотренных Федеральным законом «Об акционерных обществах».</w:t>
      </w:r>
    </w:p>
    <w:p w:rsidR="00DF026F" w:rsidRPr="008968BB" w:rsidRDefault="00DF026F" w:rsidP="00CD3AE6">
      <w:pPr>
        <w:pStyle w:val="Normal1"/>
        <w:widowControl w:val="0"/>
        <w:ind w:left="708" w:firstLine="0"/>
        <w:rPr>
          <w:szCs w:val="24"/>
        </w:rPr>
      </w:pPr>
      <w:r w:rsidRPr="008968BB">
        <w:rPr>
          <w:szCs w:val="24"/>
        </w:rPr>
        <w:t>Общее собрание акционеров не вправе рассматривать и принимать решения по вопросам, не отнесенным Федеральным законом «Об акционерных обществах» и Уставом Общества к его компетенции.</w:t>
      </w:r>
    </w:p>
    <w:p w:rsidR="005763D5" w:rsidRPr="008968BB" w:rsidRDefault="00DF026F" w:rsidP="005763D5">
      <w:pPr>
        <w:pStyle w:val="Normal1"/>
        <w:widowControl w:val="0"/>
        <w:ind w:left="708" w:firstLine="0"/>
        <w:rPr>
          <w:szCs w:val="24"/>
        </w:rPr>
      </w:pPr>
      <w:r w:rsidRPr="008968BB">
        <w:rPr>
          <w:szCs w:val="24"/>
        </w:rPr>
        <w:t>Общее собрание акционеров не вправе принимать решения по вопросам, не включенным в повестку дня Общего собрания акционеров, а также изменять повестку дня.</w:t>
      </w:r>
    </w:p>
    <w:p w:rsidR="005763D5" w:rsidRPr="008968BB" w:rsidRDefault="00DF026F" w:rsidP="00214D1F">
      <w:pPr>
        <w:pStyle w:val="Prrafodelista"/>
        <w:widowControl w:val="0"/>
        <w:numPr>
          <w:ilvl w:val="1"/>
          <w:numId w:val="6"/>
        </w:numPr>
        <w:suppressAutoHyphens w:val="0"/>
        <w:jc w:val="both"/>
        <w:rPr>
          <w:spacing w:val="-3"/>
        </w:rPr>
      </w:pPr>
      <w:r w:rsidRPr="008968BB">
        <w:rPr>
          <w:spacing w:val="-3"/>
        </w:rPr>
        <w:t xml:space="preserve">На Общем собрании акционеров председательствует </w:t>
      </w:r>
      <w:r w:rsidR="00AF1BFE" w:rsidRPr="008968BB">
        <w:rPr>
          <w:spacing w:val="-3"/>
        </w:rPr>
        <w:t>Председатель Совета директоров Общества.</w:t>
      </w:r>
      <w:r w:rsidR="00214D1F" w:rsidRPr="008968BB">
        <w:rPr>
          <w:spacing w:val="-3"/>
        </w:rPr>
        <w:t xml:space="preserve"> В случае отсутствия Председателя Совета директоров Общества его функции по решению Совета директоров Общества осуществляет один из членов Совета директоров.</w:t>
      </w:r>
    </w:p>
    <w:p w:rsidR="00BE508E" w:rsidRPr="008968BB" w:rsidRDefault="00BE508E" w:rsidP="008E2B21">
      <w:pPr>
        <w:pStyle w:val="Prrafodelista"/>
        <w:widowControl w:val="0"/>
        <w:numPr>
          <w:ilvl w:val="1"/>
          <w:numId w:val="6"/>
        </w:numPr>
        <w:suppressAutoHyphens w:val="0"/>
        <w:jc w:val="both"/>
        <w:rPr>
          <w:spacing w:val="-3"/>
        </w:rPr>
      </w:pPr>
      <w:r w:rsidRPr="008968BB">
        <w:rPr>
          <w:spacing w:val="-3"/>
        </w:rPr>
        <w:t xml:space="preserve">Функции секретаря на Общем собрании акционеров Общества выполняет </w:t>
      </w:r>
      <w:r w:rsidR="0095180C" w:rsidRPr="008968BB">
        <w:rPr>
          <w:spacing w:val="-3"/>
        </w:rPr>
        <w:t>Корпоративный секретарь</w:t>
      </w:r>
      <w:r w:rsidRPr="008968BB">
        <w:rPr>
          <w:spacing w:val="-3"/>
        </w:rPr>
        <w:t xml:space="preserve"> Общества, а в случае его отсутствия (невозможности присутствия на Общем собрании акционеров или неназначении </w:t>
      </w:r>
      <w:r w:rsidR="0095180C" w:rsidRPr="008968BB">
        <w:rPr>
          <w:spacing w:val="-3"/>
        </w:rPr>
        <w:t>К</w:t>
      </w:r>
      <w:r w:rsidRPr="008968BB">
        <w:rPr>
          <w:spacing w:val="-3"/>
        </w:rPr>
        <w:t xml:space="preserve">орпоративного секретаря) секретарь Общего собрания акционеров назначается Председательствующим на Общем собрании акционеров. </w:t>
      </w:r>
    </w:p>
    <w:p w:rsidR="005763D5" w:rsidRPr="008968BB" w:rsidRDefault="005763D5" w:rsidP="005763D5">
      <w:pPr>
        <w:pStyle w:val="Prrafodelista"/>
        <w:widowControl w:val="0"/>
        <w:suppressAutoHyphens w:val="0"/>
        <w:ind w:left="0"/>
        <w:jc w:val="both"/>
        <w:outlineLvl w:val="1"/>
        <w:rPr>
          <w:b/>
        </w:rPr>
      </w:pPr>
    </w:p>
    <w:p w:rsidR="00DF026F" w:rsidRPr="008968BB" w:rsidRDefault="00DF026F" w:rsidP="005763D5">
      <w:pPr>
        <w:pStyle w:val="Prrafodelista"/>
        <w:widowControl w:val="0"/>
        <w:suppressAutoHyphens w:val="0"/>
        <w:ind w:left="0"/>
        <w:jc w:val="both"/>
        <w:outlineLvl w:val="1"/>
        <w:rPr>
          <w:b/>
        </w:rPr>
      </w:pPr>
      <w:r w:rsidRPr="008968BB">
        <w:rPr>
          <w:b/>
        </w:rPr>
        <w:t>Порядок принятия решений Общим собранием акционеров</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Общем собрании акционеров, если для принятия решения Федеральным законом «Об акционерных обществах» не установлено иное.</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 xml:space="preserve">Решения по вопросам, </w:t>
      </w:r>
      <w:r w:rsidR="00832A5C" w:rsidRPr="008968BB">
        <w:rPr>
          <w:spacing w:val="-3"/>
        </w:rPr>
        <w:t xml:space="preserve">указанным в подпунктах 1 - </w:t>
      </w:r>
      <w:r w:rsidR="00A13545" w:rsidRPr="008968BB">
        <w:rPr>
          <w:spacing w:val="-3"/>
        </w:rPr>
        <w:t>3</w:t>
      </w:r>
      <w:r w:rsidRPr="008968BB">
        <w:rPr>
          <w:spacing w:val="-3"/>
        </w:rPr>
        <w:t xml:space="preserve">, </w:t>
      </w:r>
      <w:r w:rsidR="00A13545" w:rsidRPr="008968BB">
        <w:rPr>
          <w:spacing w:val="-3"/>
        </w:rPr>
        <w:t>5, 1</w:t>
      </w:r>
      <w:r w:rsidR="00ED4748" w:rsidRPr="008968BB">
        <w:rPr>
          <w:spacing w:val="-3"/>
        </w:rPr>
        <w:t>6, 17, 20 - 22</w:t>
      </w:r>
      <w:r w:rsidRPr="008968BB">
        <w:rPr>
          <w:spacing w:val="-3"/>
        </w:rPr>
        <w:t>пункта 1</w:t>
      </w:r>
      <w:r w:rsidR="002C5EB1" w:rsidRPr="008968BB">
        <w:rPr>
          <w:spacing w:val="-3"/>
        </w:rPr>
        <w:t>1</w:t>
      </w:r>
      <w:r w:rsidRPr="008968BB">
        <w:rPr>
          <w:spacing w:val="-3"/>
        </w:rPr>
        <w:t>.2</w:t>
      </w:r>
      <w:r w:rsidR="00282386" w:rsidRPr="008968BB">
        <w:rPr>
          <w:spacing w:val="-3"/>
        </w:rPr>
        <w:t>.</w:t>
      </w:r>
      <w:r w:rsidRPr="008968BB">
        <w:rPr>
          <w:spacing w:val="-3"/>
        </w:rPr>
        <w:t xml:space="preserve"> настоящего Устава, принимаются Общим собранием акционеров большинством в три четверти голосов акционеров-владельцев голосующих акций, принимающих участие в Общем собрании акционеров, если иное не предусмотрено Федеральным законом «Об акционерных обществах».</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 xml:space="preserve">Решение по вопросу, указанному в подпункте </w:t>
      </w:r>
      <w:r w:rsidR="00E02D92" w:rsidRPr="008968BB">
        <w:rPr>
          <w:spacing w:val="-3"/>
        </w:rPr>
        <w:t>20</w:t>
      </w:r>
      <w:r w:rsidRPr="008968BB">
        <w:rPr>
          <w:spacing w:val="-3"/>
        </w:rPr>
        <w:t>пункта 1</w:t>
      </w:r>
      <w:r w:rsidR="002C5EB1" w:rsidRPr="008968BB">
        <w:rPr>
          <w:spacing w:val="-3"/>
        </w:rPr>
        <w:t>1</w:t>
      </w:r>
      <w:r w:rsidRPr="008968BB">
        <w:rPr>
          <w:spacing w:val="-3"/>
        </w:rPr>
        <w:t>.2</w:t>
      </w:r>
      <w:r w:rsidR="00282386" w:rsidRPr="008968BB">
        <w:rPr>
          <w:spacing w:val="-3"/>
        </w:rPr>
        <w:t>.</w:t>
      </w:r>
      <w:r w:rsidRPr="008968BB">
        <w:rPr>
          <w:spacing w:val="-3"/>
        </w:rPr>
        <w:t xml:space="preserve"> настоящего Устава,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пунктом 5 статьи 76 Федерального закона «Об акционерных обществах».</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Решение по каждому из вопросо</w:t>
      </w:r>
      <w:r w:rsidR="00832A5C" w:rsidRPr="008968BB">
        <w:rPr>
          <w:spacing w:val="-3"/>
        </w:rPr>
        <w:t xml:space="preserve">в, указанных в подпунктах 2, </w:t>
      </w:r>
      <w:r w:rsidR="00A13545" w:rsidRPr="008968BB">
        <w:rPr>
          <w:spacing w:val="-3"/>
        </w:rPr>
        <w:t>6</w:t>
      </w:r>
      <w:r w:rsidRPr="008968BB">
        <w:rPr>
          <w:spacing w:val="-3"/>
        </w:rPr>
        <w:t>,</w:t>
      </w:r>
      <w:r w:rsidR="00DE6FE1" w:rsidRPr="008968BB">
        <w:rPr>
          <w:spacing w:val="-3"/>
        </w:rPr>
        <w:t xml:space="preserve"> 7,</w:t>
      </w:r>
      <w:r w:rsidR="00A13545" w:rsidRPr="008968BB">
        <w:rPr>
          <w:spacing w:val="-3"/>
        </w:rPr>
        <w:t>1</w:t>
      </w:r>
      <w:r w:rsidR="00DE6FE1" w:rsidRPr="008968BB">
        <w:rPr>
          <w:spacing w:val="-3"/>
        </w:rPr>
        <w:t>4</w:t>
      </w:r>
      <w:r w:rsidRPr="008968BB">
        <w:rPr>
          <w:spacing w:val="-3"/>
        </w:rPr>
        <w:t>пункта 1</w:t>
      </w:r>
      <w:r w:rsidR="002C5EB1" w:rsidRPr="008968BB">
        <w:rPr>
          <w:spacing w:val="-3"/>
        </w:rPr>
        <w:t>1</w:t>
      </w:r>
      <w:r w:rsidRPr="008968BB">
        <w:rPr>
          <w:spacing w:val="-3"/>
        </w:rPr>
        <w:t>.2</w:t>
      </w:r>
      <w:r w:rsidR="00282386" w:rsidRPr="008968BB">
        <w:rPr>
          <w:spacing w:val="-3"/>
        </w:rPr>
        <w:t>.</w:t>
      </w:r>
      <w:r w:rsidRPr="008968BB">
        <w:rPr>
          <w:spacing w:val="-3"/>
        </w:rPr>
        <w:t xml:space="preserve"> настоящего Устава, может содержать указание о сроке, по истечении которого такое решение не подлежит исполнению.</w:t>
      </w:r>
    </w:p>
    <w:p w:rsidR="00DF026F" w:rsidRPr="008968BB" w:rsidRDefault="00DF026F" w:rsidP="00CD3AE6">
      <w:pPr>
        <w:pStyle w:val="Prrafodelista"/>
        <w:widowControl w:val="0"/>
        <w:numPr>
          <w:ilvl w:val="1"/>
          <w:numId w:val="6"/>
        </w:numPr>
        <w:suppressAutoHyphens w:val="0"/>
        <w:jc w:val="both"/>
      </w:pPr>
      <w:r w:rsidRPr="008968BB">
        <w:rPr>
          <w:spacing w:val="-3"/>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w:t>
      </w:r>
      <w:r w:rsidRPr="008968BB">
        <w:t xml:space="preserve"> также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DF026F" w:rsidRPr="008968BB" w:rsidRDefault="00DF026F" w:rsidP="00CD3AE6">
      <w:pPr>
        <w:pStyle w:val="Normal1"/>
        <w:widowControl w:val="0"/>
        <w:ind w:left="708" w:firstLine="0"/>
        <w:rPr>
          <w:szCs w:val="24"/>
        </w:rPr>
      </w:pPr>
      <w:r w:rsidRPr="008968BB">
        <w:rPr>
          <w:szCs w:val="24"/>
        </w:rPr>
        <w:t xml:space="preserve">В случае, если на дату составления списка лиц, имеющих право на участие в Общем собрании акционеров, зарегистрированным в реестре акционеров Общества лицом являлся номинальный держатель акций, отчет об итогах голосования направляется в электронной форме (в форме электронного документа, подписанного электронной подписью) номинальному держателю акций. Номинальный держатель акций обязан довести до сведения своих депонентов отчет об итогах голосования, полученный им в соответствии с настоящим пунктом, в порядке и в сроки, которые установлены </w:t>
      </w:r>
      <w:r w:rsidRPr="008968BB">
        <w:rPr>
          <w:szCs w:val="24"/>
        </w:rPr>
        <w:lastRenderedPageBreak/>
        <w:t xml:space="preserve">нормативными правовыми актами Российской Федерации или договором с депонентом. </w:t>
      </w:r>
    </w:p>
    <w:p w:rsidR="00DF026F" w:rsidRPr="008968BB" w:rsidRDefault="00DF026F" w:rsidP="00DF026F">
      <w:pPr>
        <w:pStyle w:val="heading21"/>
        <w:keepNext w:val="0"/>
        <w:widowControl w:val="0"/>
        <w:spacing w:before="0" w:after="0"/>
        <w:outlineLvl w:val="1"/>
        <w:rPr>
          <w:rFonts w:ascii="Times New Roman" w:hAnsi="Times New Roman"/>
          <w:i w:val="0"/>
          <w:szCs w:val="24"/>
        </w:rPr>
      </w:pPr>
    </w:p>
    <w:p w:rsidR="00DF026F" w:rsidRPr="008968BB" w:rsidRDefault="00DF026F" w:rsidP="00DF026F">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Информация о проведении Общего собрания акционеров</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 xml:space="preserve">Сообщение о проведении Общего собрания акционеров должно быть сделано не позднее чем за </w:t>
      </w:r>
      <w:r w:rsidR="00F656C2" w:rsidRPr="008968BB">
        <w:rPr>
          <w:spacing w:val="-3"/>
        </w:rPr>
        <w:t>21 день</w:t>
      </w:r>
      <w:r w:rsidRPr="008968BB">
        <w:rPr>
          <w:spacing w:val="-3"/>
        </w:rPr>
        <w:t>,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2365C1" w:rsidRPr="008968BB" w:rsidRDefault="002365C1" w:rsidP="00CD3AE6">
      <w:pPr>
        <w:suppressAutoHyphens w:val="0"/>
        <w:autoSpaceDE w:val="0"/>
        <w:autoSpaceDN w:val="0"/>
        <w:adjustRightInd w:val="0"/>
        <w:ind w:left="708"/>
        <w:jc w:val="both"/>
        <w:rPr>
          <w:lang w:eastAsia="en-US"/>
        </w:rPr>
      </w:pPr>
      <w:r w:rsidRPr="008968BB">
        <w:rPr>
          <w:lang w:eastAsia="en-US"/>
        </w:rPr>
        <w:t xml:space="preserve">В случаях, </w:t>
      </w:r>
      <w:r w:rsidRPr="008968BB">
        <w:rPr>
          <w:lang w:eastAsia="ru-RU"/>
        </w:rPr>
        <w:t>предусмотренных пунктами 2 и 8 статьи 53</w:t>
      </w:r>
      <w:r w:rsidRPr="008968BB">
        <w:rPr>
          <w:lang w:eastAsia="en-US"/>
        </w:rPr>
        <w:t xml:space="preserve"> Федерального закона «Об акционерных обществах», сообщение о проведении </w:t>
      </w:r>
      <w:r w:rsidR="009B54F0" w:rsidRPr="008968BB">
        <w:rPr>
          <w:lang w:eastAsia="en-US"/>
        </w:rPr>
        <w:t>О</w:t>
      </w:r>
      <w:r w:rsidRPr="008968BB">
        <w:rPr>
          <w:lang w:eastAsia="en-US"/>
        </w:rPr>
        <w:t>бщего собрания акционеров должно быть сделано не позднее чем за 50 дней до даты его проведения.</w:t>
      </w:r>
    </w:p>
    <w:p w:rsidR="00DE6FE1" w:rsidRDefault="00DF026F" w:rsidP="00CD3AE6">
      <w:pPr>
        <w:pStyle w:val="Normal1"/>
        <w:widowControl w:val="0"/>
        <w:ind w:left="708" w:firstLine="0"/>
        <w:rPr>
          <w:szCs w:val="24"/>
        </w:rPr>
      </w:pPr>
      <w:r w:rsidRPr="008968BB">
        <w:rPr>
          <w:szCs w:val="24"/>
        </w:rPr>
        <w:t xml:space="preserve">В указанные сроки сообщение о проведении Общего собрания акционеров </w:t>
      </w:r>
      <w:r w:rsidR="00AB630C" w:rsidRPr="008968BB">
        <w:rPr>
          <w:szCs w:val="24"/>
        </w:rPr>
        <w:t xml:space="preserve">доводится до сведения каждого лица, указанного в списке лиц, имеющих право на участие в Общем собрании акционеров, путём направления заказного письма или вручения каждому лицу, указанному в списке лиц, имеющих право на участие в Общем собрании акционеров, под роспись или размещения на сайте Общества по адресу: </w:t>
      </w:r>
      <w:hyperlink r:id="rId10" w:history="1">
        <w:r w:rsidR="00096E5B" w:rsidRPr="006E51C8">
          <w:rPr>
            <w:rStyle w:val="Hipervnculo"/>
            <w:szCs w:val="24"/>
          </w:rPr>
          <w:t>https://globaltruck.ru</w:t>
        </w:r>
      </w:hyperlink>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 xml:space="preserve">В сообщении о проведении Общего собрания акционеров должны быть указаны: </w:t>
      </w:r>
    </w:p>
    <w:p w:rsidR="00DF026F" w:rsidRPr="008968BB" w:rsidRDefault="00DF026F" w:rsidP="00CD3AE6">
      <w:pPr>
        <w:pStyle w:val="Normal1"/>
        <w:widowControl w:val="0"/>
        <w:numPr>
          <w:ilvl w:val="0"/>
          <w:numId w:val="19"/>
        </w:numPr>
        <w:ind w:hanging="11"/>
        <w:rPr>
          <w:szCs w:val="24"/>
        </w:rPr>
      </w:pPr>
      <w:r w:rsidRPr="008968BB">
        <w:rPr>
          <w:szCs w:val="24"/>
        </w:rPr>
        <w:t>полное фирменное наименование Общества и место нахождения Общества;</w:t>
      </w:r>
    </w:p>
    <w:p w:rsidR="00DF026F" w:rsidRPr="008968BB" w:rsidRDefault="00DF026F" w:rsidP="00CD3AE6">
      <w:pPr>
        <w:pStyle w:val="Normal1"/>
        <w:widowControl w:val="0"/>
        <w:numPr>
          <w:ilvl w:val="0"/>
          <w:numId w:val="19"/>
        </w:numPr>
        <w:ind w:hanging="11"/>
        <w:rPr>
          <w:szCs w:val="24"/>
        </w:rPr>
      </w:pPr>
      <w:r w:rsidRPr="008968BB">
        <w:rPr>
          <w:szCs w:val="24"/>
        </w:rPr>
        <w:t>форма проведения Общего собрания акционеров (собрание или заочное голосование);</w:t>
      </w:r>
    </w:p>
    <w:p w:rsidR="00DF026F" w:rsidRPr="008968BB" w:rsidRDefault="00DF026F" w:rsidP="00CD3AE6">
      <w:pPr>
        <w:pStyle w:val="Normal1"/>
        <w:widowControl w:val="0"/>
        <w:numPr>
          <w:ilvl w:val="0"/>
          <w:numId w:val="19"/>
        </w:numPr>
        <w:ind w:hanging="11"/>
        <w:rPr>
          <w:szCs w:val="24"/>
        </w:rPr>
      </w:pPr>
      <w:r w:rsidRPr="008968BB">
        <w:rPr>
          <w:szCs w:val="24"/>
        </w:rPr>
        <w:t>дата, место, время проведения Общего собрания акционеров и в случае, когда в соответствии с пунктом 3 статьи 60 Федерального закона «Об акционерных обществах»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3C078A" w:rsidRPr="008968BB" w:rsidRDefault="003C078A" w:rsidP="00CD3AE6">
      <w:pPr>
        <w:pStyle w:val="Prrafodelista"/>
        <w:numPr>
          <w:ilvl w:val="0"/>
          <w:numId w:val="19"/>
        </w:numPr>
        <w:suppressAutoHyphens w:val="0"/>
        <w:autoSpaceDE w:val="0"/>
        <w:autoSpaceDN w:val="0"/>
        <w:adjustRightInd w:val="0"/>
        <w:ind w:hanging="11"/>
        <w:jc w:val="both"/>
        <w:rPr>
          <w:lang w:eastAsia="en-US"/>
        </w:rPr>
      </w:pPr>
      <w:r w:rsidRPr="008968BB">
        <w:rPr>
          <w:lang w:eastAsia="en-US"/>
        </w:rPr>
        <w:t xml:space="preserve">дата, на которую определяются (фиксируются) лица, имеющие право на участие в </w:t>
      </w:r>
      <w:r w:rsidR="009B54F0" w:rsidRPr="008968BB">
        <w:rPr>
          <w:lang w:eastAsia="en-US"/>
        </w:rPr>
        <w:t>О</w:t>
      </w:r>
      <w:r w:rsidRPr="008968BB">
        <w:rPr>
          <w:lang w:eastAsia="en-US"/>
        </w:rPr>
        <w:t>бщем собрании акционеров;</w:t>
      </w:r>
    </w:p>
    <w:p w:rsidR="003C078A" w:rsidRPr="008968BB" w:rsidRDefault="003C078A" w:rsidP="00CD3AE6">
      <w:pPr>
        <w:pStyle w:val="Prrafodelista"/>
        <w:numPr>
          <w:ilvl w:val="0"/>
          <w:numId w:val="19"/>
        </w:numPr>
        <w:suppressAutoHyphens w:val="0"/>
        <w:autoSpaceDE w:val="0"/>
        <w:autoSpaceDN w:val="0"/>
        <w:adjustRightInd w:val="0"/>
        <w:ind w:hanging="11"/>
        <w:jc w:val="both"/>
        <w:rPr>
          <w:lang w:eastAsia="en-US"/>
        </w:rPr>
      </w:pPr>
      <w:r w:rsidRPr="008968BB">
        <w:rPr>
          <w:lang w:eastAsia="en-US"/>
        </w:rPr>
        <w:t xml:space="preserve">повестка дня </w:t>
      </w:r>
      <w:r w:rsidR="009B54F0" w:rsidRPr="008968BB">
        <w:rPr>
          <w:lang w:eastAsia="en-US"/>
        </w:rPr>
        <w:t>О</w:t>
      </w:r>
      <w:r w:rsidRPr="008968BB">
        <w:rPr>
          <w:lang w:eastAsia="en-US"/>
        </w:rPr>
        <w:t>бщего собрания акционеров;</w:t>
      </w:r>
    </w:p>
    <w:p w:rsidR="003C078A" w:rsidRPr="008968BB" w:rsidRDefault="003C078A" w:rsidP="00CD3AE6">
      <w:pPr>
        <w:pStyle w:val="Prrafodelista"/>
        <w:numPr>
          <w:ilvl w:val="0"/>
          <w:numId w:val="19"/>
        </w:numPr>
        <w:suppressAutoHyphens w:val="0"/>
        <w:autoSpaceDE w:val="0"/>
        <w:autoSpaceDN w:val="0"/>
        <w:adjustRightInd w:val="0"/>
        <w:ind w:hanging="11"/>
        <w:jc w:val="both"/>
        <w:rPr>
          <w:lang w:eastAsia="en-US"/>
        </w:rPr>
      </w:pPr>
      <w:r w:rsidRPr="008968BB">
        <w:rPr>
          <w:lang w:eastAsia="en-US"/>
        </w:rPr>
        <w:t xml:space="preserve">порядок ознакомления с информацией (материалами), подлежащей предоставлению при подготовке к проведению </w:t>
      </w:r>
      <w:r w:rsidR="009B54F0" w:rsidRPr="008968BB">
        <w:rPr>
          <w:lang w:eastAsia="en-US"/>
        </w:rPr>
        <w:t>О</w:t>
      </w:r>
      <w:r w:rsidRPr="008968BB">
        <w:rPr>
          <w:lang w:eastAsia="en-US"/>
        </w:rPr>
        <w:t>бщего собрания акционеров, и адрес (адреса), по которому с ней можно ознакомиться;</w:t>
      </w:r>
    </w:p>
    <w:p w:rsidR="003C078A" w:rsidRPr="008968BB" w:rsidRDefault="003C078A" w:rsidP="00CD3AE6">
      <w:pPr>
        <w:pStyle w:val="Prrafodelista"/>
        <w:numPr>
          <w:ilvl w:val="0"/>
          <w:numId w:val="19"/>
        </w:numPr>
        <w:suppressAutoHyphens w:val="0"/>
        <w:autoSpaceDE w:val="0"/>
        <w:autoSpaceDN w:val="0"/>
        <w:adjustRightInd w:val="0"/>
        <w:ind w:hanging="11"/>
        <w:jc w:val="both"/>
        <w:rPr>
          <w:lang w:eastAsia="en-US"/>
        </w:rPr>
      </w:pPr>
      <w:r w:rsidRPr="008968BB">
        <w:rPr>
          <w:lang w:eastAsia="en-US"/>
        </w:rPr>
        <w:t xml:space="preserve">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 если такие способы направления и (или) заполнения бюллетеней предусмотрены </w:t>
      </w:r>
      <w:r w:rsidR="00542EF5" w:rsidRPr="008968BB">
        <w:rPr>
          <w:lang w:eastAsia="en-US"/>
        </w:rPr>
        <w:t>У</w:t>
      </w:r>
      <w:r w:rsidRPr="008968BB">
        <w:rPr>
          <w:lang w:eastAsia="en-US"/>
        </w:rPr>
        <w:t>ставом общества;</w:t>
      </w:r>
    </w:p>
    <w:p w:rsidR="003C078A" w:rsidRPr="008968BB" w:rsidRDefault="003C078A" w:rsidP="00CD3AE6">
      <w:pPr>
        <w:pStyle w:val="Prrafodelista"/>
        <w:numPr>
          <w:ilvl w:val="0"/>
          <w:numId w:val="19"/>
        </w:numPr>
        <w:suppressAutoHyphens w:val="0"/>
        <w:autoSpaceDE w:val="0"/>
        <w:autoSpaceDN w:val="0"/>
        <w:adjustRightInd w:val="0"/>
        <w:ind w:hanging="11"/>
        <w:jc w:val="both"/>
        <w:rPr>
          <w:lang w:eastAsia="en-US"/>
        </w:rPr>
      </w:pPr>
      <w:r w:rsidRPr="008968BB">
        <w:rPr>
          <w:lang w:eastAsia="en-US"/>
        </w:rPr>
        <w:t xml:space="preserve">категории (типы) акций, владельцы которых имеют право голоса по всем или некоторым вопросам повестки дня </w:t>
      </w:r>
      <w:r w:rsidR="009B54F0" w:rsidRPr="008968BB">
        <w:rPr>
          <w:lang w:eastAsia="en-US"/>
        </w:rPr>
        <w:t>О</w:t>
      </w:r>
      <w:r w:rsidRPr="008968BB">
        <w:rPr>
          <w:lang w:eastAsia="en-US"/>
        </w:rPr>
        <w:t>бщего собрания акционеров.</w:t>
      </w:r>
    </w:p>
    <w:p w:rsidR="00DF026F" w:rsidRPr="008968BB" w:rsidRDefault="00DF026F" w:rsidP="008F03C9">
      <w:pPr>
        <w:pStyle w:val="Prrafodelista"/>
        <w:widowControl w:val="0"/>
        <w:numPr>
          <w:ilvl w:val="1"/>
          <w:numId w:val="6"/>
        </w:numPr>
        <w:suppressAutoHyphens w:val="0"/>
        <w:jc w:val="both"/>
        <w:rPr>
          <w:spacing w:val="-3"/>
        </w:rPr>
      </w:pPr>
      <w:r w:rsidRPr="008968BB">
        <w:rPr>
          <w:spacing w:val="-3"/>
        </w:rPr>
        <w:t xml:space="preserve">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и заключение </w:t>
      </w:r>
      <w:r w:rsidR="002C5EB1" w:rsidRPr="008968BB">
        <w:rPr>
          <w:spacing w:val="-3"/>
        </w:rPr>
        <w:t xml:space="preserve">Ревизионной комиссии </w:t>
      </w:r>
      <w:r w:rsidRPr="008968BB">
        <w:rPr>
          <w:spacing w:val="-3"/>
        </w:rPr>
        <w:t xml:space="preserve">Общества по результатам его проверки, годовая бухгалтерская (финансовая) отчетность, аудиторское заключение и заключение </w:t>
      </w:r>
      <w:r w:rsidR="002C5EB1" w:rsidRPr="008968BB">
        <w:rPr>
          <w:spacing w:val="-3"/>
        </w:rPr>
        <w:t xml:space="preserve">Ревизионной комиссии </w:t>
      </w:r>
      <w:r w:rsidRPr="008968BB">
        <w:rPr>
          <w:spacing w:val="-3"/>
        </w:rPr>
        <w:t xml:space="preserve">Общества по результатам проверки такой отчетности, сведения </w:t>
      </w:r>
      <w:r w:rsidR="00533DD4" w:rsidRPr="008968BB">
        <w:rPr>
          <w:lang w:eastAsia="ru-RU"/>
        </w:rPr>
        <w:t xml:space="preserve">о кандидате (кандидатах) в исполнительные органы Общества, Совет директоров Общества, </w:t>
      </w:r>
      <w:r w:rsidR="002C5EB1" w:rsidRPr="008968BB">
        <w:rPr>
          <w:spacing w:val="-3"/>
        </w:rPr>
        <w:t xml:space="preserve">Ревизионную комиссию </w:t>
      </w:r>
      <w:r w:rsidRPr="008968BB">
        <w:rPr>
          <w:spacing w:val="-3"/>
        </w:rPr>
        <w:t xml:space="preserve">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статьей 32.1 Федерального закона «Об акционерных обществах» информация об акционерных </w:t>
      </w:r>
      <w:r w:rsidRPr="008968BB">
        <w:rPr>
          <w:spacing w:val="-3"/>
        </w:rPr>
        <w:lastRenderedPageBreak/>
        <w:t xml:space="preserve">соглашениях, заключенных в течение года до даты проведения </w:t>
      </w:r>
      <w:r w:rsidR="00184F99" w:rsidRPr="008968BB">
        <w:rPr>
          <w:spacing w:val="-3"/>
        </w:rPr>
        <w:t>О</w:t>
      </w:r>
      <w:r w:rsidRPr="008968BB">
        <w:rPr>
          <w:spacing w:val="-3"/>
        </w:rPr>
        <w:t xml:space="preserve">бщего собрания акционеров, </w:t>
      </w:r>
      <w:r w:rsidR="00427503" w:rsidRPr="008968BB">
        <w:rPr>
          <w:spacing w:val="-3"/>
        </w:rPr>
        <w:t xml:space="preserve">заключения </w:t>
      </w:r>
      <w:r w:rsidR="0027504C" w:rsidRPr="008968BB">
        <w:rPr>
          <w:spacing w:val="-3"/>
        </w:rPr>
        <w:t>С</w:t>
      </w:r>
      <w:r w:rsidR="00427503" w:rsidRPr="008968BB">
        <w:rPr>
          <w:spacing w:val="-3"/>
        </w:rPr>
        <w:t xml:space="preserve">овета директоров о крупной сделке, отчет о заключенных </w:t>
      </w:r>
      <w:r w:rsidR="00533DD4" w:rsidRPr="008968BB">
        <w:rPr>
          <w:spacing w:val="-3"/>
        </w:rPr>
        <w:t>О</w:t>
      </w:r>
      <w:r w:rsidR="00427503" w:rsidRPr="008968BB">
        <w:rPr>
          <w:spacing w:val="-3"/>
        </w:rPr>
        <w:t xml:space="preserve">бществом в отчетном году сделках, в совершении которых имеется заинтересованность, а также </w:t>
      </w:r>
      <w:r w:rsidR="008F03C9" w:rsidRPr="008968BB">
        <w:rPr>
          <w:spacing w:val="-3"/>
        </w:rPr>
        <w:t xml:space="preserve">иная </w:t>
      </w:r>
      <w:r w:rsidR="00427503" w:rsidRPr="008968BB">
        <w:rPr>
          <w:spacing w:val="-3"/>
        </w:rPr>
        <w:t>информация (материалы</w:t>
      </w:r>
      <w:r w:rsidR="00184F99" w:rsidRPr="008968BB">
        <w:rPr>
          <w:spacing w:val="-3"/>
        </w:rPr>
        <w:t>)</w:t>
      </w:r>
      <w:r w:rsidR="008F03C9" w:rsidRPr="008968BB">
        <w:rPr>
          <w:spacing w:val="-3"/>
        </w:rPr>
        <w:t>, предусмотренная Уставом Общества</w:t>
      </w:r>
      <w:r w:rsidR="00427503" w:rsidRPr="008968BB">
        <w:rPr>
          <w:spacing w:val="-3"/>
        </w:rPr>
        <w:t>.</w:t>
      </w:r>
      <w:r w:rsidRPr="008968BB">
        <w:rPr>
          <w:spacing w:val="-3"/>
        </w:rPr>
        <w:t xml:space="preserve"> 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w:t>
      </w:r>
    </w:p>
    <w:p w:rsidR="00184F99" w:rsidRPr="008968BB" w:rsidRDefault="00184F99" w:rsidP="00184F99">
      <w:pPr>
        <w:pStyle w:val="Prrafodelista"/>
        <w:numPr>
          <w:ilvl w:val="1"/>
          <w:numId w:val="6"/>
        </w:numPr>
        <w:jc w:val="both"/>
        <w:rPr>
          <w:spacing w:val="-3"/>
        </w:rPr>
      </w:pPr>
      <w:r w:rsidRPr="008968BB">
        <w:rPr>
          <w:spacing w:val="-3"/>
        </w:rPr>
        <w:t>Информация о дате, на которую определяются (фиксируются) лица, имеющие право на участие в Общем собрании акционеров, подлежит раскрытию в соответствии с требованиями законодательства РФ о ценных бумагах.</w:t>
      </w:r>
    </w:p>
    <w:p w:rsidR="00584D5E" w:rsidRPr="008968BB" w:rsidRDefault="00584D5E" w:rsidP="00584D5E">
      <w:pPr>
        <w:pStyle w:val="Prrafodelista"/>
        <w:numPr>
          <w:ilvl w:val="1"/>
          <w:numId w:val="6"/>
        </w:numPr>
        <w:jc w:val="both"/>
        <w:rPr>
          <w:spacing w:val="-3"/>
        </w:rPr>
      </w:pPr>
      <w:r w:rsidRPr="008968BB">
        <w:rPr>
          <w:spacing w:val="-3"/>
        </w:rPr>
        <w:t xml:space="preserve">В случае, если зарегистрированным в реестре акционеров </w:t>
      </w:r>
      <w:r w:rsidR="00AB630C" w:rsidRPr="008968BB">
        <w:rPr>
          <w:spacing w:val="-3"/>
        </w:rPr>
        <w:t>О</w:t>
      </w:r>
      <w:r w:rsidRPr="008968BB">
        <w:rPr>
          <w:spacing w:val="-3"/>
        </w:rPr>
        <w:t xml:space="preserve">бщества лицом является номинальный держатель акций, сообщение о проведении </w:t>
      </w:r>
      <w:r w:rsidR="00AB630C" w:rsidRPr="008968BB">
        <w:rPr>
          <w:spacing w:val="-3"/>
        </w:rPr>
        <w:t>О</w:t>
      </w:r>
      <w:r w:rsidRPr="008968BB">
        <w:rPr>
          <w:spacing w:val="-3"/>
        </w:rPr>
        <w:t xml:space="preserve">бщего собрания акционеров и информация (материалы), подлежащая предоставлению лицам, имеющим право на участие в </w:t>
      </w:r>
      <w:r w:rsidR="00AB630C" w:rsidRPr="008968BB">
        <w:rPr>
          <w:spacing w:val="-3"/>
        </w:rPr>
        <w:t>О</w:t>
      </w:r>
      <w:r w:rsidRPr="008968BB">
        <w:rPr>
          <w:spacing w:val="-3"/>
        </w:rPr>
        <w:t xml:space="preserve">бщем собрании акционеров, при подготовке к проведению </w:t>
      </w:r>
      <w:r w:rsidR="00AB630C" w:rsidRPr="008968BB">
        <w:rPr>
          <w:spacing w:val="-3"/>
        </w:rPr>
        <w:t>О</w:t>
      </w:r>
      <w:r w:rsidRPr="008968BB">
        <w:rPr>
          <w:spacing w:val="-3"/>
        </w:rPr>
        <w:t>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DF026F" w:rsidRPr="008968BB" w:rsidRDefault="00DF026F" w:rsidP="00DF026F">
      <w:pPr>
        <w:pStyle w:val="Normal1"/>
        <w:widowControl w:val="0"/>
        <w:ind w:firstLine="0"/>
        <w:rPr>
          <w:szCs w:val="24"/>
        </w:rPr>
      </w:pPr>
    </w:p>
    <w:p w:rsidR="00DF026F" w:rsidRPr="008968BB" w:rsidRDefault="00DF026F" w:rsidP="00DF026F">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Предложения в повестку дня Общего собрания акционеров Общества</w:t>
      </w:r>
    </w:p>
    <w:p w:rsidR="006F4922" w:rsidRPr="008968BB" w:rsidRDefault="006F4922" w:rsidP="00CD3AE6">
      <w:pPr>
        <w:pStyle w:val="Prrafodelista"/>
        <w:widowControl w:val="0"/>
        <w:numPr>
          <w:ilvl w:val="1"/>
          <w:numId w:val="6"/>
        </w:numPr>
        <w:suppressAutoHyphens w:val="0"/>
        <w:jc w:val="both"/>
        <w:rPr>
          <w:spacing w:val="-3"/>
        </w:rPr>
      </w:pPr>
      <w:r w:rsidRPr="008968BB">
        <w:rPr>
          <w:spacing w:val="-3"/>
        </w:rPr>
        <w:t xml:space="preserve">Акционеры (акционер), являющиеся в совокупности владельцами не менее чем 2 процентов голосующих акций </w:t>
      </w:r>
      <w:r w:rsidR="00D07849" w:rsidRPr="008968BB">
        <w:rPr>
          <w:spacing w:val="-3"/>
        </w:rPr>
        <w:t>О</w:t>
      </w:r>
      <w:r w:rsidRPr="008968BB">
        <w:rPr>
          <w:spacing w:val="-3"/>
        </w:rPr>
        <w:t xml:space="preserve">бщества, вправе внести вопросы в повестку дня годового </w:t>
      </w:r>
      <w:r w:rsidR="00184F99" w:rsidRPr="008968BB">
        <w:rPr>
          <w:spacing w:val="-3"/>
        </w:rPr>
        <w:t>О</w:t>
      </w:r>
      <w:r w:rsidRPr="008968BB">
        <w:rPr>
          <w:spacing w:val="-3"/>
        </w:rPr>
        <w:t xml:space="preserve">бщего собрания акционеров и выдвинуть кандидатов в </w:t>
      </w:r>
      <w:r w:rsidR="00504397" w:rsidRPr="008968BB">
        <w:rPr>
          <w:spacing w:val="-3"/>
        </w:rPr>
        <w:t>С</w:t>
      </w:r>
      <w:r w:rsidRPr="008968BB">
        <w:rPr>
          <w:spacing w:val="-3"/>
        </w:rPr>
        <w:t xml:space="preserve">овет директоров </w:t>
      </w:r>
      <w:r w:rsidR="00504397" w:rsidRPr="008968BB">
        <w:rPr>
          <w:spacing w:val="-3"/>
        </w:rPr>
        <w:t>О</w:t>
      </w:r>
      <w:r w:rsidRPr="008968BB">
        <w:rPr>
          <w:spacing w:val="-3"/>
        </w:rPr>
        <w:t xml:space="preserve">бщества, </w:t>
      </w:r>
      <w:r w:rsidR="00434751" w:rsidRPr="008968BB">
        <w:rPr>
          <w:spacing w:val="-3"/>
        </w:rPr>
        <w:t xml:space="preserve">Ревизионную комиссию </w:t>
      </w:r>
      <w:r w:rsidR="008814B3" w:rsidRPr="008968BB">
        <w:rPr>
          <w:spacing w:val="-3"/>
        </w:rPr>
        <w:t>Общества</w:t>
      </w:r>
      <w:r w:rsidRPr="008968BB">
        <w:rPr>
          <w:spacing w:val="-3"/>
        </w:rPr>
        <w:t xml:space="preserve">,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w:t>
      </w:r>
      <w:r w:rsidR="00D07849" w:rsidRPr="008968BB">
        <w:rPr>
          <w:spacing w:val="-3"/>
        </w:rPr>
        <w:t>О</w:t>
      </w:r>
      <w:r w:rsidRPr="008968BB">
        <w:rPr>
          <w:spacing w:val="-3"/>
        </w:rPr>
        <w:t xml:space="preserve">бщество не позднее чем через </w:t>
      </w:r>
      <w:r w:rsidR="00E27D33" w:rsidRPr="00084FF2">
        <w:rPr>
          <w:spacing w:val="-3"/>
        </w:rPr>
        <w:t>60</w:t>
      </w:r>
      <w:r w:rsidRPr="008968BB">
        <w:rPr>
          <w:spacing w:val="-3"/>
        </w:rPr>
        <w:t>дней после окончания отчетного года.</w:t>
      </w:r>
    </w:p>
    <w:p w:rsidR="00DD005C" w:rsidRPr="008968BB" w:rsidRDefault="00DD005C" w:rsidP="00DD005C">
      <w:pPr>
        <w:pStyle w:val="Prrafodelista"/>
        <w:widowControl w:val="0"/>
        <w:numPr>
          <w:ilvl w:val="1"/>
          <w:numId w:val="6"/>
        </w:numPr>
        <w:suppressAutoHyphens w:val="0"/>
        <w:jc w:val="both"/>
        <w:rPr>
          <w:spacing w:val="-3"/>
        </w:rPr>
      </w:pPr>
      <w:r w:rsidRPr="008968BB">
        <w:rPr>
          <w:spacing w:val="-3"/>
        </w:rP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Предложения в повестку дня Общего собрания акционеров, а также требование о созыве внеочередного Общего собрания акционеров могут быть внесены путем:</w:t>
      </w:r>
    </w:p>
    <w:p w:rsidR="00DF026F" w:rsidRPr="008968BB" w:rsidRDefault="00DF026F" w:rsidP="00CD3AE6">
      <w:pPr>
        <w:pStyle w:val="Normal1"/>
        <w:widowControl w:val="0"/>
        <w:numPr>
          <w:ilvl w:val="0"/>
          <w:numId w:val="20"/>
        </w:numPr>
        <w:ind w:hanging="11"/>
        <w:rPr>
          <w:szCs w:val="24"/>
        </w:rPr>
      </w:pPr>
      <w:r w:rsidRPr="008968BB">
        <w:rPr>
          <w:szCs w:val="24"/>
        </w:rPr>
        <w:t>направления почтовой связью или через курьерскую службу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Общества, содержащемуся в едином государственном реестре юридических лиц, по адресам, указанным в Уставе Общества или внутреннем документе Общества, регулирующем деятельность Общего собрания</w:t>
      </w:r>
      <w:r w:rsidR="001F6522" w:rsidRPr="008968BB">
        <w:rPr>
          <w:szCs w:val="24"/>
        </w:rPr>
        <w:t xml:space="preserve"> акционеров</w:t>
      </w:r>
      <w:r w:rsidRPr="008968BB">
        <w:rPr>
          <w:szCs w:val="24"/>
        </w:rPr>
        <w:t>;</w:t>
      </w:r>
    </w:p>
    <w:p w:rsidR="00DF026F" w:rsidRPr="008968BB" w:rsidRDefault="00DF026F" w:rsidP="00CD3AE6">
      <w:pPr>
        <w:pStyle w:val="Normal1"/>
        <w:widowControl w:val="0"/>
        <w:numPr>
          <w:ilvl w:val="0"/>
          <w:numId w:val="20"/>
        </w:numPr>
        <w:ind w:hanging="11"/>
        <w:rPr>
          <w:szCs w:val="24"/>
        </w:rPr>
      </w:pPr>
      <w:r w:rsidRPr="008968BB">
        <w:rPr>
          <w:szCs w:val="24"/>
        </w:rPr>
        <w:t>вручения под роспись лицу, осуществляющему функции Единоличного исполнительного органа Обществаили иному лицу, уполномоченному принимать письменную корреспонденцию, адресованную Обществу;</w:t>
      </w:r>
    </w:p>
    <w:p w:rsidR="00DF026F" w:rsidRPr="008968BB" w:rsidRDefault="00DF026F" w:rsidP="00CD3AE6">
      <w:pPr>
        <w:pStyle w:val="Normal1"/>
        <w:widowControl w:val="0"/>
        <w:numPr>
          <w:ilvl w:val="0"/>
          <w:numId w:val="20"/>
        </w:numPr>
        <w:ind w:hanging="11"/>
        <w:rPr>
          <w:szCs w:val="24"/>
        </w:rPr>
      </w:pPr>
      <w:r w:rsidRPr="008968BB">
        <w:rPr>
          <w:szCs w:val="24"/>
        </w:rPr>
        <w:t>направления иным способом (в том числе электронной почтой с использованием электронной цифровой подписи) в случае, если это предусмотрено внутренним документом Общества, регулирующим деятельность Общего собрания.</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 xml:space="preserve">Датой поступления предложения в повестку дня Общего собрания акционеров или требования о проведении внеочередного </w:t>
      </w:r>
      <w:r w:rsidR="001F6522" w:rsidRPr="008968BB">
        <w:rPr>
          <w:spacing w:val="-3"/>
        </w:rPr>
        <w:t>О</w:t>
      </w:r>
      <w:r w:rsidRPr="008968BB">
        <w:rPr>
          <w:spacing w:val="-3"/>
        </w:rPr>
        <w:t xml:space="preserve">бщего собрания (датой предъявления (представления) требования о проведении внеочередного </w:t>
      </w:r>
      <w:r w:rsidR="001F6522" w:rsidRPr="008968BB">
        <w:rPr>
          <w:spacing w:val="-3"/>
        </w:rPr>
        <w:t>О</w:t>
      </w:r>
      <w:r w:rsidRPr="008968BB">
        <w:rPr>
          <w:spacing w:val="-3"/>
        </w:rPr>
        <w:t>бщего собрания) является:</w:t>
      </w:r>
    </w:p>
    <w:p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w:t>
      </w:r>
      <w:r w:rsidRPr="008968BB">
        <w:rPr>
          <w:szCs w:val="24"/>
        </w:rPr>
        <w:lastRenderedPageBreak/>
        <w:t xml:space="preserve">проведении внеочередного </w:t>
      </w:r>
      <w:r w:rsidR="001F6522" w:rsidRPr="008968BB">
        <w:rPr>
          <w:szCs w:val="24"/>
        </w:rPr>
        <w:t>О</w:t>
      </w:r>
      <w:r w:rsidRPr="008968BB">
        <w:rPr>
          <w:szCs w:val="24"/>
        </w:rPr>
        <w:t>бщего собрания направлено простым письмом или иным простым почтовым отправлением - дата получения почтового отправления адресатом;</w:t>
      </w:r>
    </w:p>
    <w:p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направлено заказным письмом или иным регистрируемым почтовым отправлением - дата вручения почтового отправления адресату под расписку;</w:t>
      </w:r>
    </w:p>
    <w:p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направлено через курьерскую службу - дата вручения курьером;</w:t>
      </w:r>
    </w:p>
    <w:p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вручено под роспись - дата вручения;</w:t>
      </w:r>
    </w:p>
    <w:p w:rsidR="00DF026F" w:rsidRPr="008968BB" w:rsidRDefault="00DF026F" w:rsidP="00CD3AE6">
      <w:pPr>
        <w:pStyle w:val="Normal1"/>
        <w:widowControl w:val="0"/>
        <w:numPr>
          <w:ilvl w:val="0"/>
          <w:numId w:val="20"/>
        </w:numPr>
        <w:ind w:hanging="11"/>
        <w:rPr>
          <w:szCs w:val="24"/>
        </w:rPr>
      </w:pPr>
      <w:r w:rsidRPr="008968BB">
        <w:rPr>
          <w:szCs w:val="24"/>
        </w:rPr>
        <w:t xml:space="preserve">если предложение в повестку дня Общего собрания или требование о проведении внеочередного </w:t>
      </w:r>
      <w:r w:rsidR="001F6522" w:rsidRPr="008968BB">
        <w:rPr>
          <w:szCs w:val="24"/>
        </w:rPr>
        <w:t>О</w:t>
      </w:r>
      <w:r w:rsidRPr="008968BB">
        <w:rPr>
          <w:szCs w:val="24"/>
        </w:rPr>
        <w:t>бщего собрания направлено электронной почтой или иным способом, предусмотренным внутренним документом Общества, регулирующим деятельность Общего собрания, - дата, определенная внутренним документом Общества, регулирующим деятельность Общего собрания</w:t>
      </w:r>
      <w:r w:rsidR="001F6522" w:rsidRPr="008968BB">
        <w:rPr>
          <w:szCs w:val="24"/>
        </w:rPr>
        <w:t xml:space="preserve"> акционеров</w:t>
      </w:r>
      <w:r w:rsidRPr="008968BB">
        <w:rPr>
          <w:szCs w:val="24"/>
        </w:rPr>
        <w:t>.</w:t>
      </w:r>
    </w:p>
    <w:p w:rsidR="00DF026F" w:rsidRPr="008968BB" w:rsidRDefault="00DF026F" w:rsidP="00CD3AE6">
      <w:pPr>
        <w:pStyle w:val="Normal1"/>
        <w:widowControl w:val="0"/>
        <w:ind w:left="708" w:firstLine="0"/>
        <w:rPr>
          <w:szCs w:val="24"/>
        </w:rPr>
      </w:pPr>
      <w:r w:rsidRPr="008968BB">
        <w:rPr>
          <w:szCs w:val="24"/>
        </w:rPr>
        <w:t>Предложения в повестку дня Общего собрания акционеров и/или требования о проведении внеочередного Общего собрания акционеров признаются поступившими от тех акционеров, которые (представители которых) их подписали.</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В случае если предложение в повестку дня Общего собрания акционеров и/или требование о проведении внеочередного Общего собрания акционеров подписано представителем акционера, к такому предложению (требованию) должна прилагаться доверенность (нотариально заверенная копия доверенности), содержащая сведения о представляемом и представителе (имя или наименование, место жительства или место нахождения и почтовый адрес, паспортные данные), которая должна быть оформлена в соответствии с требованиями Гражданского кодекса Российской Федерации или удостоверена нотариально.</w:t>
      </w:r>
    </w:p>
    <w:p w:rsidR="00DF026F" w:rsidRPr="008968BB" w:rsidRDefault="00DF026F" w:rsidP="00CD3AE6">
      <w:pPr>
        <w:pStyle w:val="Normal1"/>
        <w:widowControl w:val="0"/>
        <w:ind w:left="708" w:firstLine="0"/>
        <w:rPr>
          <w:szCs w:val="24"/>
        </w:rPr>
      </w:pPr>
      <w:r w:rsidRPr="008968BB">
        <w:rPr>
          <w:szCs w:val="24"/>
        </w:rPr>
        <w:t xml:space="preserve">В случае если доверенность выдана в порядке передоверия, помимо нее представляется также доверенность, на основании которой она выдана, или ее нотариально заверенная копия. При этом доверенность, выданная в порядке передоверия, должна быть нотариально удостоверена. </w:t>
      </w:r>
    </w:p>
    <w:p w:rsidR="00DF026F" w:rsidRPr="008968BB" w:rsidRDefault="00DF026F" w:rsidP="00CD3AE6">
      <w:pPr>
        <w:pStyle w:val="Normal1"/>
        <w:widowControl w:val="0"/>
        <w:ind w:left="708" w:firstLine="0"/>
        <w:rPr>
          <w:szCs w:val="24"/>
        </w:rPr>
      </w:pPr>
      <w:r w:rsidRPr="008968BB">
        <w:rPr>
          <w:szCs w:val="24"/>
        </w:rPr>
        <w:t xml:space="preserve">В случае если предложение в повестку дня Общего собрания акционеров и/или требование о проведении внеочередного Общего собрания акционеров подписано акционером (его представителем), права, на акции которого учитываются по счету </w:t>
      </w:r>
      <w:r w:rsidR="00890FC7" w:rsidRPr="008968BB">
        <w:rPr>
          <w:szCs w:val="24"/>
        </w:rPr>
        <w:t>«</w:t>
      </w:r>
      <w:r w:rsidRPr="008968BB">
        <w:rPr>
          <w:szCs w:val="24"/>
        </w:rPr>
        <w:t>депо</w:t>
      </w:r>
      <w:r w:rsidR="00890FC7" w:rsidRPr="008968BB">
        <w:rPr>
          <w:szCs w:val="24"/>
        </w:rPr>
        <w:t xml:space="preserve">» </w:t>
      </w:r>
      <w:r w:rsidRPr="008968BB">
        <w:rPr>
          <w:szCs w:val="24"/>
        </w:rPr>
        <w:t xml:space="preserve">в депозитарии, выступающем номинальным держателем, к такому предложению (требованию) должна прилагаться выписка со счета </w:t>
      </w:r>
      <w:r w:rsidR="00890FC7" w:rsidRPr="008968BB">
        <w:rPr>
          <w:szCs w:val="24"/>
        </w:rPr>
        <w:t>«</w:t>
      </w:r>
      <w:r w:rsidRPr="008968BB">
        <w:rPr>
          <w:szCs w:val="24"/>
        </w:rPr>
        <w:t>депо</w:t>
      </w:r>
      <w:r w:rsidR="00890FC7" w:rsidRPr="008968BB">
        <w:rPr>
          <w:szCs w:val="24"/>
        </w:rPr>
        <w:t xml:space="preserve">» </w:t>
      </w:r>
      <w:r w:rsidRPr="008968BB">
        <w:rPr>
          <w:szCs w:val="24"/>
        </w:rPr>
        <w:t>депозитария, осуществляющего учет прав на указанные акции.</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Предложение о внесении вопросов в повестку дня Общего собрания акционеров должно содержать формулировку каждого предлагаемого вопроса.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Предложение о выдвижении кандидатов для избрания на годовом и внеочередном Общем собрании акционеров должно содержать наименование органа, для избрания в который предлагается кандидат, а также по каждому кандидату:</w:t>
      </w:r>
    </w:p>
    <w:p w:rsidR="00DF026F" w:rsidRPr="008968BB" w:rsidRDefault="00DF026F" w:rsidP="00CD3AE6">
      <w:pPr>
        <w:pStyle w:val="Normal1"/>
        <w:widowControl w:val="0"/>
        <w:numPr>
          <w:ilvl w:val="0"/>
          <w:numId w:val="21"/>
        </w:numPr>
        <w:tabs>
          <w:tab w:val="left" w:pos="-720"/>
        </w:tabs>
        <w:ind w:hanging="11"/>
        <w:rPr>
          <w:szCs w:val="24"/>
        </w:rPr>
      </w:pPr>
      <w:r w:rsidRPr="008968BB">
        <w:rPr>
          <w:szCs w:val="24"/>
        </w:rPr>
        <w:t>фамилию, имя и отчество;</w:t>
      </w:r>
    </w:p>
    <w:p w:rsidR="00DF026F" w:rsidRPr="008968BB" w:rsidRDefault="00DF026F" w:rsidP="00CD3AE6">
      <w:pPr>
        <w:pStyle w:val="Normal1"/>
        <w:widowControl w:val="0"/>
        <w:numPr>
          <w:ilvl w:val="0"/>
          <w:numId w:val="21"/>
        </w:numPr>
        <w:tabs>
          <w:tab w:val="left" w:pos="-720"/>
        </w:tabs>
        <w:ind w:hanging="11"/>
        <w:rPr>
          <w:szCs w:val="24"/>
        </w:rPr>
      </w:pPr>
      <w:r w:rsidRPr="008968BB">
        <w:rPr>
          <w:szCs w:val="24"/>
        </w:rPr>
        <w:t>данные документа, удостоверяющего личность (серия и (или) номер документа, дата и место его выдачи, орган, выдавший документ);</w:t>
      </w:r>
    </w:p>
    <w:p w:rsidR="00DF026F" w:rsidRPr="008968BB" w:rsidRDefault="00DF026F" w:rsidP="00CD3AE6">
      <w:pPr>
        <w:pStyle w:val="Normal1"/>
        <w:widowControl w:val="0"/>
        <w:numPr>
          <w:ilvl w:val="0"/>
          <w:numId w:val="21"/>
        </w:numPr>
        <w:tabs>
          <w:tab w:val="left" w:pos="-720"/>
        </w:tabs>
        <w:ind w:hanging="11"/>
        <w:rPr>
          <w:szCs w:val="24"/>
        </w:rPr>
      </w:pPr>
      <w:r w:rsidRPr="008968BB">
        <w:rPr>
          <w:szCs w:val="24"/>
        </w:rPr>
        <w:t>дату рождения;</w:t>
      </w:r>
    </w:p>
    <w:p w:rsidR="00DF026F" w:rsidRPr="008968BB" w:rsidRDefault="00DF026F" w:rsidP="00CD3AE6">
      <w:pPr>
        <w:pStyle w:val="Normal1"/>
        <w:widowControl w:val="0"/>
        <w:numPr>
          <w:ilvl w:val="0"/>
          <w:numId w:val="21"/>
        </w:numPr>
        <w:tabs>
          <w:tab w:val="left" w:pos="-720"/>
        </w:tabs>
        <w:ind w:hanging="11"/>
        <w:rPr>
          <w:szCs w:val="24"/>
        </w:rPr>
      </w:pPr>
      <w:r w:rsidRPr="008968BB">
        <w:rPr>
          <w:szCs w:val="24"/>
        </w:rPr>
        <w:t>сведения об образовании;</w:t>
      </w:r>
    </w:p>
    <w:p w:rsidR="00DF026F" w:rsidRPr="008968BB" w:rsidRDefault="00DF026F" w:rsidP="00CD3AE6">
      <w:pPr>
        <w:pStyle w:val="Normal1"/>
        <w:widowControl w:val="0"/>
        <w:numPr>
          <w:ilvl w:val="0"/>
          <w:numId w:val="21"/>
        </w:numPr>
        <w:tabs>
          <w:tab w:val="left" w:pos="-720"/>
        </w:tabs>
        <w:ind w:hanging="11"/>
        <w:rPr>
          <w:szCs w:val="24"/>
        </w:rPr>
      </w:pPr>
      <w:r w:rsidRPr="008968BB">
        <w:rPr>
          <w:szCs w:val="24"/>
        </w:rPr>
        <w:t>должность по основному месту работы, сведения о членстве в исполнительных органах и органах управления других юридических лиц;</w:t>
      </w:r>
    </w:p>
    <w:p w:rsidR="00DF026F" w:rsidRPr="008968BB" w:rsidRDefault="00DF026F" w:rsidP="00CD3AE6">
      <w:pPr>
        <w:pStyle w:val="Normal1"/>
        <w:widowControl w:val="0"/>
        <w:numPr>
          <w:ilvl w:val="0"/>
          <w:numId w:val="21"/>
        </w:numPr>
        <w:tabs>
          <w:tab w:val="left" w:pos="-720"/>
        </w:tabs>
        <w:ind w:hanging="11"/>
        <w:rPr>
          <w:szCs w:val="24"/>
        </w:rPr>
      </w:pPr>
      <w:r w:rsidRPr="008968BB">
        <w:rPr>
          <w:szCs w:val="24"/>
        </w:rPr>
        <w:t>адрес и телефон, по которому можно связаться с кандидатом;</w:t>
      </w:r>
    </w:p>
    <w:p w:rsidR="00DF026F" w:rsidRPr="008968BB" w:rsidRDefault="00DF026F" w:rsidP="00CD3AE6">
      <w:pPr>
        <w:pStyle w:val="Normal1"/>
        <w:widowControl w:val="0"/>
        <w:numPr>
          <w:ilvl w:val="0"/>
          <w:numId w:val="21"/>
        </w:numPr>
        <w:tabs>
          <w:tab w:val="left" w:pos="-720"/>
        </w:tabs>
        <w:ind w:hanging="11"/>
        <w:rPr>
          <w:szCs w:val="24"/>
        </w:rPr>
      </w:pPr>
      <w:r w:rsidRPr="008968BB">
        <w:rPr>
          <w:szCs w:val="24"/>
        </w:rPr>
        <w:lastRenderedPageBreak/>
        <w:t>письменное согласие кандидата быть избранным в соответствующий орган управления.</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Предложения о внесении вопросов в повестку дня Общего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rsidR="00DF026F" w:rsidRPr="008968BB" w:rsidRDefault="00C52C58" w:rsidP="00CD3AE6">
      <w:pPr>
        <w:pStyle w:val="Prrafodelista"/>
        <w:widowControl w:val="0"/>
        <w:numPr>
          <w:ilvl w:val="1"/>
          <w:numId w:val="6"/>
        </w:numPr>
        <w:suppressAutoHyphens w:val="0"/>
        <w:jc w:val="both"/>
        <w:rPr>
          <w:spacing w:val="-3"/>
        </w:rPr>
      </w:pPr>
      <w:r w:rsidRPr="008968BB">
        <w:rPr>
          <w:spacing w:val="-3"/>
        </w:rPr>
        <w:t>Совет директоров</w:t>
      </w:r>
      <w:r w:rsidR="00DF026F" w:rsidRPr="008968BB">
        <w:rPr>
          <w:spacing w:val="-3"/>
        </w:rPr>
        <w:t xml:space="preserve">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окончания установленных Уставом сроков поступления в Общество предложений в повестку дня годового Общего собрания акционеров и кандидатов в соответствующие органы управления и контроля Общества.</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 xml:space="preserve">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 </w:t>
      </w:r>
    </w:p>
    <w:p w:rsidR="00DF026F" w:rsidRPr="008968BB" w:rsidRDefault="00DF026F" w:rsidP="00CD3AE6">
      <w:pPr>
        <w:pStyle w:val="Normal1"/>
        <w:widowControl w:val="0"/>
        <w:numPr>
          <w:ilvl w:val="0"/>
          <w:numId w:val="22"/>
        </w:numPr>
        <w:tabs>
          <w:tab w:val="left" w:pos="0"/>
        </w:tabs>
        <w:ind w:hanging="11"/>
        <w:rPr>
          <w:szCs w:val="24"/>
        </w:rPr>
      </w:pPr>
      <w:r w:rsidRPr="008968BB">
        <w:rPr>
          <w:szCs w:val="24"/>
        </w:rPr>
        <w:t>акционерами (акционером) не соблюдены установленные Уставом сроки внесения вопросов в повестку дня и выдвижения кандидатов на годовое Общее собрание акционеров;</w:t>
      </w:r>
    </w:p>
    <w:p w:rsidR="00DD005C" w:rsidRPr="008968BB" w:rsidRDefault="00DD005C" w:rsidP="00C842D1">
      <w:pPr>
        <w:pStyle w:val="Normal1"/>
        <w:widowControl w:val="0"/>
        <w:numPr>
          <w:ilvl w:val="0"/>
          <w:numId w:val="22"/>
        </w:numPr>
        <w:tabs>
          <w:tab w:val="left" w:pos="0"/>
        </w:tabs>
        <w:ind w:hanging="11"/>
      </w:pPr>
      <w:r w:rsidRPr="008968BB">
        <w:t>акционерами (акционером) не соблюдены установленные Уставом сроки выдвижения кандидатов для избрания членов Совета директоров на внеочередном Общем собрании акционеров;</w:t>
      </w:r>
    </w:p>
    <w:p w:rsidR="00DF026F" w:rsidRPr="008968BB" w:rsidRDefault="00DF026F" w:rsidP="00CD3AE6">
      <w:pPr>
        <w:pStyle w:val="Normal1"/>
        <w:widowControl w:val="0"/>
        <w:numPr>
          <w:ilvl w:val="0"/>
          <w:numId w:val="22"/>
        </w:numPr>
        <w:tabs>
          <w:tab w:val="left" w:pos="0"/>
        </w:tabs>
        <w:ind w:hanging="11"/>
        <w:rPr>
          <w:szCs w:val="24"/>
        </w:rPr>
      </w:pPr>
      <w:r w:rsidRPr="008968BB">
        <w:rPr>
          <w:szCs w:val="24"/>
        </w:rPr>
        <w:t>акционеры (акционер) не являются владельцами предусмотренного пп. 1 и 2 ст. 53 Федерального закона «Об акционерных обществах» количества голосующих акций Общества;</w:t>
      </w:r>
    </w:p>
    <w:p w:rsidR="00DF026F" w:rsidRPr="008968BB" w:rsidRDefault="00DF026F" w:rsidP="00CD3AE6">
      <w:pPr>
        <w:pStyle w:val="Normal1"/>
        <w:widowControl w:val="0"/>
        <w:numPr>
          <w:ilvl w:val="0"/>
          <w:numId w:val="22"/>
        </w:numPr>
        <w:tabs>
          <w:tab w:val="left" w:pos="0"/>
        </w:tabs>
        <w:ind w:hanging="11"/>
        <w:rPr>
          <w:szCs w:val="24"/>
        </w:rPr>
      </w:pPr>
      <w:r w:rsidRPr="008968BB">
        <w:rPr>
          <w:szCs w:val="24"/>
        </w:rPr>
        <w:t>предложение не соответствует требованиям, предусмотренным Федеральным законом «Об акционерны</w:t>
      </w:r>
      <w:r w:rsidR="00833699" w:rsidRPr="008968BB">
        <w:rPr>
          <w:szCs w:val="24"/>
        </w:rPr>
        <w:t>х обществах» и пп. 11</w:t>
      </w:r>
      <w:r w:rsidRPr="008968BB">
        <w:rPr>
          <w:szCs w:val="24"/>
        </w:rPr>
        <w:t>.</w:t>
      </w:r>
      <w:r w:rsidR="00DD005C" w:rsidRPr="008968BB">
        <w:rPr>
          <w:szCs w:val="24"/>
        </w:rPr>
        <w:t>20</w:t>
      </w:r>
      <w:r w:rsidR="00833699" w:rsidRPr="008968BB">
        <w:rPr>
          <w:szCs w:val="24"/>
        </w:rPr>
        <w:t xml:space="preserve"> – 11</w:t>
      </w:r>
      <w:r w:rsidRPr="008968BB">
        <w:rPr>
          <w:szCs w:val="24"/>
        </w:rPr>
        <w:t>.2</w:t>
      </w:r>
      <w:r w:rsidR="00DD005C" w:rsidRPr="008968BB">
        <w:rPr>
          <w:szCs w:val="24"/>
        </w:rPr>
        <w:t>2</w:t>
      </w:r>
      <w:r w:rsidRPr="008968BB">
        <w:rPr>
          <w:szCs w:val="24"/>
        </w:rPr>
        <w:t xml:space="preserve"> настоящего Устава;</w:t>
      </w:r>
    </w:p>
    <w:p w:rsidR="00DF026F" w:rsidRPr="008968BB" w:rsidRDefault="00DF026F" w:rsidP="00CD3AE6">
      <w:pPr>
        <w:pStyle w:val="Normal1"/>
        <w:widowControl w:val="0"/>
        <w:numPr>
          <w:ilvl w:val="0"/>
          <w:numId w:val="22"/>
        </w:numPr>
        <w:tabs>
          <w:tab w:val="left" w:pos="0"/>
        </w:tabs>
        <w:ind w:hanging="11"/>
        <w:rPr>
          <w:szCs w:val="24"/>
        </w:rPr>
      </w:pPr>
      <w:r w:rsidRPr="008968BB">
        <w:rPr>
          <w:szCs w:val="24"/>
        </w:rPr>
        <w:t>вопрос, предложенный для внесения в повестку дня Общего собрания акционеров, не отнесен к его компетенции законом и Уставом Общества и (или) не соответствует требованиям Федерального закона «Об акционерных обществах» и иных правовых актов Российской Федерации.</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 xml:space="preserve">Мотивированное решение </w:t>
      </w:r>
      <w:r w:rsidR="00C52C58" w:rsidRPr="008968BB">
        <w:rPr>
          <w:spacing w:val="-3"/>
        </w:rPr>
        <w:t>Совета директоров</w:t>
      </w:r>
      <w:r w:rsidRPr="008968BB">
        <w:rPr>
          <w:spacing w:val="-3"/>
        </w:rPr>
        <w:t xml:space="preserve">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дней с даты его принятия.</w:t>
      </w:r>
    </w:p>
    <w:p w:rsidR="00DF026F" w:rsidRPr="008968BB" w:rsidRDefault="00C52C58" w:rsidP="00CD3AE6">
      <w:pPr>
        <w:pStyle w:val="Prrafodelista"/>
        <w:widowControl w:val="0"/>
        <w:numPr>
          <w:ilvl w:val="1"/>
          <w:numId w:val="6"/>
        </w:numPr>
        <w:suppressAutoHyphens w:val="0"/>
        <w:jc w:val="both"/>
        <w:rPr>
          <w:spacing w:val="-3"/>
        </w:rPr>
      </w:pPr>
      <w:r w:rsidRPr="008968BB">
        <w:rPr>
          <w:spacing w:val="-3"/>
        </w:rPr>
        <w:t>Совет директоров</w:t>
      </w:r>
      <w:r w:rsidR="00DF026F" w:rsidRPr="008968BB">
        <w:rPr>
          <w:spacing w:val="-3"/>
        </w:rPr>
        <w:t xml:space="preserve">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DF026F" w:rsidRPr="008968BB" w:rsidRDefault="00DF026F" w:rsidP="00CD3AE6">
      <w:pPr>
        <w:pStyle w:val="Prrafodelista"/>
        <w:widowControl w:val="0"/>
        <w:numPr>
          <w:ilvl w:val="1"/>
          <w:numId w:val="6"/>
        </w:numPr>
        <w:suppressAutoHyphens w:val="0"/>
        <w:jc w:val="both"/>
        <w:rPr>
          <w:spacing w:val="-3"/>
        </w:rPr>
      </w:pPr>
      <w:r w:rsidRPr="008968BB">
        <w:rPr>
          <w:spacing w:val="-3"/>
        </w:rPr>
        <w:t xml:space="preserve">Помимо вопросов, предложенных акционерами для включения в повестку дня Общего собрания акционеров,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w:t>
      </w:r>
      <w:r w:rsidR="00C52C58" w:rsidRPr="008968BB">
        <w:rPr>
          <w:spacing w:val="-3"/>
        </w:rPr>
        <w:t xml:space="preserve">Совет директоров </w:t>
      </w:r>
      <w:r w:rsidRPr="008968BB">
        <w:rPr>
          <w:spacing w:val="-3"/>
        </w:rPr>
        <w:t>вправе включать в повестку дня Общего собрания акционеров вопросы или кандидатов в список кандидатур по своему усмотрению. </w:t>
      </w:r>
    </w:p>
    <w:p w:rsidR="00DF026F" w:rsidRPr="008968BB" w:rsidRDefault="00DF026F" w:rsidP="00DF026F">
      <w:pPr>
        <w:pStyle w:val="heading21"/>
        <w:keepNext w:val="0"/>
        <w:widowControl w:val="0"/>
        <w:spacing w:before="0" w:after="0"/>
        <w:outlineLvl w:val="1"/>
        <w:rPr>
          <w:rFonts w:ascii="Times New Roman" w:hAnsi="Times New Roman"/>
          <w:i w:val="0"/>
          <w:szCs w:val="24"/>
        </w:rPr>
      </w:pPr>
    </w:p>
    <w:p w:rsidR="00DF026F" w:rsidRPr="008968BB" w:rsidRDefault="00DF026F" w:rsidP="00DF026F">
      <w:pPr>
        <w:pStyle w:val="heading21"/>
        <w:keepNext w:val="0"/>
        <w:widowControl w:val="0"/>
        <w:spacing w:before="0" w:after="0"/>
        <w:outlineLvl w:val="1"/>
        <w:rPr>
          <w:rFonts w:ascii="Times New Roman" w:hAnsi="Times New Roman"/>
          <w:b w:val="0"/>
          <w:szCs w:val="24"/>
        </w:rPr>
      </w:pPr>
      <w:r w:rsidRPr="008968BB">
        <w:rPr>
          <w:rFonts w:ascii="Times New Roman" w:hAnsi="Times New Roman"/>
          <w:i w:val="0"/>
          <w:szCs w:val="24"/>
        </w:rPr>
        <w:t>Внеочередное Общее собрание акционеров</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 xml:space="preserve">Внеочередное Общее собрание акционеров проводится по решению </w:t>
      </w:r>
      <w:r w:rsidR="00C52C58" w:rsidRPr="008968BB">
        <w:rPr>
          <w:spacing w:val="-3"/>
        </w:rPr>
        <w:t>Совета директоров</w:t>
      </w:r>
      <w:r w:rsidRPr="008968BB">
        <w:rPr>
          <w:spacing w:val="-3"/>
        </w:rPr>
        <w:t xml:space="preserve"> на основании его собственной инициативы, требования </w:t>
      </w:r>
      <w:r w:rsidR="00434751" w:rsidRPr="008968BB">
        <w:rPr>
          <w:spacing w:val="-3"/>
        </w:rPr>
        <w:t xml:space="preserve">Ревизионной комиссии </w:t>
      </w:r>
      <w:r w:rsidRPr="008968BB">
        <w:rPr>
          <w:spacing w:val="-3"/>
        </w:rPr>
        <w:t xml:space="preserve">Общества, </w:t>
      </w:r>
      <w:r w:rsidR="0080655E" w:rsidRPr="008968BB">
        <w:rPr>
          <w:spacing w:val="-3"/>
        </w:rPr>
        <w:t xml:space="preserve">Аудитора </w:t>
      </w:r>
      <w:r w:rsidRPr="008968BB">
        <w:rPr>
          <w:spacing w:val="-3"/>
        </w:rPr>
        <w:t>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DF026F" w:rsidRPr="008968BB" w:rsidRDefault="00DF026F" w:rsidP="00BE432D">
      <w:pPr>
        <w:pStyle w:val="Normal1"/>
        <w:widowControl w:val="0"/>
        <w:ind w:left="708" w:firstLine="0"/>
        <w:rPr>
          <w:szCs w:val="24"/>
        </w:rPr>
      </w:pPr>
      <w:r w:rsidRPr="008968BB">
        <w:rPr>
          <w:szCs w:val="24"/>
        </w:rPr>
        <w:lastRenderedPageBreak/>
        <w:t xml:space="preserve">Созыв внеочередного Общего собрания акционеров по требованию </w:t>
      </w:r>
      <w:r w:rsidR="00434751" w:rsidRPr="008968BB">
        <w:rPr>
          <w:spacing w:val="-3"/>
        </w:rPr>
        <w:t xml:space="preserve">Ревизионной комиссии </w:t>
      </w:r>
      <w:r w:rsidRPr="008968BB">
        <w:rPr>
          <w:szCs w:val="24"/>
        </w:rPr>
        <w:t xml:space="preserve">Общества, </w:t>
      </w:r>
      <w:r w:rsidR="0080655E" w:rsidRPr="008968BB">
        <w:rPr>
          <w:szCs w:val="24"/>
        </w:rPr>
        <w:t xml:space="preserve">Аудитора </w:t>
      </w:r>
      <w:r w:rsidRPr="008968BB">
        <w:rPr>
          <w:szCs w:val="24"/>
        </w:rPr>
        <w:t xml:space="preserve">Общества или акционеров (акционера), являющихся владельцами не менее чем 10 процентов голосующих акций Общества, осуществляется </w:t>
      </w:r>
      <w:r w:rsidR="000E3951" w:rsidRPr="008968BB">
        <w:rPr>
          <w:szCs w:val="24"/>
        </w:rPr>
        <w:t>Советом директоров</w:t>
      </w:r>
      <w:r w:rsidRPr="008968BB">
        <w:rPr>
          <w:szCs w:val="24"/>
        </w:rPr>
        <w:t>.</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 xml:space="preserve">В течение 5 дней с даты предъявления требования </w:t>
      </w:r>
      <w:r w:rsidR="00434751" w:rsidRPr="008968BB">
        <w:rPr>
          <w:spacing w:val="-3"/>
        </w:rPr>
        <w:t>Ревизионной комиссии</w:t>
      </w:r>
      <w:r w:rsidRPr="008968BB">
        <w:rPr>
          <w:spacing w:val="-3"/>
        </w:rPr>
        <w:t xml:space="preserve"> Общества, </w:t>
      </w:r>
      <w:r w:rsidR="0080655E" w:rsidRPr="008968BB">
        <w:rPr>
          <w:spacing w:val="-3"/>
        </w:rPr>
        <w:t xml:space="preserve">Аудитора </w:t>
      </w:r>
      <w:r w:rsidRPr="008968BB">
        <w:rPr>
          <w:spacing w:val="-3"/>
        </w:rPr>
        <w:t xml:space="preserve">Общества или акционеров (акционера), являющихся владельцами не менее чем 10 процентами голосующих акций Общества, о созыве внеочередного Общего собрания акционеров </w:t>
      </w:r>
      <w:r w:rsidR="00D42D47" w:rsidRPr="008968BB">
        <w:rPr>
          <w:spacing w:val="-3"/>
        </w:rPr>
        <w:t>Совет директоров</w:t>
      </w:r>
      <w:r w:rsidRPr="008968BB">
        <w:rPr>
          <w:spacing w:val="-3"/>
        </w:rPr>
        <w:t xml:space="preserve"> должен принять решение о созыве внеочередного Общего собрания акционеров либо об отказе в его созыве. </w:t>
      </w:r>
    </w:p>
    <w:p w:rsidR="00DF026F" w:rsidRPr="008968BB" w:rsidRDefault="00DF026F" w:rsidP="00BE432D">
      <w:pPr>
        <w:pStyle w:val="Normal1"/>
        <w:widowControl w:val="0"/>
        <w:ind w:left="708" w:firstLine="0"/>
        <w:rPr>
          <w:szCs w:val="24"/>
        </w:rPr>
      </w:pPr>
      <w:r w:rsidRPr="008968BB">
        <w:rPr>
          <w:szCs w:val="24"/>
        </w:rPr>
        <w:t xml:space="preserve">Решение </w:t>
      </w:r>
      <w:r w:rsidR="00D42D47" w:rsidRPr="008968BB">
        <w:rPr>
          <w:szCs w:val="24"/>
        </w:rPr>
        <w:t>Совета директоров</w:t>
      </w:r>
      <w:r w:rsidRPr="008968BB">
        <w:rPr>
          <w:szCs w:val="24"/>
        </w:rPr>
        <w:t xml:space="preserve">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 дней с момента принятия такого решения.</w:t>
      </w:r>
    </w:p>
    <w:p w:rsidR="00DF026F" w:rsidRPr="008968BB" w:rsidRDefault="00DF026F" w:rsidP="00BE432D">
      <w:pPr>
        <w:pStyle w:val="Normal1"/>
        <w:widowControl w:val="0"/>
        <w:ind w:left="708" w:firstLine="0"/>
        <w:rPr>
          <w:szCs w:val="24"/>
        </w:rPr>
      </w:pPr>
      <w:r w:rsidRPr="008968BB">
        <w:rPr>
          <w:szCs w:val="24"/>
        </w:rPr>
        <w:t xml:space="preserve">Решение об отказе в созыве внеочередного Общего собрания акционеров по требованию </w:t>
      </w:r>
      <w:r w:rsidR="000D6292" w:rsidRPr="008968BB">
        <w:rPr>
          <w:szCs w:val="24"/>
        </w:rPr>
        <w:t xml:space="preserve">Ревизионной комиссии </w:t>
      </w:r>
      <w:r w:rsidRPr="008968BB">
        <w:rPr>
          <w:szCs w:val="24"/>
        </w:rPr>
        <w:t xml:space="preserve">Общества, </w:t>
      </w:r>
      <w:r w:rsidR="0080655E" w:rsidRPr="008968BB">
        <w:rPr>
          <w:szCs w:val="24"/>
        </w:rPr>
        <w:t xml:space="preserve">Аудитора </w:t>
      </w:r>
      <w:r w:rsidRPr="008968BB">
        <w:rPr>
          <w:szCs w:val="24"/>
        </w:rPr>
        <w:t>Общества или акционеров (акционера), являющихся владельцами не менее чем 10 процентов голосующих акций Общества, может быть принято только по основаниям, установленным Федеральным законом «Об акционерных обществах» и Уставом Общества.</w:t>
      </w:r>
    </w:p>
    <w:p w:rsidR="00DF026F" w:rsidRPr="008968BB" w:rsidRDefault="00DF026F" w:rsidP="00BE432D">
      <w:pPr>
        <w:pStyle w:val="Normal1"/>
        <w:widowControl w:val="0"/>
        <w:ind w:left="708" w:firstLine="0"/>
        <w:rPr>
          <w:szCs w:val="24"/>
        </w:rPr>
      </w:pPr>
      <w:r w:rsidRPr="008968BB">
        <w:rPr>
          <w:szCs w:val="24"/>
        </w:rPr>
        <w:t xml:space="preserve">Решение </w:t>
      </w:r>
      <w:r w:rsidR="00D42D47" w:rsidRPr="008968BB">
        <w:rPr>
          <w:szCs w:val="24"/>
        </w:rPr>
        <w:t>Совета директоров</w:t>
      </w:r>
      <w:r w:rsidRPr="008968BB">
        <w:rPr>
          <w:szCs w:val="24"/>
        </w:rPr>
        <w:t xml:space="preserve"> об отказе в созыве внеочередного Общего собрания акционеров может быть обжаловано в суд.</w:t>
      </w:r>
    </w:p>
    <w:p w:rsidR="009A3ABE" w:rsidRPr="008968BB" w:rsidRDefault="00DF026F" w:rsidP="00C842D1">
      <w:pPr>
        <w:pStyle w:val="Prrafodelista"/>
        <w:widowControl w:val="0"/>
        <w:numPr>
          <w:ilvl w:val="1"/>
          <w:numId w:val="6"/>
        </w:numPr>
        <w:suppressAutoHyphens w:val="0"/>
        <w:jc w:val="both"/>
        <w:rPr>
          <w:spacing w:val="-3"/>
        </w:rPr>
      </w:pPr>
      <w:r w:rsidRPr="008968BB">
        <w:rPr>
          <w:spacing w:val="-3"/>
        </w:rPr>
        <w:t xml:space="preserve">Внеочередное Общее собрание акционеров, созываемое по требованию </w:t>
      </w:r>
      <w:r w:rsidR="00E64679" w:rsidRPr="008968BB">
        <w:rPr>
          <w:spacing w:val="-3"/>
        </w:rPr>
        <w:t xml:space="preserve">требования Ревизионной комиссии </w:t>
      </w:r>
      <w:r w:rsidRPr="008968BB">
        <w:rPr>
          <w:spacing w:val="-3"/>
        </w:rPr>
        <w:t xml:space="preserve">Общества, </w:t>
      </w:r>
      <w:r w:rsidR="0080655E" w:rsidRPr="008968BB">
        <w:rPr>
          <w:spacing w:val="-3"/>
        </w:rPr>
        <w:t xml:space="preserve">Аудитора </w:t>
      </w:r>
      <w:r w:rsidRPr="008968BB">
        <w:rPr>
          <w:spacing w:val="-3"/>
        </w:rPr>
        <w:t>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предъявления требования о проведении внеочередного Общего собрания акционеров.</w:t>
      </w:r>
    </w:p>
    <w:p w:rsidR="009A3ABE" w:rsidRPr="008968BB" w:rsidRDefault="009A3ABE" w:rsidP="00C842D1">
      <w:pPr>
        <w:pStyle w:val="Prrafodelista"/>
        <w:widowControl w:val="0"/>
        <w:numPr>
          <w:ilvl w:val="1"/>
          <w:numId w:val="6"/>
        </w:numPr>
        <w:suppressAutoHyphens w:val="0"/>
        <w:jc w:val="both"/>
        <w:rPr>
          <w:spacing w:val="-3"/>
        </w:rPr>
      </w:pPr>
      <w:r w:rsidRPr="008968BB">
        <w:t>В случаях, когда в соответствии со ст. 68 и 69 Федерального закона «Об акционерных обществах» Совет директоров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Советом директоров решения о его проведении.</w:t>
      </w:r>
    </w:p>
    <w:p w:rsidR="000E3951" w:rsidRPr="008968BB" w:rsidRDefault="000E3951" w:rsidP="00BE432D">
      <w:pPr>
        <w:pStyle w:val="Prrafodelista"/>
        <w:widowControl w:val="0"/>
        <w:numPr>
          <w:ilvl w:val="1"/>
          <w:numId w:val="6"/>
        </w:numPr>
        <w:suppressAutoHyphens w:val="0"/>
        <w:jc w:val="both"/>
        <w:rPr>
          <w:spacing w:val="-3"/>
        </w:rPr>
      </w:pPr>
      <w:r w:rsidRPr="008968BB">
        <w:rPr>
          <w:spacing w:val="-3"/>
        </w:rPr>
        <w:t xml:space="preserve">Если предлагаемая повестка дня внеочередного </w:t>
      </w:r>
      <w:r w:rsidR="001F6522" w:rsidRPr="008968BB">
        <w:rPr>
          <w:spacing w:val="-3"/>
        </w:rPr>
        <w:t>О</w:t>
      </w:r>
      <w:r w:rsidRPr="008968BB">
        <w:rPr>
          <w:spacing w:val="-3"/>
        </w:rPr>
        <w:t xml:space="preserve">бщего собрания акционеров содержит вопрос об избрании членов Совета директоров общества, такое Общее собрание акционеров должно быть проведено в течение </w:t>
      </w:r>
      <w:r w:rsidR="00890865" w:rsidRPr="008968BB">
        <w:rPr>
          <w:spacing w:val="-3"/>
        </w:rPr>
        <w:t>75</w:t>
      </w:r>
      <w:r w:rsidRPr="008968BB">
        <w:rPr>
          <w:spacing w:val="-3"/>
        </w:rPr>
        <w:t xml:space="preserve"> дней с даты представления требования о проведении внеочередного Общего собрания акционеров. В этом случае Совет директоров общества обязан определить дату, до которой будут приниматься предложения акционеров о выдвижении кандидатов для избрания в Совет директоров общества.</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 xml:space="preserve">В случае, если в течение установленного Федеральным законом «Об акционерных обществах» срока </w:t>
      </w:r>
      <w:r w:rsidR="00D42D47" w:rsidRPr="008968BB">
        <w:rPr>
          <w:spacing w:val="-3"/>
        </w:rPr>
        <w:t>Советом директоров</w:t>
      </w:r>
      <w:r w:rsidRPr="008968BB">
        <w:rPr>
          <w:spacing w:val="-3"/>
        </w:rPr>
        <w:t xml:space="preserve"> Общества не принято </w:t>
      </w:r>
      <w:r w:rsidR="00D42D47" w:rsidRPr="008968BB">
        <w:rPr>
          <w:spacing w:val="-3"/>
        </w:rPr>
        <w:t xml:space="preserve">решение о созыве внеочередного </w:t>
      </w:r>
      <w:r w:rsidR="001F6522" w:rsidRPr="008968BB">
        <w:rPr>
          <w:spacing w:val="-3"/>
        </w:rPr>
        <w:t xml:space="preserve">Общего </w:t>
      </w:r>
      <w:r w:rsidRPr="008968BB">
        <w:rPr>
          <w:spacing w:val="-3"/>
        </w:rPr>
        <w:t xml:space="preserve">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w:t>
      </w:r>
      <w:r w:rsidR="009B54F0" w:rsidRPr="008968BB">
        <w:rPr>
          <w:spacing w:val="-3"/>
        </w:rPr>
        <w:t>О</w:t>
      </w:r>
      <w:r w:rsidRPr="008968BB">
        <w:rPr>
          <w:spacing w:val="-3"/>
        </w:rPr>
        <w:t>бщее собрание акционеров.</w:t>
      </w:r>
    </w:p>
    <w:p w:rsidR="00DF026F" w:rsidRPr="008968BB" w:rsidRDefault="00DF026F" w:rsidP="00BE432D">
      <w:pPr>
        <w:pStyle w:val="Normal1"/>
        <w:widowControl w:val="0"/>
        <w:ind w:left="708" w:firstLine="0"/>
        <w:rPr>
          <w:szCs w:val="24"/>
        </w:rPr>
      </w:pPr>
      <w:r w:rsidRPr="008968BB">
        <w:rPr>
          <w:szCs w:val="24"/>
        </w:rPr>
        <w:t xml:space="preserve">В решении суда о понуждении Общества провести внеочередное </w:t>
      </w:r>
      <w:r w:rsidR="009B54F0" w:rsidRPr="008968BB">
        <w:rPr>
          <w:szCs w:val="24"/>
        </w:rPr>
        <w:t>О</w:t>
      </w:r>
      <w:r w:rsidRPr="008968BB">
        <w:rPr>
          <w:szCs w:val="24"/>
        </w:rPr>
        <w:t xml:space="preserve">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w:t>
      </w:r>
      <w:r w:rsidR="0015196C" w:rsidRPr="008968BB">
        <w:rPr>
          <w:szCs w:val="24"/>
        </w:rPr>
        <w:t xml:space="preserve">Таким органом не может быть Совет директоров Общества. </w:t>
      </w:r>
      <w:r w:rsidRPr="008968BB">
        <w:rPr>
          <w:szCs w:val="24"/>
        </w:rPr>
        <w:t xml:space="preserve">При этом орган Общества или лицо, которое в соответствии с решением суда проводит внеочередное </w:t>
      </w:r>
      <w:r w:rsidR="0015196C" w:rsidRPr="008968BB">
        <w:rPr>
          <w:szCs w:val="24"/>
        </w:rPr>
        <w:t>О</w:t>
      </w:r>
      <w:r w:rsidRPr="008968BB">
        <w:rPr>
          <w:szCs w:val="24"/>
        </w:rPr>
        <w:t xml:space="preserve">бщее собрание акционеров, обладает всеми предусмотренными Федеральным законом «Об акционерных обществах» полномочиями, необходимыми для созыва и проведения этого собрания. В случае, если в соответствии с решением суда внеочередное </w:t>
      </w:r>
      <w:r w:rsidR="0015196C" w:rsidRPr="008968BB">
        <w:rPr>
          <w:szCs w:val="24"/>
        </w:rPr>
        <w:t>О</w:t>
      </w:r>
      <w:r w:rsidRPr="008968BB">
        <w:rPr>
          <w:szCs w:val="24"/>
        </w:rPr>
        <w:t xml:space="preserve">бщее собрание акционеров проводит истец, расходы на подготовку и проведение этого собрания могут быть возмещены по решению Общего </w:t>
      </w:r>
      <w:r w:rsidRPr="008968BB">
        <w:rPr>
          <w:szCs w:val="24"/>
        </w:rPr>
        <w:lastRenderedPageBreak/>
        <w:t>собрания акционеров за счет средств Общества.</w:t>
      </w:r>
    </w:p>
    <w:p w:rsidR="00BE432D" w:rsidRPr="008968BB" w:rsidRDefault="00BE432D" w:rsidP="00BE432D">
      <w:pPr>
        <w:pStyle w:val="Normal1"/>
        <w:widowControl w:val="0"/>
        <w:ind w:left="708" w:firstLine="0"/>
        <w:rPr>
          <w:szCs w:val="24"/>
        </w:rPr>
      </w:pPr>
    </w:p>
    <w:p w:rsidR="00DF026F" w:rsidRPr="008968BB" w:rsidRDefault="00DF026F" w:rsidP="00DF026F">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Кворум Общего собрания акционеров</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 xml:space="preserve">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rsidR="00DF026F" w:rsidRPr="008968BB" w:rsidRDefault="00DF026F" w:rsidP="00BE432D">
      <w:pPr>
        <w:pStyle w:val="Normal1"/>
        <w:widowControl w:val="0"/>
        <w:ind w:left="708" w:firstLine="0"/>
        <w:rPr>
          <w:szCs w:val="24"/>
        </w:rPr>
      </w:pPr>
      <w:r w:rsidRPr="008968BB">
        <w:rPr>
          <w:szCs w:val="24"/>
        </w:rPr>
        <w:t>Общее собрание акционеров,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 Регистрация лиц, имеющих право на участие в Общем собрании акционеров, не зарегистрировавшихся для участия в Общем собрании до его открытия, оканчивается не ранее завершения обсуждения последнего вопроса повестки дня Общего собрания акционеров, по которому имеется кворум.</w:t>
      </w:r>
    </w:p>
    <w:p w:rsidR="00DF026F" w:rsidRPr="008968BB" w:rsidRDefault="00DF026F" w:rsidP="00BE432D">
      <w:pPr>
        <w:pStyle w:val="Normal1"/>
        <w:widowControl w:val="0"/>
        <w:ind w:left="708" w:firstLine="0"/>
        <w:rPr>
          <w:szCs w:val="24"/>
        </w:rPr>
      </w:pPr>
      <w:r w:rsidRPr="008968BB">
        <w:rPr>
          <w:szCs w:val="24"/>
        </w:rPr>
        <w:t xml:space="preserve">В случае если ко времени начала проведения Общего собрания акционеров нет кворума ни по одному из вопросов, включенных в повестку дня Общего собрания акционеров, открытие Общего собрания акционеров переносится на 1 час. </w:t>
      </w:r>
    </w:p>
    <w:p w:rsidR="00DF026F" w:rsidRPr="008968BB" w:rsidRDefault="00DF026F" w:rsidP="00BE432D">
      <w:pPr>
        <w:pStyle w:val="Normal1"/>
        <w:widowControl w:val="0"/>
        <w:ind w:firstLine="708"/>
        <w:rPr>
          <w:szCs w:val="24"/>
        </w:rPr>
      </w:pPr>
      <w:r w:rsidRPr="008968BB">
        <w:rPr>
          <w:szCs w:val="24"/>
        </w:rPr>
        <w:t>Перенос открытия Общего собрания акционеров более одного раза не допускается.</w:t>
      </w:r>
    </w:p>
    <w:p w:rsidR="00DF026F" w:rsidRPr="008968BB" w:rsidRDefault="00DF026F" w:rsidP="00BE432D">
      <w:pPr>
        <w:pStyle w:val="Normal1"/>
        <w:widowControl w:val="0"/>
        <w:ind w:left="708" w:firstLine="0"/>
        <w:rPr>
          <w:szCs w:val="24"/>
        </w:rPr>
      </w:pPr>
      <w:r w:rsidRPr="008968BB">
        <w:rPr>
          <w:szCs w:val="24"/>
        </w:rPr>
        <w:t>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по решению Генерального директора может быть проведено повторное Общее собрание акционеров с той же повесткой дня.</w:t>
      </w:r>
    </w:p>
    <w:p w:rsidR="00DF026F" w:rsidRPr="008968BB" w:rsidRDefault="00DF026F" w:rsidP="00BE432D">
      <w:pPr>
        <w:pStyle w:val="Normal1"/>
        <w:widowControl w:val="0"/>
        <w:ind w:left="708" w:firstLine="0"/>
        <w:rPr>
          <w:szCs w:val="24"/>
        </w:rPr>
      </w:pPr>
      <w:r w:rsidRPr="008968BB">
        <w:rPr>
          <w:szCs w:val="24"/>
        </w:rP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Сообщение о повторном Общем собрании акционеров осуществляется в порядке, предусмотренном настоящим Уставом для сообщения о созыве Общего собрания акционеров, кроме требований, установленных абзацем вторым пункта 1</w:t>
      </w:r>
      <w:r w:rsidR="007517A6" w:rsidRPr="008968BB">
        <w:rPr>
          <w:szCs w:val="24"/>
        </w:rPr>
        <w:t>1</w:t>
      </w:r>
      <w:r w:rsidRPr="008968BB">
        <w:rPr>
          <w:szCs w:val="24"/>
        </w:rPr>
        <w:t>.1</w:t>
      </w:r>
      <w:r w:rsidR="00E02D92" w:rsidRPr="008968BB">
        <w:rPr>
          <w:szCs w:val="24"/>
        </w:rPr>
        <w:t>1</w:t>
      </w:r>
      <w:r w:rsidRPr="008968BB">
        <w:rPr>
          <w:szCs w:val="24"/>
        </w:rPr>
        <w:t xml:space="preserve"> настоящего Устава.</w:t>
      </w:r>
    </w:p>
    <w:p w:rsidR="00DF026F" w:rsidRPr="008968BB" w:rsidRDefault="00DF026F" w:rsidP="00BE432D">
      <w:pPr>
        <w:pStyle w:val="Normal1"/>
        <w:widowControl w:val="0"/>
        <w:ind w:left="708" w:firstLine="0"/>
        <w:rPr>
          <w:szCs w:val="24"/>
        </w:rPr>
      </w:pPr>
      <w:r w:rsidRPr="008968BB">
        <w:rPr>
          <w:szCs w:val="24"/>
        </w:rPr>
        <w:t>Принявшими участие в Общем собрании акционеров, проводимом путем собрания (совместного присутствия) акционеров для обсуждения вопросов повестки дня и принятия решения по вопросам, поставленным на голосование без предварительного направления (вручения) бюллетеней для голосования до проведения Общего собрания акционеров, считаются акционеры, зарегистрировавшиеся для участия в нем.</w:t>
      </w:r>
    </w:p>
    <w:p w:rsidR="00DF026F" w:rsidRPr="008968BB" w:rsidRDefault="00DF026F" w:rsidP="00BE432D">
      <w:pPr>
        <w:pStyle w:val="Normal1"/>
        <w:widowControl w:val="0"/>
        <w:ind w:left="708" w:firstLine="0"/>
        <w:rPr>
          <w:szCs w:val="24"/>
        </w:rPr>
      </w:pPr>
      <w:bookmarkStart w:id="2" w:name="OLE_LINK12"/>
      <w:r w:rsidRPr="008968BB">
        <w:rPr>
          <w:szCs w:val="24"/>
        </w:rPr>
        <w:t xml:space="preserve">Принявшими участие в Общем собрании акционеров, </w:t>
      </w:r>
      <w:bookmarkStart w:id="3" w:name="OLE_LINK11"/>
      <w:r w:rsidRPr="008968BB">
        <w:rPr>
          <w:szCs w:val="24"/>
        </w:rPr>
        <w:t xml:space="preserve">проводимом путем собрания (совместного присутствия) акционеров для обсуждения вопросов повестки дня и принятия решения по вопросам, поставленным на голосование </w:t>
      </w:r>
      <w:bookmarkStart w:id="4" w:name="OLE_LINK13"/>
      <w:r w:rsidRPr="008968BB">
        <w:rPr>
          <w:szCs w:val="24"/>
        </w:rPr>
        <w:t>с предварительным направлением (вручением) бюллетеней для голосования до проведения Общего собрания акционеров</w:t>
      </w:r>
      <w:bookmarkEnd w:id="4"/>
      <w:r w:rsidRPr="008968BB">
        <w:rPr>
          <w:szCs w:val="24"/>
        </w:rPr>
        <w:t>, считаются акционеры, зарегистрировавшиеся для участия в нем</w:t>
      </w:r>
      <w:bookmarkEnd w:id="2"/>
      <w:bookmarkEnd w:id="3"/>
      <w:r w:rsidRPr="008968BB">
        <w:rPr>
          <w:szCs w:val="24"/>
        </w:rPr>
        <w:t>, и акционеры, бюллетени которых получены не позднее 2 дней до даты проведения Общего собрания акционеров.</w:t>
      </w:r>
    </w:p>
    <w:p w:rsidR="002D613A" w:rsidRPr="008968BB" w:rsidRDefault="002D613A" w:rsidP="00BE432D">
      <w:pPr>
        <w:suppressAutoHyphens w:val="0"/>
        <w:autoSpaceDE w:val="0"/>
        <w:autoSpaceDN w:val="0"/>
        <w:adjustRightInd w:val="0"/>
        <w:ind w:left="708"/>
        <w:jc w:val="both"/>
        <w:rPr>
          <w:lang w:eastAsia="en-US"/>
        </w:rPr>
      </w:pPr>
      <w:r w:rsidRPr="008968BB">
        <w:rPr>
          <w:lang w:eastAsia="en-US"/>
        </w:rPr>
        <w:t xml:space="preserve">Принявшими участие в </w:t>
      </w:r>
      <w:r w:rsidR="0015196C" w:rsidRPr="008968BB">
        <w:rPr>
          <w:lang w:eastAsia="en-US"/>
        </w:rPr>
        <w:t>О</w:t>
      </w:r>
      <w:r w:rsidRPr="008968BB">
        <w:rPr>
          <w:lang w:eastAsia="en-US"/>
        </w:rPr>
        <w:t xml:space="preserve">бщем собрании акционеров считаются акционеры, зарегистрировавшиеся для участия в нем, в том числе на указанном в сообщении о проведении </w:t>
      </w:r>
      <w:r w:rsidR="001F6522" w:rsidRPr="008968BB">
        <w:rPr>
          <w:lang w:eastAsia="en-US"/>
        </w:rPr>
        <w:t>О</w:t>
      </w:r>
      <w:r w:rsidRPr="008968BB">
        <w:rPr>
          <w:lang w:eastAsia="en-US"/>
        </w:rPr>
        <w:t xml:space="preserve">бщего собрания акционеров сайте в информационно-телекоммуникационной сети </w:t>
      </w:r>
      <w:r w:rsidR="00890FC7" w:rsidRPr="008968BB">
        <w:rPr>
          <w:lang w:eastAsia="en-US"/>
        </w:rPr>
        <w:t>«</w:t>
      </w:r>
      <w:r w:rsidRPr="008968BB">
        <w:rPr>
          <w:lang w:eastAsia="en-US"/>
        </w:rPr>
        <w:t>Интернет</w:t>
      </w:r>
      <w:r w:rsidR="00890FC7" w:rsidRPr="008968BB">
        <w:rPr>
          <w:lang w:eastAsia="en-US"/>
        </w:rPr>
        <w:t xml:space="preserve">», </w:t>
      </w:r>
      <w:r w:rsidRPr="008968BB">
        <w:rPr>
          <w:lang w:eastAsia="en-US"/>
        </w:rPr>
        <w:t xml:space="preserve">а также акционеры, бюллетени которых получены или электронная форма бюллетеней которых заполнена на указанном в таком сообщении сайте в информационно-телекоммуникационной сети </w:t>
      </w:r>
      <w:r w:rsidR="003D080D" w:rsidRPr="008968BB">
        <w:rPr>
          <w:lang w:eastAsia="en-US"/>
        </w:rPr>
        <w:t>«</w:t>
      </w:r>
      <w:r w:rsidRPr="008968BB">
        <w:rPr>
          <w:lang w:eastAsia="en-US"/>
        </w:rPr>
        <w:t>Интернет</w:t>
      </w:r>
      <w:r w:rsidR="003D080D" w:rsidRPr="008968BB">
        <w:rPr>
          <w:lang w:eastAsia="en-US"/>
        </w:rPr>
        <w:t xml:space="preserve">» </w:t>
      </w:r>
      <w:r w:rsidRPr="008968BB">
        <w:rPr>
          <w:lang w:eastAsia="en-US"/>
        </w:rPr>
        <w:t xml:space="preserve">не позднее двух дней до даты проведения </w:t>
      </w:r>
      <w:r w:rsidR="0015196C" w:rsidRPr="008968BB">
        <w:rPr>
          <w:lang w:eastAsia="en-US"/>
        </w:rPr>
        <w:t>О</w:t>
      </w:r>
      <w:r w:rsidRPr="008968BB">
        <w:rPr>
          <w:lang w:eastAsia="en-US"/>
        </w:rPr>
        <w:t>бщего собрания акционеров.</w:t>
      </w:r>
    </w:p>
    <w:p w:rsidR="002D613A" w:rsidRPr="008968BB" w:rsidRDefault="002D613A" w:rsidP="00BE432D">
      <w:pPr>
        <w:suppressAutoHyphens w:val="0"/>
        <w:autoSpaceDE w:val="0"/>
        <w:autoSpaceDN w:val="0"/>
        <w:adjustRightInd w:val="0"/>
        <w:ind w:left="708"/>
        <w:jc w:val="both"/>
        <w:rPr>
          <w:lang w:eastAsia="en-US"/>
        </w:rPr>
      </w:pPr>
      <w:r w:rsidRPr="008968BB">
        <w:rPr>
          <w:lang w:eastAsia="en-US"/>
        </w:rPr>
        <w:t xml:space="preserve">Принявшими участие в </w:t>
      </w:r>
      <w:r w:rsidR="0015196C" w:rsidRPr="008968BB">
        <w:rPr>
          <w:lang w:eastAsia="en-US"/>
        </w:rPr>
        <w:t>О</w:t>
      </w:r>
      <w:r w:rsidRPr="008968BB">
        <w:rPr>
          <w:lang w:eastAsia="en-US"/>
        </w:rPr>
        <w:t>бщем собрании акционеров, проводимом в форме заочного голосования, считаются акционеры, бюллетени которых</w:t>
      </w:r>
      <w:r w:rsidR="00D94D4C" w:rsidRPr="008968BB">
        <w:rPr>
          <w:lang w:eastAsia="en-US"/>
        </w:rPr>
        <w:t xml:space="preserve"> получены или электронная форма </w:t>
      </w:r>
      <w:r w:rsidRPr="008968BB">
        <w:rPr>
          <w:lang w:eastAsia="en-US"/>
        </w:rPr>
        <w:t xml:space="preserve">бюллетеней которых заполнена на указанном в сообщении о проведении </w:t>
      </w:r>
      <w:r w:rsidR="001F6522" w:rsidRPr="008968BB">
        <w:rPr>
          <w:lang w:eastAsia="en-US"/>
        </w:rPr>
        <w:t xml:space="preserve">Общего </w:t>
      </w:r>
      <w:r w:rsidRPr="008968BB">
        <w:rPr>
          <w:lang w:eastAsia="en-US"/>
        </w:rPr>
        <w:t xml:space="preserve">собрания акционеров сайте в информационно-телекоммуникационной сети </w:t>
      </w:r>
      <w:r w:rsidR="003D080D" w:rsidRPr="008968BB">
        <w:rPr>
          <w:lang w:eastAsia="en-US"/>
        </w:rPr>
        <w:t>«</w:t>
      </w:r>
      <w:r w:rsidRPr="008968BB">
        <w:rPr>
          <w:lang w:eastAsia="en-US"/>
        </w:rPr>
        <w:t>Интернет</w:t>
      </w:r>
      <w:r w:rsidR="003D080D" w:rsidRPr="008968BB">
        <w:rPr>
          <w:lang w:eastAsia="en-US"/>
        </w:rPr>
        <w:t xml:space="preserve">» </w:t>
      </w:r>
      <w:r w:rsidRPr="008968BB">
        <w:rPr>
          <w:lang w:eastAsia="en-US"/>
        </w:rPr>
        <w:t>до даты окончания приема бюллетеней.</w:t>
      </w:r>
    </w:p>
    <w:p w:rsidR="002D613A" w:rsidRPr="008968BB" w:rsidRDefault="002D613A" w:rsidP="00BE432D">
      <w:pPr>
        <w:suppressAutoHyphens w:val="0"/>
        <w:autoSpaceDE w:val="0"/>
        <w:autoSpaceDN w:val="0"/>
        <w:adjustRightInd w:val="0"/>
        <w:ind w:left="705"/>
        <w:jc w:val="both"/>
        <w:rPr>
          <w:lang w:eastAsia="en-US"/>
        </w:rPr>
      </w:pPr>
      <w:r w:rsidRPr="008968BB">
        <w:rPr>
          <w:lang w:eastAsia="en-US"/>
        </w:rPr>
        <w:lastRenderedPageBreak/>
        <w:t xml:space="preserve">Принявшими участие в </w:t>
      </w:r>
      <w:r w:rsidR="0015196C" w:rsidRPr="008968BB">
        <w:rPr>
          <w:lang w:eastAsia="en-US"/>
        </w:rPr>
        <w:t>О</w:t>
      </w:r>
      <w:r w:rsidRPr="008968BB">
        <w:rPr>
          <w:lang w:eastAsia="en-US"/>
        </w:rPr>
        <w:t xml:space="preserve">бщем собрании акционеров считаются также акционеры, которые в соответствии с правилами </w:t>
      </w:r>
      <w:hyperlink r:id="rId11" w:history="1">
        <w:r w:rsidRPr="008968BB">
          <w:rPr>
            <w:lang w:eastAsia="en-US"/>
          </w:rPr>
          <w:t>законодательства</w:t>
        </w:r>
      </w:hyperlink>
      <w:r w:rsidRPr="008968BB">
        <w:rPr>
          <w:lang w:eastAsia="en-US"/>
        </w:rPr>
        <w:t xml:space="preserve">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w:t>
      </w:r>
      <w:r w:rsidR="0015196C" w:rsidRPr="008968BB">
        <w:rPr>
          <w:lang w:eastAsia="en-US"/>
        </w:rPr>
        <w:t>О</w:t>
      </w:r>
      <w:r w:rsidRPr="008968BB">
        <w:rPr>
          <w:lang w:eastAsia="en-US"/>
        </w:rPr>
        <w:t xml:space="preserve">бщего собрания акционеров или до даты окончания приема бюллетеней при проведении </w:t>
      </w:r>
      <w:r w:rsidR="0015196C" w:rsidRPr="008968BB">
        <w:rPr>
          <w:lang w:eastAsia="en-US"/>
        </w:rPr>
        <w:t>О</w:t>
      </w:r>
      <w:r w:rsidRPr="008968BB">
        <w:rPr>
          <w:lang w:eastAsia="en-US"/>
        </w:rPr>
        <w:t>бщего собрания акционеров в форме заочного голосования.</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Лица, зарегистрировавшиеся для участия в Общем собрании акционеров, вправе голосовать по всем вопросам повестки дня до его закрытия (до начала подсчета голосов по вопросам повестки дня, если принятые решения оглашаются на самом Общем собрании акционеров).</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 xml:space="preserve">Лица (их представители), имеющие право на участие в годовом Общем собрании акционеров, а также внеочередном Общем собрании акционеров, проводимом </w:t>
      </w:r>
      <w:bookmarkStart w:id="5" w:name="OLE_LINK14"/>
      <w:r w:rsidRPr="008968BB">
        <w:rPr>
          <w:spacing w:val="-3"/>
        </w:rPr>
        <w:t>в форме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w:t>
      </w:r>
      <w:bookmarkEnd w:id="5"/>
      <w:r w:rsidRPr="008968BB">
        <w:rPr>
          <w:spacing w:val="-3"/>
        </w:rPr>
        <w:t xml:space="preserve">, бюллетени которых получены не позднее двух дней до даты проведения Общего собрания  акционеров, вправе присутствовать на Общем собрании акционеров. </w:t>
      </w:r>
    </w:p>
    <w:p w:rsidR="00DF026F" w:rsidRPr="008968BB" w:rsidRDefault="00DF026F" w:rsidP="00DF026F">
      <w:pPr>
        <w:pStyle w:val="heading21"/>
        <w:keepNext w:val="0"/>
        <w:widowControl w:val="0"/>
        <w:spacing w:before="0" w:after="0"/>
        <w:outlineLvl w:val="1"/>
        <w:rPr>
          <w:rFonts w:ascii="Times New Roman" w:hAnsi="Times New Roman"/>
          <w:i w:val="0"/>
          <w:szCs w:val="24"/>
        </w:rPr>
      </w:pPr>
    </w:p>
    <w:p w:rsidR="00DF026F" w:rsidRPr="008968BB" w:rsidRDefault="00DF026F" w:rsidP="00DF026F">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Бюллетени для голосования</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Голосование по вопросам повестки дня Общего собрания акционеров осуществляется бюллетенями для голосования.</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 xml:space="preserve">При проведении Общего собрания акционеров в форме заочного голосования и при проведении Общего собрания акционеров путем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w:t>
      </w:r>
      <w:r w:rsidR="00341B5A">
        <w:rPr>
          <w:spacing w:val="-3"/>
        </w:rPr>
        <w:t>направляются в порядке</w:t>
      </w:r>
      <w:r w:rsidRPr="008968BB">
        <w:rPr>
          <w:spacing w:val="-3"/>
        </w:rPr>
        <w:t xml:space="preserve">, </w:t>
      </w:r>
      <w:r w:rsidR="00341B5A" w:rsidRPr="008968BB">
        <w:rPr>
          <w:spacing w:val="-3"/>
        </w:rPr>
        <w:t>предусмотренны</w:t>
      </w:r>
      <w:r w:rsidR="00341B5A">
        <w:rPr>
          <w:spacing w:val="-3"/>
        </w:rPr>
        <w:t>м</w:t>
      </w:r>
      <w:r w:rsidRPr="008968BB">
        <w:rPr>
          <w:spacing w:val="-3"/>
        </w:rPr>
        <w:t>ст. 60 Федерального закона «Об акционерных обществах», не позднее чем за 20 дней до проведения Общего собрания акционеров.</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При проведении Общего собрания акционеров в форме совместного присутствия акционеров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лица, включенные в список лиц, имеющих право на участие в Общем собрании акционеров (их представители), вправе принять участие в таком Общем собрании акционеров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2 дня до даты проведения Общего собрания акционеров.</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Бюллетень для голосования должен содержать</w:t>
      </w:r>
      <w:r w:rsidR="00890FC7" w:rsidRPr="008968BB">
        <w:rPr>
          <w:spacing w:val="-3"/>
        </w:rPr>
        <w:t>:</w:t>
      </w:r>
    </w:p>
    <w:p w:rsidR="00DF026F" w:rsidRPr="008968BB" w:rsidRDefault="00DF026F" w:rsidP="008E2B21">
      <w:pPr>
        <w:pStyle w:val="Normal1"/>
        <w:widowControl w:val="0"/>
        <w:numPr>
          <w:ilvl w:val="0"/>
          <w:numId w:val="54"/>
        </w:numPr>
        <w:ind w:left="709" w:firstLine="0"/>
        <w:rPr>
          <w:szCs w:val="24"/>
        </w:rPr>
      </w:pPr>
      <w:r w:rsidRPr="008968BB">
        <w:rPr>
          <w:szCs w:val="24"/>
        </w:rPr>
        <w:t>сведения, указанные в п. 4 ст. 60 Федерального закона «Об акционерных обществах», а также данные, необходимые для идентификации лица, имеющего право на участие в Общем собрании акционеров, либо указание на необходимость внесения таких данных при заполнении бюллетеня;</w:t>
      </w:r>
    </w:p>
    <w:p w:rsidR="00DF026F" w:rsidRPr="008968BB" w:rsidRDefault="00DF026F" w:rsidP="008E2B21">
      <w:pPr>
        <w:pStyle w:val="Normal1"/>
        <w:widowControl w:val="0"/>
        <w:numPr>
          <w:ilvl w:val="0"/>
          <w:numId w:val="54"/>
        </w:numPr>
        <w:ind w:left="709" w:firstLine="0"/>
        <w:rPr>
          <w:szCs w:val="24"/>
        </w:rPr>
      </w:pPr>
      <w:r w:rsidRPr="008968BB">
        <w:rPr>
          <w:szCs w:val="24"/>
        </w:rPr>
        <w:t xml:space="preserve">указание на то, что бюллетень для голосования должен быть подписан лицом, имеющим право на участие в Общем собрании акционеров (его представителем); </w:t>
      </w:r>
    </w:p>
    <w:p w:rsidR="00DF026F" w:rsidRPr="008968BB" w:rsidRDefault="00DF026F" w:rsidP="008E2B21">
      <w:pPr>
        <w:pStyle w:val="Normal1"/>
        <w:widowControl w:val="0"/>
        <w:numPr>
          <w:ilvl w:val="0"/>
          <w:numId w:val="54"/>
        </w:numPr>
        <w:ind w:left="709" w:firstLine="0"/>
        <w:rPr>
          <w:szCs w:val="24"/>
        </w:rPr>
      </w:pPr>
      <w:r w:rsidRPr="008968BB">
        <w:rPr>
          <w:szCs w:val="24"/>
        </w:rPr>
        <w:t>указание на то, что бюллетень, заполненный с нарушением требований, установленных Федеральным законом «Об акционерных обществах» и настоящим Уставом, может быть признан недействительным.</w:t>
      </w:r>
    </w:p>
    <w:p w:rsidR="00DF026F" w:rsidRPr="008968BB" w:rsidRDefault="00DF026F" w:rsidP="00BE432D">
      <w:pPr>
        <w:pStyle w:val="Normal1"/>
        <w:widowControl w:val="0"/>
        <w:ind w:left="708" w:firstLine="0"/>
        <w:rPr>
          <w:szCs w:val="24"/>
        </w:rPr>
      </w:pPr>
      <w:r w:rsidRPr="008968BB">
        <w:rPr>
          <w:szCs w:val="24"/>
        </w:rPr>
        <w:t xml:space="preserve">В бюллетене для голосования также может содержаться указание количества акций, право голоса по которым принадлежит лицу, имеющему право на участие в Общем </w:t>
      </w:r>
      <w:r w:rsidRPr="008968BB">
        <w:rPr>
          <w:szCs w:val="24"/>
        </w:rPr>
        <w:lastRenderedPageBreak/>
        <w:t>собрании акционеров. При этом, если количество голосов, которыми может голосовать указанное лицо, по разным вопросам повестки дня Общего собрания акционеров не совпадает, в бюллетене для голосования также должно быть указано количество (число) голосов, которыми может голосовать лицо, имеющее право на участие в Общем собрании акционеров, по каждому вопросу повестки дня Общего собрания акционеров.</w:t>
      </w:r>
    </w:p>
    <w:p w:rsidR="00DF026F" w:rsidRPr="008968BB" w:rsidRDefault="00DF026F" w:rsidP="00BE432D">
      <w:pPr>
        <w:pStyle w:val="Prrafodelista"/>
        <w:widowControl w:val="0"/>
        <w:numPr>
          <w:ilvl w:val="1"/>
          <w:numId w:val="6"/>
        </w:numPr>
        <w:suppressAutoHyphens w:val="0"/>
        <w:jc w:val="both"/>
        <w:rPr>
          <w:spacing w:val="-3"/>
        </w:rPr>
      </w:pPr>
      <w:r w:rsidRPr="008968BB">
        <w:rPr>
          <w:spacing w:val="-3"/>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за исключением случаев, указанных в Федеральном законе «Об акционерных обществах». Бюллетени для голосования, заполненные с нарушением указанного требования, признаются недействительными.</w:t>
      </w:r>
    </w:p>
    <w:p w:rsidR="00DF026F" w:rsidRPr="008968BB" w:rsidRDefault="00DF026F" w:rsidP="00BE432D">
      <w:pPr>
        <w:pStyle w:val="Normal1"/>
        <w:widowControl w:val="0"/>
        <w:ind w:left="708" w:firstLine="0"/>
        <w:rPr>
          <w:szCs w:val="24"/>
        </w:rPr>
      </w:pPr>
      <w:r w:rsidRPr="008968BB">
        <w:rPr>
          <w:szCs w:val="24"/>
        </w:rPr>
        <w:t>Если вопрос, голосование по которому осуществляется бюллетенем для голосования, включает более одной формулировки решения по вопросу и вариант ответа «за» оставлен более чем у одной из предложенных формулировок, бюллетень признается недействительным.</w:t>
      </w:r>
    </w:p>
    <w:p w:rsidR="00DF026F" w:rsidRPr="008968BB" w:rsidRDefault="00DF026F" w:rsidP="00BE432D">
      <w:pPr>
        <w:pStyle w:val="Normal1"/>
        <w:widowControl w:val="0"/>
        <w:tabs>
          <w:tab w:val="left" w:pos="567"/>
          <w:tab w:val="left" w:pos="1134"/>
        </w:tabs>
        <w:ind w:left="708" w:firstLine="0"/>
        <w:rPr>
          <w:szCs w:val="24"/>
        </w:rPr>
      </w:pPr>
      <w:r w:rsidRPr="008968BB">
        <w:rPr>
          <w:szCs w:val="24"/>
        </w:rPr>
        <w:t>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w:t>
      </w:r>
    </w:p>
    <w:p w:rsidR="00DF026F" w:rsidRPr="008968BB" w:rsidRDefault="00DF026F" w:rsidP="00BE432D">
      <w:pPr>
        <w:pStyle w:val="Normal1"/>
        <w:widowControl w:val="0"/>
        <w:ind w:left="708" w:firstLine="0"/>
        <w:rPr>
          <w:szCs w:val="24"/>
        </w:rPr>
      </w:pPr>
      <w:r w:rsidRPr="008968BB">
        <w:rPr>
          <w:szCs w:val="24"/>
        </w:rPr>
        <w:t>Если бюллетень не позволяет идентифицировать лицо (акционера или представителя акционера), проголосовавшее данным бюллетенем, то голоса, представленные таким бюллетенем, не учитываются при подведении итогов голосования.</w:t>
      </w:r>
    </w:p>
    <w:p w:rsidR="00DF026F" w:rsidRPr="008968BB" w:rsidRDefault="00DF026F" w:rsidP="00BE432D">
      <w:pPr>
        <w:pStyle w:val="Normal1"/>
        <w:widowControl w:val="0"/>
        <w:ind w:left="708" w:firstLine="0"/>
        <w:rPr>
          <w:szCs w:val="24"/>
        </w:rPr>
      </w:pPr>
      <w:r w:rsidRPr="008968BB">
        <w:rPr>
          <w:szCs w:val="24"/>
        </w:rPr>
        <w:t>При признании бюллетеня для голосования недействительным голоса по содержащимся в нем вопросам не подсчитываются.</w:t>
      </w:r>
    </w:p>
    <w:p w:rsidR="008F03C9" w:rsidRPr="008968BB" w:rsidRDefault="008F03C9" w:rsidP="00BE432D">
      <w:pPr>
        <w:pStyle w:val="Normal1"/>
        <w:widowControl w:val="0"/>
        <w:ind w:left="708" w:firstLine="0"/>
        <w:rPr>
          <w:szCs w:val="24"/>
        </w:rPr>
      </w:pPr>
    </w:p>
    <w:p w:rsidR="008F03C9" w:rsidRPr="008968BB" w:rsidRDefault="008F03C9" w:rsidP="008F03C9">
      <w:pPr>
        <w:pStyle w:val="heading21"/>
        <w:keepNext w:val="0"/>
        <w:widowControl w:val="0"/>
        <w:spacing w:before="0" w:after="0"/>
        <w:outlineLvl w:val="1"/>
        <w:rPr>
          <w:rFonts w:ascii="Times New Roman" w:hAnsi="Times New Roman"/>
          <w:i w:val="0"/>
          <w:szCs w:val="24"/>
        </w:rPr>
      </w:pPr>
      <w:r w:rsidRPr="008968BB">
        <w:rPr>
          <w:rFonts w:ascii="Times New Roman" w:hAnsi="Times New Roman"/>
          <w:i w:val="0"/>
          <w:szCs w:val="24"/>
        </w:rPr>
        <w:t>Счетная комиссия</w:t>
      </w:r>
    </w:p>
    <w:p w:rsidR="008F03C9" w:rsidRPr="008968BB" w:rsidRDefault="008F03C9" w:rsidP="008F03C9">
      <w:pPr>
        <w:pStyle w:val="Prrafodelista"/>
        <w:widowControl w:val="0"/>
        <w:numPr>
          <w:ilvl w:val="1"/>
          <w:numId w:val="6"/>
        </w:numPr>
        <w:suppressAutoHyphens w:val="0"/>
        <w:jc w:val="both"/>
        <w:rPr>
          <w:spacing w:val="-3"/>
        </w:rPr>
      </w:pPr>
      <w:r w:rsidRPr="008968BB">
        <w:rPr>
          <w:spacing w:val="-3"/>
        </w:rPr>
        <w:t xml:space="preserve">Функции счетной комиссии осуществляются независимой организацией, имеющей предусмотренную законом лицензию – Регистратором Общества. </w:t>
      </w:r>
    </w:p>
    <w:p w:rsidR="008F03C9" w:rsidRPr="008968BB" w:rsidRDefault="008F03C9" w:rsidP="008F03C9">
      <w:pPr>
        <w:pStyle w:val="Prrafodelista"/>
        <w:widowControl w:val="0"/>
        <w:numPr>
          <w:ilvl w:val="1"/>
          <w:numId w:val="6"/>
        </w:numPr>
        <w:suppressAutoHyphens w:val="0"/>
        <w:jc w:val="both"/>
        <w:rPr>
          <w:spacing w:val="-3"/>
        </w:rPr>
      </w:pPr>
      <w:r w:rsidRPr="008968BB">
        <w:rPr>
          <w:spacing w:val="-3"/>
        </w:rPr>
        <w:t>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акционеров,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и подписывает протокол об итогах голосования, передает в архив бюллетени для голосования, осуществляют иные функции, предусмотренные действующим законодательством Российской Федерации, настоящим Уставом и внутренними документами Общества.</w:t>
      </w:r>
    </w:p>
    <w:p w:rsidR="005744D7" w:rsidRPr="008968BB" w:rsidRDefault="005744D7" w:rsidP="008E2B21">
      <w:pPr>
        <w:pStyle w:val="Ttulo1"/>
        <w:keepNext w:val="0"/>
        <w:widowControl w:val="0"/>
        <w:numPr>
          <w:ilvl w:val="0"/>
          <w:numId w:val="0"/>
        </w:numPr>
        <w:suppressAutoHyphens w:val="0"/>
        <w:jc w:val="left"/>
      </w:pPr>
    </w:p>
    <w:p w:rsidR="005744D7" w:rsidRPr="008968BB" w:rsidRDefault="009A0A27" w:rsidP="008E2B21">
      <w:pPr>
        <w:pStyle w:val="Prrafodelista"/>
        <w:widowControl w:val="0"/>
        <w:numPr>
          <w:ilvl w:val="0"/>
          <w:numId w:val="6"/>
        </w:numPr>
        <w:suppressAutoHyphens w:val="0"/>
        <w:contextualSpacing w:val="0"/>
        <w:rPr>
          <w:b/>
        </w:rPr>
      </w:pPr>
      <w:r w:rsidRPr="008968BB">
        <w:rPr>
          <w:b/>
        </w:rPr>
        <w:t>Совет директоров</w:t>
      </w:r>
    </w:p>
    <w:p w:rsidR="009A0A27" w:rsidRPr="008968BB" w:rsidRDefault="009A0A27" w:rsidP="008E2B21">
      <w:pPr>
        <w:pStyle w:val="Prrafodelista"/>
        <w:widowControl w:val="0"/>
        <w:suppressAutoHyphens w:val="0"/>
        <w:ind w:left="738"/>
        <w:contextualSpacing w:val="0"/>
        <w:rPr>
          <w:b/>
        </w:rPr>
      </w:pP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Совет директоров осуществляет общее руководство деятельностью Общества, за исключением решения вопросов, отнесенных федеральными законами и настоящим Уставом к компетенции Общего собрания акционеров.</w:t>
      </w:r>
    </w:p>
    <w:p w:rsidR="00A770CC" w:rsidRPr="008968BB" w:rsidRDefault="00A770CC" w:rsidP="005744D7">
      <w:pPr>
        <w:pStyle w:val="Prrafodelista"/>
        <w:widowControl w:val="0"/>
        <w:numPr>
          <w:ilvl w:val="1"/>
          <w:numId w:val="6"/>
        </w:numPr>
        <w:suppressAutoHyphens w:val="0"/>
        <w:jc w:val="both"/>
        <w:rPr>
          <w:spacing w:val="-3"/>
        </w:rPr>
      </w:pPr>
      <w:bookmarkStart w:id="6" w:name="_Ref428215896"/>
      <w:r w:rsidRPr="008968BB">
        <w:rPr>
          <w:spacing w:val="-3"/>
        </w:rPr>
        <w:t>К компетенции Совета директоров относятся следующие вопросы:</w:t>
      </w:r>
      <w:bookmarkEnd w:id="6"/>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определение </w:t>
      </w:r>
      <w:r w:rsidR="00A13545" w:rsidRPr="008968BB">
        <w:t xml:space="preserve">и изменение </w:t>
      </w:r>
      <w:r w:rsidRPr="008968BB">
        <w:rPr>
          <w:bCs/>
        </w:rPr>
        <w:t>приоритетных направлений деятельности Общества</w:t>
      </w:r>
      <w:r w:rsidR="00A13545" w:rsidRPr="008968BB">
        <w:rPr>
          <w:bCs/>
        </w:rPr>
        <w:t>,</w:t>
      </w:r>
      <w:r w:rsidR="000140C5" w:rsidRPr="008968BB">
        <w:t xml:space="preserve">предоставление </w:t>
      </w:r>
      <w:r w:rsidR="00A13545" w:rsidRPr="008968BB">
        <w:t>рекомендаций Обществу по осуществлению хозяйственной деятельности</w:t>
      </w:r>
      <w:r w:rsidRPr="008968BB">
        <w:rPr>
          <w:bCs/>
        </w:rPr>
        <w:t xml:space="preserve">; </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утверждение повестки дня Общего собрания акционеров;</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lastRenderedPageBreak/>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rsidR="00A13545" w:rsidRPr="008968BB" w:rsidRDefault="00A770CC" w:rsidP="00AA52D0">
      <w:pPr>
        <w:pStyle w:val="Prrafodelista"/>
        <w:keepNext/>
        <w:numPr>
          <w:ilvl w:val="0"/>
          <w:numId w:val="42"/>
        </w:numPr>
        <w:ind w:hanging="11"/>
        <w:jc w:val="both"/>
      </w:pPr>
      <w:r w:rsidRPr="008968BB">
        <w:rPr>
          <w:bCs/>
        </w:rPr>
        <w:t>утверждение годового бюджета Общества</w:t>
      </w:r>
      <w:r w:rsidR="00A13545" w:rsidRPr="008968BB">
        <w:rPr>
          <w:bCs/>
        </w:rPr>
        <w:t>, в том числе консолидированного бюджета Общества и его дочерних компаний,</w:t>
      </w:r>
      <w:r w:rsidR="00A13545" w:rsidRPr="008968BB">
        <w:t xml:space="preserve"> отчетов об их исполнении, ежеквартальных отчетов об исполнении бюджета, утверждение корректировок в годовые бюджеты Общества; </w:t>
      </w:r>
    </w:p>
    <w:p w:rsidR="005865A9" w:rsidRPr="008968BB" w:rsidRDefault="005865A9" w:rsidP="005865A9">
      <w:pPr>
        <w:pStyle w:val="Prrafodelista"/>
        <w:numPr>
          <w:ilvl w:val="0"/>
          <w:numId w:val="42"/>
        </w:numPr>
        <w:suppressAutoHyphens w:val="0"/>
        <w:autoSpaceDE w:val="0"/>
        <w:autoSpaceDN w:val="0"/>
        <w:adjustRightInd w:val="0"/>
        <w:ind w:hanging="11"/>
        <w:jc w:val="both"/>
        <w:rPr>
          <w:lang w:eastAsia="en-US"/>
        </w:rPr>
      </w:pPr>
      <w:r w:rsidRPr="008968BB">
        <w:rPr>
          <w:lang w:eastAsia="en-US"/>
        </w:rPr>
        <w:t>утверждение годового отчета, годовой бухгалтерской (финансовой) отчетности общества;</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назначение </w:t>
      </w:r>
      <w:r w:rsidR="00967316" w:rsidRPr="008968BB">
        <w:rPr>
          <w:bCs/>
        </w:rPr>
        <w:t>Е</w:t>
      </w:r>
      <w:r w:rsidRPr="008968BB">
        <w:rPr>
          <w:bCs/>
        </w:rPr>
        <w:t>диноличного исполнительного органа Общества</w:t>
      </w:r>
      <w:r w:rsidR="0030438E" w:rsidRPr="008968BB">
        <w:rPr>
          <w:bCs/>
        </w:rPr>
        <w:t>, определение срока его полномочий,</w:t>
      </w:r>
      <w:r w:rsidR="00803D6D" w:rsidRPr="008968BB">
        <w:rPr>
          <w:bCs/>
        </w:rPr>
        <w:t>определение лица, уполномоченного подписать с Единоличным исполнительным органом трудовой договор, определение условий такого договора,</w:t>
      </w:r>
      <w:r w:rsidRPr="008968BB">
        <w:rPr>
          <w:bCs/>
        </w:rPr>
        <w:t>досрочное прекращение полномочий</w:t>
      </w:r>
      <w:r w:rsidR="00803D6D" w:rsidRPr="008968BB">
        <w:rPr>
          <w:bCs/>
        </w:rPr>
        <w:t xml:space="preserve"> Единоличного исполнительного органа Общества</w:t>
      </w:r>
      <w:r w:rsidRPr="008968BB">
        <w:rPr>
          <w:bCs/>
        </w:rPr>
        <w:t>;</w:t>
      </w:r>
    </w:p>
    <w:p w:rsidR="005C6944" w:rsidRPr="008968BB" w:rsidRDefault="005C6944" w:rsidP="00C842D1">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рекомендации по размеру дивиденда по акциям и порядку его выплаты;</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размещение облигаций, не конвертируемых в акции, и иных эмиссионных ценных бумаг, не конвертируемых в акции;</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утверждение решения о выпуске ценных бумаг, проспекта ценных бумаг, внесение в них изменений и дополнений;</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приобретении размещенных Обществом акций в соответствии с п. 2 ст. 72 Федерального закона «Об акционерных обществах»;</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приобретении размещенных Обществом облигаций и иных ценных бумаг в случаях, предусмотренных Федеральным законом «Об акционерных обществах»;</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реализации размещенных акций Общества, находящихся в распоряжении Общества;</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утверждение отчета об итогах приобретения акций, приобретенных в соответствии с п. 1 ст. 72 Федерального закона «Об акционерных обществах»;</w:t>
      </w:r>
    </w:p>
    <w:p w:rsidR="00A13545"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использование резервного фонда и иных фондов Общества;</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утверждение внутренних документов Общества, </w:t>
      </w:r>
      <w:r w:rsidR="00A13545" w:rsidRPr="008968BB">
        <w:rPr>
          <w:bCs/>
        </w:rPr>
        <w:t>в том числе</w:t>
      </w:r>
      <w:r w:rsidRPr="008968BB">
        <w:t>положени</w:t>
      </w:r>
      <w:r w:rsidR="00AA52D0" w:rsidRPr="008968BB">
        <w:t>я</w:t>
      </w:r>
      <w:r w:rsidRPr="008968BB">
        <w:t xml:space="preserve"> о службе внутреннего аудита, </w:t>
      </w:r>
      <w:r w:rsidRPr="008968BB">
        <w:rPr>
          <w:lang w:eastAsia="en-US"/>
        </w:rPr>
        <w:t>политик</w:t>
      </w:r>
      <w:r w:rsidR="00AA52D0" w:rsidRPr="008968BB">
        <w:rPr>
          <w:lang w:eastAsia="en-US"/>
        </w:rPr>
        <w:t>и</w:t>
      </w:r>
      <w:r w:rsidRPr="008968BB">
        <w:rPr>
          <w:lang w:eastAsia="en-US"/>
        </w:rPr>
        <w:t xml:space="preserve"> в области оплаты труда, положени</w:t>
      </w:r>
      <w:r w:rsidR="00AA52D0" w:rsidRPr="008968BB">
        <w:rPr>
          <w:lang w:eastAsia="en-US"/>
        </w:rPr>
        <w:t>я</w:t>
      </w:r>
      <w:r w:rsidRPr="008968BB">
        <w:rPr>
          <w:lang w:eastAsia="en-US"/>
        </w:rPr>
        <w:t xml:space="preserve"> об инсайдерской информации, положени</w:t>
      </w:r>
      <w:r w:rsidR="00AA52D0" w:rsidRPr="008968BB">
        <w:rPr>
          <w:lang w:eastAsia="en-US"/>
        </w:rPr>
        <w:t>я</w:t>
      </w:r>
      <w:r w:rsidRPr="008968BB">
        <w:rPr>
          <w:lang w:eastAsia="en-US"/>
        </w:rPr>
        <w:t xml:space="preserve"> о Службе корпоративного секретаря, </w:t>
      </w:r>
      <w:r w:rsidRPr="008968BB">
        <w:rPr>
          <w:bCs/>
        </w:rPr>
        <w:t xml:space="preserve">за исключением внутренних документов, регулирующих деятельность органов Общества, утверждаемых решением Общего собрания акционеров, внутренних документов Общества, утверждение которых </w:t>
      </w:r>
      <w:r w:rsidR="00AA52D0" w:rsidRPr="008968BB">
        <w:rPr>
          <w:bCs/>
        </w:rPr>
        <w:t>отнесено Уставом к компетенции Е</w:t>
      </w:r>
      <w:r w:rsidRPr="008968BB">
        <w:rPr>
          <w:bCs/>
        </w:rPr>
        <w:t>диноличного исполнительного органа Общества; внесение изменений и дополнений во внутренние документы, утверждаемые Советом директоров Общества;</w:t>
      </w:r>
    </w:p>
    <w:p w:rsidR="00A770CC" w:rsidRPr="008968BB" w:rsidRDefault="00A770CC" w:rsidP="00EB194E">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создании комитетов при Совете директоров Общества, утверждение положений о комитетах, а также определение количественного состава комитетов, избрание членов комитета и досрочное прекращение их полномочий;</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принятие решения о назначении на должность и освобождения от занимаемой должности </w:t>
      </w:r>
      <w:r w:rsidR="00A13545" w:rsidRPr="008968BB">
        <w:rPr>
          <w:bCs/>
        </w:rPr>
        <w:t xml:space="preserve">Корпоративного </w:t>
      </w:r>
      <w:r w:rsidRPr="008968BB">
        <w:rPr>
          <w:bCs/>
        </w:rPr>
        <w:t>секретаря Общества, утверждение положения о Службе корпоративного секретаря;</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назначении на должность и освобождения от занимаемой должности руководителя службы внутреннего аудита Общества, утверждение положения о службе внутреннего аудита;</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утверждение положения о дивидендной политике Общества;</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lastRenderedPageBreak/>
        <w:t>создание и ликвидация филиалов, открытие и ликвидация представительств Общества;</w:t>
      </w:r>
    </w:p>
    <w:p w:rsidR="00A770CC" w:rsidRPr="008968BB" w:rsidRDefault="007B0D4A"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 xml:space="preserve">принятие решения о согласии на совершение </w:t>
      </w:r>
      <w:r w:rsidR="00A13545" w:rsidRPr="008968BB">
        <w:rPr>
          <w:bCs/>
        </w:rPr>
        <w:t xml:space="preserve">или последующее одобрение </w:t>
      </w:r>
      <w:r w:rsidRPr="008968BB">
        <w:rPr>
          <w:bCs/>
        </w:rPr>
        <w:t xml:space="preserve">сделок, </w:t>
      </w:r>
      <w:r w:rsidR="00A770CC" w:rsidRPr="008968BB">
        <w:rPr>
          <w:bCs/>
        </w:rPr>
        <w:t>предусмотренных главой XI Федерального закона «Об акционерных обществах» и Уставом Общества, за исключением случаев, когда в соответствии с законом и Уставом Общества такое решение принимается Общим собранием акционеров;</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одобрение сделок, связанных с приобретением, отчуждением и возможностью отчуждения Обществом акций (долей в уставном капитале) других коммерческих (российских и зарубежных) организаций;</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решений об участии и о прекращении участия Общества в других</w:t>
      </w:r>
      <w:r w:rsidR="00A13545" w:rsidRPr="008968BB">
        <w:rPr>
          <w:bCs/>
        </w:rPr>
        <w:t xml:space="preserve"> корпоративных юридических лицах</w:t>
      </w:r>
      <w:r w:rsidRPr="008968BB">
        <w:rPr>
          <w:bCs/>
        </w:rPr>
        <w:t>, в том числе об</w:t>
      </w:r>
      <w:r w:rsidR="00A13545" w:rsidRPr="008968BB">
        <w:rPr>
          <w:bCs/>
        </w:rPr>
        <w:t xml:space="preserve"> их</w:t>
      </w:r>
      <w:r w:rsidRPr="008968BB">
        <w:rPr>
          <w:bCs/>
        </w:rPr>
        <w:t xml:space="preserve"> учреждении;</w:t>
      </w:r>
    </w:p>
    <w:p w:rsidR="00A770CC" w:rsidRPr="008968BB" w:rsidRDefault="00A770CC" w:rsidP="005744D7">
      <w:pPr>
        <w:pStyle w:val="Prrafodelista"/>
        <w:widowControl w:val="0"/>
        <w:numPr>
          <w:ilvl w:val="0"/>
          <w:numId w:val="42"/>
        </w:numPr>
        <w:suppressAutoHyphens w:val="0"/>
        <w:overflowPunct w:val="0"/>
        <w:autoSpaceDE w:val="0"/>
        <w:autoSpaceDN w:val="0"/>
        <w:adjustRightInd w:val="0"/>
        <w:ind w:hanging="11"/>
        <w:jc w:val="both"/>
        <w:rPr>
          <w:bCs/>
        </w:rPr>
      </w:pPr>
      <w:r w:rsidRPr="008968BB">
        <w:rPr>
          <w:bCs/>
        </w:rPr>
        <w:t xml:space="preserve">утверждение </w:t>
      </w:r>
      <w:r w:rsidR="00EB194E" w:rsidRPr="008968BB">
        <w:rPr>
          <w:bCs/>
        </w:rPr>
        <w:t>Р</w:t>
      </w:r>
      <w:r w:rsidRPr="008968BB">
        <w:rPr>
          <w:bCs/>
        </w:rPr>
        <w:t>егистратора Общества и условий договора с ним, а также расторжение договора с ним;</w:t>
      </w:r>
    </w:p>
    <w:p w:rsidR="00A770CC" w:rsidRPr="008968BB" w:rsidRDefault="00A770CC" w:rsidP="00A13545">
      <w:pPr>
        <w:pStyle w:val="14"/>
        <w:widowControl/>
        <w:numPr>
          <w:ilvl w:val="0"/>
          <w:numId w:val="42"/>
        </w:numPr>
        <w:snapToGrid/>
        <w:ind w:hanging="11"/>
        <w:jc w:val="both"/>
        <w:rPr>
          <w:bCs/>
          <w:sz w:val="24"/>
          <w:szCs w:val="24"/>
          <w:lang w:eastAsia="ar-SA"/>
        </w:rPr>
      </w:pPr>
      <w:r w:rsidRPr="008968BB">
        <w:rPr>
          <w:bCs/>
          <w:sz w:val="24"/>
          <w:szCs w:val="24"/>
          <w:lang w:eastAsia="ar-SA"/>
        </w:rPr>
        <w:t xml:space="preserve">утверждение </w:t>
      </w:r>
      <w:r w:rsidR="00A13545" w:rsidRPr="008968BB">
        <w:rPr>
          <w:bCs/>
          <w:sz w:val="24"/>
          <w:szCs w:val="24"/>
          <w:lang w:eastAsia="ar-SA"/>
        </w:rPr>
        <w:t>внутренних документов</w:t>
      </w:r>
      <w:r w:rsidRPr="008968BB">
        <w:rPr>
          <w:bCs/>
          <w:sz w:val="24"/>
          <w:szCs w:val="24"/>
          <w:lang w:eastAsia="ar-SA"/>
        </w:rPr>
        <w:t xml:space="preserve">, </w:t>
      </w:r>
      <w:r w:rsidR="00A13545" w:rsidRPr="008968BB">
        <w:rPr>
          <w:bCs/>
          <w:sz w:val="24"/>
          <w:szCs w:val="24"/>
          <w:lang w:eastAsia="ar-SA"/>
        </w:rPr>
        <w:t xml:space="preserve">определяющих </w:t>
      </w:r>
      <w:r w:rsidRPr="008968BB">
        <w:rPr>
          <w:bCs/>
          <w:sz w:val="24"/>
          <w:szCs w:val="24"/>
          <w:lang w:eastAsia="ar-SA"/>
        </w:rPr>
        <w:t>политику Общества в сфере управления рисками</w:t>
      </w:r>
      <w:r w:rsidR="00A13545" w:rsidRPr="008968BB">
        <w:rPr>
          <w:bCs/>
          <w:sz w:val="24"/>
          <w:szCs w:val="24"/>
          <w:lang w:eastAsia="ar-SA"/>
        </w:rPr>
        <w:t xml:space="preserve"> (политика по управлению рисками; политика по противодействию мошенническим действиям; политика в отношении направления уведомлений и расследования заявлений о предполагаемых неправомерных действиях; кодекс этики</w:t>
      </w:r>
      <w:r w:rsidR="00AA52D0" w:rsidRPr="008968BB">
        <w:rPr>
          <w:bCs/>
          <w:sz w:val="24"/>
          <w:szCs w:val="24"/>
          <w:lang w:eastAsia="ar-SA"/>
        </w:rPr>
        <w:t>;</w:t>
      </w:r>
      <w:r w:rsidR="00A13545" w:rsidRPr="008968BB">
        <w:rPr>
          <w:bCs/>
          <w:sz w:val="24"/>
          <w:szCs w:val="24"/>
          <w:lang w:eastAsia="ar-SA"/>
        </w:rPr>
        <w:t xml:space="preserve"> положение о коммерческой тайне).</w:t>
      </w:r>
    </w:p>
    <w:p w:rsidR="00A770CC" w:rsidRPr="008968BB" w:rsidRDefault="00A13545" w:rsidP="005744D7">
      <w:pPr>
        <w:pStyle w:val="Prrafodelista"/>
        <w:widowControl w:val="0"/>
        <w:numPr>
          <w:ilvl w:val="0"/>
          <w:numId w:val="42"/>
        </w:numPr>
        <w:suppressAutoHyphens w:val="0"/>
        <w:overflowPunct w:val="0"/>
        <w:autoSpaceDE w:val="0"/>
        <w:autoSpaceDN w:val="0"/>
        <w:adjustRightInd w:val="0"/>
        <w:spacing w:after="200"/>
        <w:ind w:hanging="11"/>
        <w:jc w:val="both"/>
        <w:rPr>
          <w:bCs/>
        </w:rPr>
      </w:pPr>
      <w:r w:rsidRPr="008968BB">
        <w:rPr>
          <w:bCs/>
        </w:rPr>
        <w:t>принятие решения о согласии или последующе</w:t>
      </w:r>
      <w:r w:rsidR="004C7F24" w:rsidRPr="008968BB">
        <w:rPr>
          <w:bCs/>
        </w:rPr>
        <w:t>м</w:t>
      </w:r>
      <w:r w:rsidR="00A770CC" w:rsidRPr="008968BB">
        <w:rPr>
          <w:bCs/>
        </w:rPr>
        <w:t>одобрени</w:t>
      </w:r>
      <w:r w:rsidR="004C7F24" w:rsidRPr="008968BB">
        <w:rPr>
          <w:bCs/>
        </w:rPr>
        <w:t>и</w:t>
      </w:r>
      <w:r w:rsidR="00A770CC" w:rsidRPr="008968BB">
        <w:rPr>
          <w:bCs/>
        </w:rPr>
        <w:t xml:space="preserve"> сделок, предусмотренных главой X Федерального закона «Об акционерных обществах», за исключением случаев, указанных в п.1 ст.78 Федерального закона «Об акционерных обществах», а также случаев, когда в соответствии с законом и Уставом Общества такое решение принимается Общим собранием акционеров;</w:t>
      </w:r>
    </w:p>
    <w:p w:rsidR="00F04983" w:rsidRPr="008968BB" w:rsidRDefault="00F04983" w:rsidP="00C842D1">
      <w:pPr>
        <w:pStyle w:val="Prrafodelista"/>
        <w:widowControl w:val="0"/>
        <w:numPr>
          <w:ilvl w:val="0"/>
          <w:numId w:val="42"/>
        </w:numPr>
        <w:tabs>
          <w:tab w:val="left" w:pos="-360"/>
        </w:tabs>
        <w:suppressAutoHyphens w:val="0"/>
        <w:snapToGrid w:val="0"/>
        <w:ind w:hanging="11"/>
        <w:jc w:val="both"/>
        <w:rPr>
          <w:lang w:eastAsia="ru-RU"/>
        </w:rPr>
      </w:pPr>
      <w:r w:rsidRPr="008968BB">
        <w:rPr>
          <w:lang w:eastAsia="ru-RU"/>
        </w:rPr>
        <w:t xml:space="preserve">принятие решения об обращении с заявлением о листинге акций Общества и </w:t>
      </w:r>
      <w:r w:rsidR="00AA52D0" w:rsidRPr="008968BB">
        <w:rPr>
          <w:lang w:eastAsia="ru-RU"/>
        </w:rPr>
        <w:t>(или) эмиссионных ценных бумаг О</w:t>
      </w:r>
      <w:r w:rsidRPr="008968BB">
        <w:rPr>
          <w:lang w:eastAsia="ru-RU"/>
        </w:rPr>
        <w:t>бщества, конвертируемых в акции Общества;</w:t>
      </w:r>
    </w:p>
    <w:p w:rsidR="008F03C9" w:rsidRPr="008968BB" w:rsidRDefault="008F03C9" w:rsidP="008F03C9">
      <w:pPr>
        <w:pStyle w:val="Prrafodelista"/>
        <w:widowControl w:val="0"/>
        <w:numPr>
          <w:ilvl w:val="0"/>
          <w:numId w:val="42"/>
        </w:numPr>
        <w:tabs>
          <w:tab w:val="left" w:pos="-360"/>
        </w:tabs>
        <w:suppressAutoHyphens w:val="0"/>
        <w:snapToGrid w:val="0"/>
        <w:ind w:hanging="11"/>
        <w:jc w:val="both"/>
        <w:rPr>
          <w:lang w:eastAsia="ru-RU"/>
        </w:rPr>
      </w:pPr>
      <w:r w:rsidRPr="008968BB">
        <w:rPr>
          <w:lang w:eastAsia="ru-RU"/>
        </w:rPr>
        <w:t>принятие решения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p>
    <w:p w:rsidR="00057ABE" w:rsidRPr="008968BB" w:rsidRDefault="00057ABE" w:rsidP="005744D7">
      <w:pPr>
        <w:pStyle w:val="Prrafodelista"/>
        <w:widowControl w:val="0"/>
        <w:numPr>
          <w:ilvl w:val="0"/>
          <w:numId w:val="42"/>
        </w:numPr>
        <w:suppressAutoHyphens w:val="0"/>
        <w:overflowPunct w:val="0"/>
        <w:autoSpaceDE w:val="0"/>
        <w:autoSpaceDN w:val="0"/>
        <w:adjustRightInd w:val="0"/>
        <w:ind w:hanging="11"/>
        <w:jc w:val="both"/>
        <w:rPr>
          <w:bCs/>
        </w:rPr>
      </w:pPr>
      <w:bookmarkStart w:id="7" w:name="_Hlk42563283"/>
      <w:r w:rsidRPr="008968BB">
        <w:rPr>
          <w:lang w:eastAsia="ru-RU"/>
        </w:rPr>
        <w:t>утверждение принципов оценки работы и системы вознаграждений, а также осуществление контроля за деятельностью высших должностных лиц Общества, находящихся в прямом (непосредственном) подчинении Генерального директора Общества, в том числе но не ограниваясь, утверждение внутренних положений (политик, программ) общества о премировании, вознаграждении и мотивации сотрудников включая вопросы предоставления Генеральному директору выплат, льгот, компенсаций, гарантий;</w:t>
      </w:r>
      <w:bookmarkEnd w:id="7"/>
    </w:p>
    <w:p w:rsidR="00057ABE" w:rsidRPr="008968BB" w:rsidRDefault="00057ABE" w:rsidP="005744D7">
      <w:pPr>
        <w:pStyle w:val="Prrafodelista"/>
        <w:widowControl w:val="0"/>
        <w:numPr>
          <w:ilvl w:val="0"/>
          <w:numId w:val="42"/>
        </w:numPr>
        <w:suppressAutoHyphens w:val="0"/>
        <w:overflowPunct w:val="0"/>
        <w:autoSpaceDE w:val="0"/>
        <w:autoSpaceDN w:val="0"/>
        <w:adjustRightInd w:val="0"/>
        <w:ind w:hanging="11"/>
        <w:jc w:val="both"/>
        <w:rPr>
          <w:bCs/>
        </w:rPr>
      </w:pPr>
      <w:bookmarkStart w:id="8" w:name="_Hlk42563324"/>
      <w:r w:rsidRPr="008968BB">
        <w:rPr>
          <w:lang w:eastAsia="ru-RU"/>
        </w:rPr>
        <w:t>утверждение отчета о заключенных Обществом в отчетном году сделках, в совершении которых имеется заинтересованность, для предоставления на общее собрание акционеров</w:t>
      </w:r>
      <w:r w:rsidRPr="008968BB">
        <w:rPr>
          <w:sz w:val="25"/>
          <w:szCs w:val="25"/>
          <w:lang w:eastAsia="ru-RU"/>
        </w:rPr>
        <w:t>;</w:t>
      </w:r>
      <w:bookmarkEnd w:id="8"/>
    </w:p>
    <w:p w:rsidR="000342E2" w:rsidRPr="008968BB" w:rsidRDefault="000342E2" w:rsidP="005744D7">
      <w:pPr>
        <w:pStyle w:val="Prrafodelista"/>
        <w:widowControl w:val="0"/>
        <w:numPr>
          <w:ilvl w:val="0"/>
          <w:numId w:val="42"/>
        </w:numPr>
        <w:suppressAutoHyphens w:val="0"/>
        <w:overflowPunct w:val="0"/>
        <w:autoSpaceDE w:val="0"/>
        <w:autoSpaceDN w:val="0"/>
        <w:adjustRightInd w:val="0"/>
        <w:ind w:hanging="11"/>
        <w:jc w:val="both"/>
        <w:rPr>
          <w:bCs/>
        </w:rPr>
      </w:pPr>
      <w:bookmarkStart w:id="9" w:name="_Hlk42563352"/>
      <w:r w:rsidRPr="008968BB">
        <w:rPr>
          <w:lang w:eastAsia="ru-RU"/>
        </w:rPr>
        <w:t>утверждение внутренних документов Общества (за исключением внутренних документов, утверждение которых отнесено к компетенции Общего собрания акционеров Общества), регулирующих принципы деятельности Общества в следующих областях:</w:t>
      </w:r>
    </w:p>
    <w:p w:rsidR="000342E2" w:rsidRPr="008968BB" w:rsidRDefault="000342E2" w:rsidP="000342E2">
      <w:pPr>
        <w:pStyle w:val="Prrafodelista"/>
        <w:widowControl w:val="0"/>
        <w:suppressAutoHyphens w:val="0"/>
        <w:overflowPunct w:val="0"/>
        <w:autoSpaceDE w:val="0"/>
        <w:autoSpaceDN w:val="0"/>
        <w:adjustRightInd w:val="0"/>
        <w:jc w:val="both"/>
        <w:rPr>
          <w:bCs/>
        </w:rPr>
      </w:pPr>
      <w:r w:rsidRPr="008968BB">
        <w:rPr>
          <w:bCs/>
        </w:rPr>
        <w:t>-стратегия, инвестиции, новые виды деятельности;</w:t>
      </w:r>
    </w:p>
    <w:p w:rsidR="000342E2" w:rsidRPr="008968BB" w:rsidRDefault="000342E2" w:rsidP="000342E2">
      <w:pPr>
        <w:pStyle w:val="Prrafodelista"/>
        <w:widowControl w:val="0"/>
        <w:suppressAutoHyphens w:val="0"/>
        <w:overflowPunct w:val="0"/>
        <w:autoSpaceDE w:val="0"/>
        <w:autoSpaceDN w:val="0"/>
        <w:adjustRightInd w:val="0"/>
        <w:jc w:val="both"/>
        <w:rPr>
          <w:bCs/>
        </w:rPr>
      </w:pPr>
      <w:r w:rsidRPr="008968BB">
        <w:rPr>
          <w:bCs/>
        </w:rPr>
        <w:t xml:space="preserve">-стратегия управления персоналом, система мотивации и вознаграждения сотрудников, включая вопросы предоставления Генеральному директору выплат, льгот, компенсаций, гарантий; </w:t>
      </w:r>
    </w:p>
    <w:p w:rsidR="000342E2" w:rsidRPr="008968BB" w:rsidRDefault="000342E2" w:rsidP="000342E2">
      <w:pPr>
        <w:pStyle w:val="Prrafodelista"/>
        <w:widowControl w:val="0"/>
        <w:suppressAutoHyphens w:val="0"/>
        <w:overflowPunct w:val="0"/>
        <w:autoSpaceDE w:val="0"/>
        <w:autoSpaceDN w:val="0"/>
        <w:adjustRightInd w:val="0"/>
        <w:jc w:val="both"/>
        <w:rPr>
          <w:bCs/>
        </w:rPr>
      </w:pPr>
      <w:r w:rsidRPr="008968BB">
        <w:rPr>
          <w:bCs/>
        </w:rPr>
        <w:t xml:space="preserve">-участие Общества в других организациях, группах или объединениях, определение порядка взаимодействия с хозяйственными обществами и организациями, акциями и долями которых владеет Общество; </w:t>
      </w:r>
    </w:p>
    <w:p w:rsidR="000342E2" w:rsidRPr="008968BB" w:rsidRDefault="000342E2" w:rsidP="000342E2">
      <w:pPr>
        <w:pStyle w:val="Prrafodelista"/>
        <w:widowControl w:val="0"/>
        <w:suppressAutoHyphens w:val="0"/>
        <w:overflowPunct w:val="0"/>
        <w:autoSpaceDE w:val="0"/>
        <w:autoSpaceDN w:val="0"/>
        <w:adjustRightInd w:val="0"/>
        <w:jc w:val="both"/>
        <w:rPr>
          <w:bCs/>
        </w:rPr>
      </w:pPr>
      <w:r w:rsidRPr="008968BB">
        <w:rPr>
          <w:bCs/>
        </w:rPr>
        <w:t>-корпоративное управление;</w:t>
      </w:r>
    </w:p>
    <w:p w:rsidR="000342E2" w:rsidRPr="008968BB" w:rsidRDefault="000342E2" w:rsidP="000342E2">
      <w:pPr>
        <w:pStyle w:val="Prrafodelista"/>
        <w:widowControl w:val="0"/>
        <w:suppressAutoHyphens w:val="0"/>
        <w:overflowPunct w:val="0"/>
        <w:autoSpaceDE w:val="0"/>
        <w:autoSpaceDN w:val="0"/>
        <w:adjustRightInd w:val="0"/>
        <w:jc w:val="both"/>
        <w:rPr>
          <w:bCs/>
        </w:rPr>
      </w:pPr>
      <w:r w:rsidRPr="008968BB">
        <w:rPr>
          <w:bCs/>
        </w:rPr>
        <w:t>-закупочная деятельность;</w:t>
      </w:r>
    </w:p>
    <w:p w:rsidR="000342E2" w:rsidRPr="008968BB" w:rsidRDefault="000342E2" w:rsidP="000342E2">
      <w:pPr>
        <w:pStyle w:val="Prrafodelista"/>
        <w:widowControl w:val="0"/>
        <w:suppressAutoHyphens w:val="0"/>
        <w:overflowPunct w:val="0"/>
        <w:autoSpaceDE w:val="0"/>
        <w:autoSpaceDN w:val="0"/>
        <w:adjustRightInd w:val="0"/>
        <w:jc w:val="both"/>
        <w:rPr>
          <w:bCs/>
        </w:rPr>
      </w:pPr>
      <w:r w:rsidRPr="008968BB">
        <w:rPr>
          <w:bCs/>
        </w:rPr>
        <w:lastRenderedPageBreak/>
        <w:t>-материально-техническое обеспечение;</w:t>
      </w:r>
    </w:p>
    <w:p w:rsidR="000342E2" w:rsidRPr="008968BB" w:rsidRDefault="000342E2" w:rsidP="000342E2">
      <w:pPr>
        <w:pStyle w:val="Prrafodelista"/>
        <w:widowControl w:val="0"/>
        <w:suppressAutoHyphens w:val="0"/>
        <w:overflowPunct w:val="0"/>
        <w:autoSpaceDE w:val="0"/>
        <w:autoSpaceDN w:val="0"/>
        <w:adjustRightInd w:val="0"/>
        <w:jc w:val="both"/>
        <w:rPr>
          <w:bCs/>
        </w:rPr>
      </w:pPr>
      <w:r w:rsidRPr="008968BB">
        <w:rPr>
          <w:bCs/>
        </w:rPr>
        <w:t>-управление рисками.</w:t>
      </w:r>
      <w:bookmarkEnd w:id="9"/>
    </w:p>
    <w:p w:rsidR="00A770CC" w:rsidRPr="008968BB" w:rsidRDefault="00A770CC" w:rsidP="005744D7">
      <w:pPr>
        <w:pStyle w:val="Prrafodelista"/>
        <w:widowControl w:val="0"/>
        <w:numPr>
          <w:ilvl w:val="0"/>
          <w:numId w:val="42"/>
        </w:numPr>
        <w:suppressAutoHyphens w:val="0"/>
        <w:overflowPunct w:val="0"/>
        <w:autoSpaceDE w:val="0"/>
        <w:autoSpaceDN w:val="0"/>
        <w:adjustRightInd w:val="0"/>
        <w:ind w:hanging="11"/>
        <w:jc w:val="both"/>
        <w:rPr>
          <w:bCs/>
        </w:rPr>
      </w:pPr>
      <w:r w:rsidRPr="008968BB">
        <w:rPr>
          <w:bCs/>
        </w:rPr>
        <w:t>иные вопросы, предусмотренные Федеральным законом «Об акционерных обществах» и настоящим Уставом.</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 xml:space="preserve">Вопросы, отнесенные к компетенции Совета директоров, не могут быть переданы на решение </w:t>
      </w:r>
      <w:r w:rsidR="005C6944" w:rsidRPr="008968BB">
        <w:rPr>
          <w:spacing w:val="-3"/>
        </w:rPr>
        <w:t>Е</w:t>
      </w:r>
      <w:r w:rsidRPr="008968BB">
        <w:rPr>
          <w:spacing w:val="-3"/>
        </w:rPr>
        <w:t>диноличному исполнительному органу Общества.</w:t>
      </w:r>
    </w:p>
    <w:p w:rsidR="005744D7" w:rsidRPr="008968BB" w:rsidRDefault="005744D7" w:rsidP="005744D7">
      <w:pPr>
        <w:pStyle w:val="Prrafodelista"/>
        <w:widowControl w:val="0"/>
        <w:suppressAutoHyphens w:val="0"/>
        <w:ind w:left="738"/>
        <w:jc w:val="both"/>
        <w:rPr>
          <w:spacing w:val="-3"/>
        </w:rPr>
      </w:pPr>
    </w:p>
    <w:p w:rsidR="00A770CC" w:rsidRPr="008968BB" w:rsidRDefault="00A770CC" w:rsidP="005744D7">
      <w:pPr>
        <w:jc w:val="both"/>
        <w:rPr>
          <w:b/>
          <w:bCs/>
        </w:rPr>
      </w:pPr>
      <w:r w:rsidRPr="008968BB">
        <w:rPr>
          <w:b/>
          <w:bCs/>
        </w:rPr>
        <w:t>Избрание Совета директоров</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 xml:space="preserve">Количественный состав Совета директоров составляет </w:t>
      </w:r>
      <w:r w:rsidR="00E9799C" w:rsidRPr="008968BB">
        <w:rPr>
          <w:spacing w:val="-3"/>
        </w:rPr>
        <w:t>9</w:t>
      </w:r>
      <w:r w:rsidRPr="008968BB">
        <w:rPr>
          <w:spacing w:val="-3"/>
        </w:rPr>
        <w:t xml:space="preserve"> (</w:t>
      </w:r>
      <w:r w:rsidR="00E9799C" w:rsidRPr="008968BB">
        <w:rPr>
          <w:spacing w:val="-3"/>
        </w:rPr>
        <w:t>девять</w:t>
      </w:r>
      <w:r w:rsidRPr="008968BB">
        <w:rPr>
          <w:spacing w:val="-3"/>
        </w:rPr>
        <w:t>) человек. Члены Совета директоров избираются Общим собранием акционеров кумулятивным голосованием в порядке, предусмотренном Федеральным законом «Об акционерных обществах» и настоящим Уставом, на срок до следующего годового Общего собрания акционеров.</w:t>
      </w:r>
    </w:p>
    <w:p w:rsidR="00A770CC" w:rsidRPr="008968BB" w:rsidRDefault="00A770CC" w:rsidP="005744D7">
      <w:pPr>
        <w:ind w:left="708"/>
        <w:jc w:val="both"/>
        <w:rPr>
          <w:bCs/>
        </w:rPr>
      </w:pPr>
      <w:r w:rsidRPr="008968BB">
        <w:rPr>
          <w:bCs/>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и акционер вправе отдать полученные таким образом голоса полностью за одного кандидата или распределить их между двумя и более кандидатами.</w:t>
      </w:r>
    </w:p>
    <w:p w:rsidR="00A770CC" w:rsidRPr="008968BB" w:rsidRDefault="00A770CC" w:rsidP="005744D7">
      <w:pPr>
        <w:ind w:left="708"/>
        <w:jc w:val="both"/>
        <w:rPr>
          <w:bCs/>
        </w:rPr>
      </w:pPr>
      <w:r w:rsidRPr="008968BB">
        <w:rPr>
          <w:bCs/>
        </w:rPr>
        <w:t>Если годовое Общее собрание акционеров не было проведено в сроки, установленные настоящим Уставом, полномочия Совета директоров прекращаются, за исключением полномочий по подготовке, созыву и проведению годового Общего собрания акционеров.</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Членом Совета директоров может быть только физическое лицо. Член Совета директоров может не быть акционером Общества. Лица, избранные в состав Совета директоров, могут переизбираться неограниченное число раз.</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Общее собрание акционеров вправе в любое время принять решение о досрочном прекращении полномочий всего состава Совета директоров.</w:t>
      </w:r>
    </w:p>
    <w:p w:rsidR="009A0A27" w:rsidRPr="008968BB" w:rsidRDefault="009A0A27" w:rsidP="005744D7">
      <w:pPr>
        <w:jc w:val="both"/>
        <w:rPr>
          <w:b/>
          <w:bCs/>
        </w:rPr>
      </w:pPr>
    </w:p>
    <w:p w:rsidR="00A770CC" w:rsidRPr="008968BB" w:rsidRDefault="00A770CC" w:rsidP="005744D7">
      <w:pPr>
        <w:jc w:val="both"/>
        <w:rPr>
          <w:b/>
          <w:bCs/>
        </w:rPr>
      </w:pPr>
      <w:r w:rsidRPr="008968BB">
        <w:rPr>
          <w:b/>
          <w:bCs/>
        </w:rPr>
        <w:t>Председатель Совета директоров</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Председатель Совета директоров избирается членами Совета директоров из их числа большинством голосов всех членов Совета директоров, при этом не учитываются голоса выбывших членов Совета директоров. Члены Совета директоров вправе избрать заместителя председателя Совета директоров, который осуществляет функции Председателя Совета директоров на время его отсутствия.</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Совет директоров вправе в любое время переизбрать Председателя.</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Председатель Совета директоров организует его работу, принимает решение о форме заседания Совета директоров, созывает заседания Совета директоров и председательствует на них, организует на заседаниях ведение протокола, председательствует на Общих собраниях акционеров.</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В случае отсутствия Председателя Совета директоров, члены Совета директоров избирают председательствующего на заседании Совета директоров.</w:t>
      </w:r>
    </w:p>
    <w:p w:rsidR="005744D7" w:rsidRPr="008968BB" w:rsidRDefault="005744D7" w:rsidP="005744D7">
      <w:pPr>
        <w:pStyle w:val="Prrafodelista"/>
        <w:widowControl w:val="0"/>
        <w:suppressAutoHyphens w:val="0"/>
        <w:ind w:left="738"/>
        <w:jc w:val="both"/>
        <w:rPr>
          <w:spacing w:val="-3"/>
        </w:rPr>
      </w:pPr>
    </w:p>
    <w:p w:rsidR="00A770CC" w:rsidRPr="008968BB" w:rsidRDefault="00A770CC" w:rsidP="005744D7">
      <w:pPr>
        <w:jc w:val="both"/>
        <w:rPr>
          <w:b/>
          <w:bCs/>
        </w:rPr>
      </w:pPr>
      <w:r w:rsidRPr="008968BB">
        <w:rPr>
          <w:b/>
          <w:bCs/>
        </w:rPr>
        <w:t>Заседание Совета директоров</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 xml:space="preserve">Заседание Совета директоров созывается Председателем Совета директоров по его собственной инициативе (или Заместителем Председателя по поручению Председателя Совета директоров), по требованию члена Совета директоров, Ревизионной комиссии Общества или Аудитора Общества, </w:t>
      </w:r>
      <w:r w:rsidR="007B0D4A" w:rsidRPr="008968BB">
        <w:rPr>
          <w:spacing w:val="-3"/>
        </w:rPr>
        <w:t>Е</w:t>
      </w:r>
      <w:r w:rsidRPr="008968BB">
        <w:rPr>
          <w:spacing w:val="-3"/>
        </w:rPr>
        <w:t>диноличного исполнительного органа Общества, акционеров Общества, владеющих более 10 % (десяти процентов) акций.</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Первое заседание Совета директоров после принятия решения о его формировании может быть созвано Генеральным директором Общества.</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При определении наличия кворума и результатов голосования по вопросам повестки дня учитывается письменное мнение члена Совета директоров, отсутствующего на заседании Совета директоров.</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 xml:space="preserve">Решение Совета директоров может быть принято заочным голосованием (опросным </w:t>
      </w:r>
      <w:r w:rsidRPr="008968BB">
        <w:rPr>
          <w:spacing w:val="-3"/>
        </w:rPr>
        <w:lastRenderedPageBreak/>
        <w:t>путем). Заочное голосование может быть проведено путем обмена документами посредством почтовой</w:t>
      </w:r>
      <w:r w:rsidR="00450FF0" w:rsidRPr="008968BB">
        <w:rPr>
          <w:spacing w:val="-3"/>
        </w:rPr>
        <w:t>/</w:t>
      </w:r>
      <w:r w:rsidRPr="008968BB">
        <w:rPr>
          <w:spacing w:val="-3"/>
        </w:rPr>
        <w:t>факсимильной связи</w:t>
      </w:r>
      <w:r w:rsidR="00450FF0" w:rsidRPr="008968BB">
        <w:rPr>
          <w:spacing w:val="-3"/>
        </w:rPr>
        <w:t xml:space="preserve">  и (или) электронной почты</w:t>
      </w:r>
      <w:r w:rsidRPr="008968BB">
        <w:rPr>
          <w:spacing w:val="-3"/>
        </w:rPr>
        <w:t>, обеспечивающей аутентичность передаваемых и принимаемых сообщений при последующем подтверждении их оригиналами документов.</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Кворумом для проведения заседания Совета директоров является присутствие и (или) наличие письменного мнения не менее половины от количественного состава Совета директоров Общества, указанного в настоящем Уставе, за исключением выбывших членов Совета директоров.</w:t>
      </w:r>
    </w:p>
    <w:p w:rsidR="00A770CC" w:rsidRPr="008968BB" w:rsidRDefault="00A770CC" w:rsidP="005744D7">
      <w:pPr>
        <w:pStyle w:val="Prrafodelista"/>
        <w:widowControl w:val="0"/>
        <w:numPr>
          <w:ilvl w:val="1"/>
          <w:numId w:val="6"/>
        </w:numPr>
        <w:suppressAutoHyphens w:val="0"/>
        <w:jc w:val="both"/>
        <w:rPr>
          <w:bCs/>
        </w:rPr>
      </w:pPr>
      <w:r w:rsidRPr="008968BB">
        <w:rPr>
          <w:spacing w:val="-3"/>
        </w:rPr>
        <w:t>Решения на заседании Совета директоров принимаются большинством голосов от количественного состава Совета директоров Общества, указанного в настоящем Уставе, если Федеральным законом «Об акционерных обществах» и Уставом Общества не предусмотрено</w:t>
      </w:r>
      <w:r w:rsidRPr="008968BB">
        <w:rPr>
          <w:bCs/>
        </w:rPr>
        <w:t xml:space="preserve"> иное, без учета голосов выбывших членов Совета директоров.</w:t>
      </w:r>
    </w:p>
    <w:p w:rsidR="00A770CC" w:rsidRPr="008968BB" w:rsidRDefault="00B524BB" w:rsidP="00B524BB">
      <w:pPr>
        <w:pStyle w:val="Prrafodelista"/>
        <w:widowControl w:val="0"/>
        <w:numPr>
          <w:ilvl w:val="1"/>
          <w:numId w:val="6"/>
        </w:numPr>
        <w:suppressAutoHyphens w:val="0"/>
        <w:jc w:val="both"/>
        <w:rPr>
          <w:spacing w:val="-3"/>
        </w:rPr>
      </w:pPr>
      <w:r w:rsidRPr="008968BB">
        <w:rPr>
          <w:spacing w:val="-3"/>
        </w:rPr>
        <w:t xml:space="preserve">Решение о согласии на совершение или о последующем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единогласно, при этом не учитываются голоса выбывших членов Совета директоров. </w:t>
      </w:r>
      <w:r w:rsidR="00A770CC" w:rsidRPr="008968BB">
        <w:rPr>
          <w:spacing w:val="-3"/>
        </w:rPr>
        <w:t>Если единогласие Совета директоров по указанному вопросу не достигнуто, то по решению Совета директоров этот вопрос может быть вынесен на решение Общего собрания акционеров.</w:t>
      </w:r>
    </w:p>
    <w:p w:rsidR="00A770CC" w:rsidRPr="008968BB" w:rsidRDefault="00A770CC" w:rsidP="005744D7">
      <w:pPr>
        <w:ind w:left="708"/>
        <w:jc w:val="both"/>
        <w:rPr>
          <w:bCs/>
        </w:rPr>
      </w:pPr>
      <w:r w:rsidRPr="008968BB">
        <w:rPr>
          <w:bCs/>
        </w:rPr>
        <w:t xml:space="preserve">Решение </w:t>
      </w:r>
      <w:r w:rsidR="009239E6" w:rsidRPr="008968BB">
        <w:rPr>
          <w:bCs/>
        </w:rPr>
        <w:t xml:space="preserve">о согласии на совершение </w:t>
      </w:r>
      <w:r w:rsidRPr="008968BB">
        <w:rPr>
          <w:bCs/>
        </w:rPr>
        <w:t xml:space="preserve">сделки, в совершении которой имеется заинтересованность, принимается Советом директоров большинством голосов директоров, не заинтересованных в ее совершении. </w:t>
      </w:r>
    </w:p>
    <w:p w:rsidR="009239E6" w:rsidRPr="008968BB" w:rsidRDefault="009239E6" w:rsidP="005744D7">
      <w:pPr>
        <w:ind w:left="708"/>
        <w:jc w:val="both"/>
        <w:rPr>
          <w:bCs/>
        </w:rPr>
      </w:pPr>
      <w:r w:rsidRPr="008968BB">
        <w:rPr>
          <w:bCs/>
        </w:rPr>
        <w:t>В случае, если количество директоров, не заинтересованных в совершении сделки и отвечающих требованиям, установленным п. 3 ст. 83 Федерального закона «Об акционерных обществах», становится менее количеств</w:t>
      </w:r>
      <w:r w:rsidR="00E13C74" w:rsidRPr="008968BB">
        <w:rPr>
          <w:bCs/>
        </w:rPr>
        <w:t>а</w:t>
      </w:r>
      <w:r w:rsidRPr="008968BB">
        <w:rPr>
          <w:bCs/>
        </w:rPr>
        <w:t xml:space="preserve"> директоров, </w:t>
      </w:r>
      <w:r w:rsidR="00E13C74" w:rsidRPr="008968BB">
        <w:rPr>
          <w:bCs/>
        </w:rPr>
        <w:t>которое необходимо для</w:t>
      </w:r>
      <w:r w:rsidRPr="008968BB">
        <w:rPr>
          <w:bCs/>
        </w:rPr>
        <w:t xml:space="preserve"> кворум</w:t>
      </w:r>
      <w:r w:rsidR="00E13C74" w:rsidRPr="008968BB">
        <w:rPr>
          <w:bCs/>
        </w:rPr>
        <w:t>а</w:t>
      </w:r>
      <w:r w:rsidRPr="008968BB">
        <w:rPr>
          <w:bCs/>
        </w:rPr>
        <w:t xml:space="preserve"> для проведения заседания Совета директоров </w:t>
      </w:r>
      <w:r w:rsidR="00E13C74" w:rsidRPr="008968BB">
        <w:rPr>
          <w:bCs/>
        </w:rPr>
        <w:t>О</w:t>
      </w:r>
      <w:r w:rsidRPr="008968BB">
        <w:rPr>
          <w:bCs/>
        </w:rPr>
        <w:t>бщества по данному вопросу</w:t>
      </w:r>
      <w:r w:rsidR="00E13C74" w:rsidRPr="008968BB">
        <w:rPr>
          <w:bCs/>
        </w:rPr>
        <w:t>, такая сделка требует согласия О</w:t>
      </w:r>
      <w:r w:rsidRPr="008968BB">
        <w:rPr>
          <w:bCs/>
        </w:rPr>
        <w:t>бщего собрания акционеров на ее совершение</w:t>
      </w:r>
    </w:p>
    <w:p w:rsidR="00A770CC" w:rsidRPr="008968BB" w:rsidRDefault="00A770CC" w:rsidP="005744D7">
      <w:pPr>
        <w:pStyle w:val="Prrafodelista"/>
        <w:widowControl w:val="0"/>
        <w:numPr>
          <w:ilvl w:val="1"/>
          <w:numId w:val="6"/>
        </w:numPr>
        <w:suppressAutoHyphens w:val="0"/>
        <w:jc w:val="both"/>
        <w:rPr>
          <w:spacing w:val="-3"/>
        </w:rPr>
      </w:pPr>
      <w:r w:rsidRPr="008968BB">
        <w:rPr>
          <w:spacing w:val="-3"/>
        </w:rPr>
        <w:t>При решении вопросов на заседании Совета директоров каждый член Совета директоров обладает одним голосом.</w:t>
      </w:r>
    </w:p>
    <w:p w:rsidR="005744D7" w:rsidRPr="008968BB" w:rsidRDefault="00A770CC" w:rsidP="005744D7">
      <w:pPr>
        <w:ind w:left="708"/>
        <w:jc w:val="both"/>
        <w:rPr>
          <w:bCs/>
        </w:rPr>
      </w:pPr>
      <w:r w:rsidRPr="008968BB">
        <w:rPr>
          <w:bCs/>
        </w:rPr>
        <w:t>Передача права голоса членом Совета директоров иному лицу, в том числе другому члену Совета директоров, не допускается.</w:t>
      </w:r>
    </w:p>
    <w:p w:rsidR="00A770CC" w:rsidRPr="008968BB" w:rsidRDefault="00A770CC" w:rsidP="005744D7">
      <w:pPr>
        <w:ind w:left="708"/>
        <w:jc w:val="both"/>
        <w:rPr>
          <w:bCs/>
        </w:rPr>
      </w:pPr>
      <w:r w:rsidRPr="008968BB">
        <w:rPr>
          <w:bCs/>
        </w:rPr>
        <w:t>В случае равенства голосов членов Совета директоров при принятии решений Председатель Совета директоров не обладает правом решающего голоса.</w:t>
      </w:r>
    </w:p>
    <w:p w:rsidR="00DF026F" w:rsidRPr="008968BB" w:rsidRDefault="00DF026F" w:rsidP="0066726C">
      <w:pPr>
        <w:widowControl w:val="0"/>
        <w:tabs>
          <w:tab w:val="left" w:pos="709"/>
          <w:tab w:val="left" w:pos="1276"/>
        </w:tabs>
        <w:suppressAutoHyphens w:val="0"/>
        <w:jc w:val="both"/>
      </w:pPr>
      <w:r w:rsidRPr="008968BB">
        <w:tab/>
      </w:r>
    </w:p>
    <w:p w:rsidR="005744D7" w:rsidRPr="008968BB" w:rsidRDefault="009A0A27" w:rsidP="008E2B21">
      <w:pPr>
        <w:pStyle w:val="Prrafodelista"/>
        <w:widowControl w:val="0"/>
        <w:numPr>
          <w:ilvl w:val="0"/>
          <w:numId w:val="6"/>
        </w:numPr>
        <w:suppressAutoHyphens w:val="0"/>
        <w:contextualSpacing w:val="0"/>
        <w:rPr>
          <w:b/>
        </w:rPr>
      </w:pPr>
      <w:r w:rsidRPr="008968BB">
        <w:rPr>
          <w:b/>
        </w:rPr>
        <w:t>Единоличный исполнительный орган Общества</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5744D7">
      <w:pPr>
        <w:pStyle w:val="Prrafodelista"/>
        <w:widowControl w:val="0"/>
        <w:numPr>
          <w:ilvl w:val="1"/>
          <w:numId w:val="6"/>
        </w:numPr>
        <w:suppressAutoHyphens w:val="0"/>
        <w:jc w:val="both"/>
        <w:rPr>
          <w:spacing w:val="-3"/>
        </w:rPr>
      </w:pPr>
      <w:r w:rsidRPr="008968BB">
        <w:rPr>
          <w:spacing w:val="-3"/>
        </w:rPr>
        <w:t>Руководство текущей деятельностью Общества осуществляется Единоличным исполнительным органом (Генеральным директором). Единоличный исполнительный орган подотчетен Общему собранию акционеров.</w:t>
      </w:r>
    </w:p>
    <w:p w:rsidR="00DF026F" w:rsidRPr="008968BB" w:rsidRDefault="00DF026F" w:rsidP="005744D7">
      <w:pPr>
        <w:pStyle w:val="Prrafodelista"/>
        <w:widowControl w:val="0"/>
        <w:numPr>
          <w:ilvl w:val="1"/>
          <w:numId w:val="6"/>
        </w:numPr>
        <w:suppressAutoHyphens w:val="0"/>
        <w:jc w:val="both"/>
        <w:rPr>
          <w:spacing w:val="-3"/>
        </w:rPr>
      </w:pPr>
      <w:r w:rsidRPr="008968BB">
        <w:rPr>
          <w:spacing w:val="-3"/>
        </w:rPr>
        <w:t xml:space="preserve">К компетенции Единоличного исполнительного органа относятся все вопросы руководства текущей деятельностью Общества, за исключением вопросов, отнесенных к компетенции </w:t>
      </w:r>
      <w:r w:rsidR="005744D7" w:rsidRPr="008968BB">
        <w:rPr>
          <w:spacing w:val="-3"/>
        </w:rPr>
        <w:t xml:space="preserve">Совета директоров и </w:t>
      </w:r>
      <w:r w:rsidRPr="008968BB">
        <w:rPr>
          <w:spacing w:val="-3"/>
        </w:rPr>
        <w:t>Общего собрания акционеров.</w:t>
      </w:r>
    </w:p>
    <w:p w:rsidR="00DF026F" w:rsidRPr="008968BB" w:rsidRDefault="00DF026F" w:rsidP="005744D7">
      <w:pPr>
        <w:widowControl w:val="0"/>
        <w:tabs>
          <w:tab w:val="left" w:pos="-720"/>
          <w:tab w:val="left" w:pos="540"/>
        </w:tabs>
        <w:suppressAutoHyphens w:val="0"/>
        <w:snapToGrid w:val="0"/>
        <w:ind w:left="708"/>
        <w:jc w:val="both"/>
        <w:rPr>
          <w:spacing w:val="-3"/>
          <w:lang w:eastAsia="ru-RU"/>
        </w:rPr>
      </w:pPr>
      <w:r w:rsidRPr="008968BB">
        <w:rPr>
          <w:lang w:eastAsia="ru-RU"/>
        </w:rPr>
        <w:t xml:space="preserve">Единоличный исполнительный орган </w:t>
      </w:r>
      <w:r w:rsidRPr="008968BB">
        <w:rPr>
          <w:spacing w:val="-3"/>
          <w:lang w:eastAsia="ru-RU"/>
        </w:rPr>
        <w:t>организует выполнение решений Общего собрания акционеров.</w:t>
      </w:r>
    </w:p>
    <w:p w:rsidR="00DF026F" w:rsidRPr="008968BB" w:rsidRDefault="00DF026F" w:rsidP="005744D7">
      <w:pPr>
        <w:widowControl w:val="0"/>
        <w:suppressAutoHyphens w:val="0"/>
        <w:snapToGrid w:val="0"/>
        <w:ind w:left="708"/>
        <w:jc w:val="both"/>
        <w:rPr>
          <w:lang w:eastAsia="ru-RU"/>
        </w:rPr>
      </w:pPr>
      <w:r w:rsidRPr="008968BB">
        <w:rPr>
          <w:lang w:eastAsia="ru-RU"/>
        </w:rPr>
        <w:t>Единоличный исполнительный орган без доверенности действует от имени Общества, в том числе:</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осуществляет текущее руководство деятельностью Общества;</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spacing w:val="-3"/>
        </w:rPr>
        <w:t>имеет право первой подписи под финансовыми, распорядительными и иными</w:t>
      </w:r>
      <w:r w:rsidRPr="008968BB">
        <w:rPr>
          <w:lang w:eastAsia="ru-RU"/>
        </w:rPr>
        <w:t xml:space="preserve"> документами;</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 xml:space="preserve">распоряжается имуществом Общества для обеспечения его текущей деятельности в пределах, определенных Федеральным законом «Об акционерных </w:t>
      </w:r>
      <w:r w:rsidRPr="008968BB">
        <w:rPr>
          <w:lang w:eastAsia="ru-RU"/>
        </w:rPr>
        <w:lastRenderedPageBreak/>
        <w:t>обществах», Уставом Общества и внутренними документами Общества;</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 xml:space="preserve">совершает сделки от имени Общества </w:t>
      </w:r>
      <w:r w:rsidR="00450FF0" w:rsidRPr="008968BB">
        <w:rPr>
          <w:lang w:eastAsia="ru-RU"/>
        </w:rPr>
        <w:t>в рамках утвержденного Советом директоров Общества бюджета, с</w:t>
      </w:r>
      <w:r w:rsidRPr="008968BB">
        <w:rPr>
          <w:lang w:eastAsia="ru-RU"/>
        </w:rPr>
        <w:t xml:space="preserve"> учетом ограничений (условий), установленных Федеральным законом «Об акционерных обществах», Уставом Общества и внутренними документами Общества;</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представляет интересы Общества как в Российской Федерации, так и за ее пределами;</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принимает и увольняет работников Общества, заключает с ними трудовые договоры, применяет к этим работникам меры поощрения и налагает на них взыскания;</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утверждает штатное расписание Общества;</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издает приказы и дает указания, обязательные для исполнения всеми работниками Общества;</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принимает решения о предъявлении от имени Общества претензий и исков к юридическим и физическим лицам;</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выдает доверенности от имени Общества на совершение действий, находящихся в компетенции Единоличного исполнительного органа</w:t>
      </w:r>
      <w:r w:rsidR="00E13C74" w:rsidRPr="008968BB">
        <w:rPr>
          <w:lang w:eastAsia="ru-RU"/>
        </w:rPr>
        <w:t xml:space="preserve"> с учетом ограничений, установленных пунктом </w:t>
      </w:r>
      <w:r w:rsidR="00DA0D4C" w:rsidRPr="008968BB">
        <w:rPr>
          <w:lang w:eastAsia="ru-RU"/>
        </w:rPr>
        <w:t>1</w:t>
      </w:r>
      <w:r w:rsidR="00E02D92" w:rsidRPr="008968BB">
        <w:rPr>
          <w:lang w:eastAsia="ru-RU"/>
        </w:rPr>
        <w:t>3</w:t>
      </w:r>
      <w:r w:rsidR="00E13C74" w:rsidRPr="008968BB">
        <w:rPr>
          <w:lang w:eastAsia="ru-RU"/>
        </w:rPr>
        <w:t>.3. настоящего Устава</w:t>
      </w:r>
      <w:r w:rsidRPr="008968BB">
        <w:rPr>
          <w:lang w:eastAsia="ru-RU"/>
        </w:rPr>
        <w:t xml:space="preserve">; </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выдает доверенность на представительство в суде как сотруднику Общества, так и адвокату, и любому другому представителю;</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открывает счета в кредитных учреждениях;</w:t>
      </w:r>
    </w:p>
    <w:p w:rsidR="00BE2E01" w:rsidRPr="008968BB" w:rsidRDefault="00BE2E01" w:rsidP="00BE2E01">
      <w:pPr>
        <w:widowControl w:val="0"/>
        <w:numPr>
          <w:ilvl w:val="0"/>
          <w:numId w:val="47"/>
        </w:numPr>
        <w:suppressAutoHyphens w:val="0"/>
        <w:snapToGrid w:val="0"/>
        <w:ind w:hanging="11"/>
        <w:jc w:val="both"/>
        <w:rPr>
          <w:lang w:eastAsia="ru-RU"/>
        </w:rPr>
      </w:pPr>
      <w:r w:rsidRPr="008968BB">
        <w:rPr>
          <w:lang w:eastAsia="ru-RU"/>
        </w:rPr>
        <w:t>назначает руководителей представительств и филиалов;</w:t>
      </w:r>
    </w:p>
    <w:p w:rsidR="00BE2E01" w:rsidRPr="008968BB" w:rsidRDefault="00BE2E01" w:rsidP="00BE2E01">
      <w:pPr>
        <w:widowControl w:val="0"/>
        <w:numPr>
          <w:ilvl w:val="0"/>
          <w:numId w:val="47"/>
        </w:numPr>
        <w:tabs>
          <w:tab w:val="left" w:pos="-540"/>
        </w:tabs>
        <w:suppressAutoHyphens w:val="0"/>
        <w:snapToGrid w:val="0"/>
        <w:ind w:hanging="11"/>
        <w:jc w:val="both"/>
        <w:rPr>
          <w:lang w:eastAsia="ru-RU"/>
        </w:rPr>
      </w:pPr>
      <w:r w:rsidRPr="008968BB">
        <w:rPr>
          <w:lang w:eastAsia="ru-RU"/>
        </w:rP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Российской Федерации и Уставом Общества, за исключением функций, закрепленных Федеральным законом «Об акционерных обществах» и Уставом Общества за другими органами управления Общества</w:t>
      </w:r>
      <w:r w:rsidR="008F03C9" w:rsidRPr="008968BB">
        <w:rPr>
          <w:lang w:eastAsia="ru-RU"/>
        </w:rPr>
        <w:t>.</w:t>
      </w:r>
    </w:p>
    <w:p w:rsidR="00DF026F" w:rsidRPr="008968BB" w:rsidRDefault="00DF026F" w:rsidP="005744D7">
      <w:pPr>
        <w:widowControl w:val="0"/>
        <w:suppressAutoHyphens w:val="0"/>
        <w:snapToGrid w:val="0"/>
        <w:ind w:left="708"/>
        <w:jc w:val="both"/>
        <w:rPr>
          <w:lang w:eastAsia="ru-RU"/>
        </w:rPr>
      </w:pPr>
      <w:r w:rsidRPr="008968BB">
        <w:rPr>
          <w:lang w:eastAsia="ru-RU"/>
        </w:rPr>
        <w:t>Единоличный исполнительный орган Общества действует с учётом ограничений, предусмотренных настоящим Уставом и Федеральным законом «Об акционерных обществах».</w:t>
      </w:r>
    </w:p>
    <w:p w:rsidR="00260F70" w:rsidRPr="008968BB" w:rsidRDefault="00BE2E01" w:rsidP="00BE2E01">
      <w:pPr>
        <w:pStyle w:val="Prrafodelista"/>
        <w:widowControl w:val="0"/>
        <w:numPr>
          <w:ilvl w:val="1"/>
          <w:numId w:val="6"/>
        </w:numPr>
        <w:suppressAutoHyphens w:val="0"/>
        <w:jc w:val="both"/>
        <w:rPr>
          <w:spacing w:val="-3"/>
          <w:lang w:eastAsia="ru-RU"/>
        </w:rPr>
      </w:pPr>
      <w:r w:rsidRPr="008968BB">
        <w:rPr>
          <w:spacing w:val="-3"/>
          <w:lang w:eastAsia="ru-RU"/>
        </w:rPr>
        <w:t>Е</w:t>
      </w:r>
      <w:r w:rsidR="00260F70" w:rsidRPr="008968BB">
        <w:rPr>
          <w:spacing w:val="-3"/>
          <w:lang w:eastAsia="ru-RU"/>
        </w:rPr>
        <w:t>диноличный исполнительный орган и</w:t>
      </w:r>
      <w:r w:rsidR="00183C44">
        <w:rPr>
          <w:spacing w:val="-3"/>
          <w:lang w:eastAsia="ru-RU"/>
        </w:rPr>
        <w:t>ли</w:t>
      </w:r>
      <w:r w:rsidR="00260F70" w:rsidRPr="008968BB">
        <w:rPr>
          <w:spacing w:val="-3"/>
          <w:lang w:eastAsia="ru-RU"/>
        </w:rPr>
        <w:t>третьи лица, уполномоченные Единоличным исполнительным органом, вправе</w:t>
      </w:r>
    </w:p>
    <w:p w:rsidR="00260F70" w:rsidRPr="008968BB" w:rsidRDefault="00260F70" w:rsidP="00260F70">
      <w:pPr>
        <w:pStyle w:val="Prrafodelista"/>
        <w:widowControl w:val="0"/>
        <w:numPr>
          <w:ilvl w:val="1"/>
          <w:numId w:val="22"/>
        </w:numPr>
        <w:suppressAutoHyphens w:val="0"/>
        <w:jc w:val="both"/>
        <w:rPr>
          <w:spacing w:val="-3"/>
          <w:lang w:eastAsia="ru-RU"/>
        </w:rPr>
      </w:pPr>
      <w:r w:rsidRPr="008968BB">
        <w:t xml:space="preserve">выступать от имени Общества </w:t>
      </w:r>
      <w:r w:rsidR="0062202E" w:rsidRPr="008968BB">
        <w:t>на общих собраниях акционеров (участников) дочерних и подконтрольных обществ и компаний по вопросам</w:t>
      </w:r>
      <w:r w:rsidR="000A5982" w:rsidRPr="008968BB">
        <w:t>,</w:t>
      </w:r>
      <w:r w:rsidR="00450FF0" w:rsidRPr="008968BB">
        <w:rPr>
          <w:bCs/>
        </w:rPr>
        <w:t xml:space="preserve"> отнесённым к компетенции</w:t>
      </w:r>
      <w:r w:rsidR="00450FF0" w:rsidRPr="008968BB">
        <w:t xml:space="preserve"> общих собраниях акционеров (участников)</w:t>
      </w:r>
      <w:r w:rsidRPr="008968BB">
        <w:t>;</w:t>
      </w:r>
    </w:p>
    <w:p w:rsidR="00260F70" w:rsidRPr="008968BB" w:rsidRDefault="0062202E" w:rsidP="00260F70">
      <w:pPr>
        <w:pStyle w:val="Prrafodelista"/>
        <w:widowControl w:val="0"/>
        <w:numPr>
          <w:ilvl w:val="1"/>
          <w:numId w:val="22"/>
        </w:numPr>
        <w:suppressAutoHyphens w:val="0"/>
        <w:jc w:val="both"/>
        <w:rPr>
          <w:spacing w:val="-3"/>
          <w:lang w:eastAsia="ru-RU"/>
        </w:rPr>
      </w:pPr>
      <w:r w:rsidRPr="008968BB">
        <w:t>принимать решения единственного участника или акционера в случаях, когда Общество является единственным участником или акционером другого общества</w:t>
      </w:r>
      <w:r w:rsidR="00D118D8" w:rsidRPr="008968BB">
        <w:t>.</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Единоличный исполнительный орган Общества избирается </w:t>
      </w:r>
      <w:r w:rsidR="0030438E" w:rsidRPr="008968BB">
        <w:rPr>
          <w:spacing w:val="-3"/>
          <w:lang w:eastAsia="ru-RU"/>
        </w:rPr>
        <w:t xml:space="preserve">на срок </w:t>
      </w:r>
      <w:r w:rsidR="00450FF0" w:rsidRPr="008968BB">
        <w:rPr>
          <w:spacing w:val="-3"/>
          <w:lang w:eastAsia="ru-RU"/>
        </w:rPr>
        <w:t xml:space="preserve">не более </w:t>
      </w:r>
      <w:r w:rsidR="008C6FEE" w:rsidRPr="008968BB">
        <w:rPr>
          <w:spacing w:val="-3"/>
          <w:lang w:eastAsia="ru-RU"/>
        </w:rPr>
        <w:t>трех</w:t>
      </w:r>
      <w:r w:rsidR="00BE0115" w:rsidRPr="008968BB">
        <w:rPr>
          <w:spacing w:val="-3"/>
          <w:lang w:eastAsia="ru-RU"/>
        </w:rPr>
        <w:t xml:space="preserve"> лет</w:t>
      </w:r>
      <w:r w:rsidRPr="008968BB">
        <w:rPr>
          <w:spacing w:val="-3"/>
          <w:lang w:eastAsia="ru-RU"/>
        </w:rPr>
        <w:t xml:space="preserve">. </w:t>
      </w:r>
    </w:p>
    <w:p w:rsidR="00DF026F" w:rsidRPr="008968BB" w:rsidRDefault="00DF026F" w:rsidP="005744D7">
      <w:pPr>
        <w:widowControl w:val="0"/>
        <w:suppressAutoHyphens w:val="0"/>
        <w:autoSpaceDE w:val="0"/>
        <w:autoSpaceDN w:val="0"/>
        <w:adjustRightInd w:val="0"/>
        <w:ind w:left="708"/>
        <w:jc w:val="both"/>
        <w:rPr>
          <w:lang w:eastAsia="ru-RU"/>
        </w:rPr>
      </w:pPr>
      <w:r w:rsidRPr="008968BB">
        <w:rPr>
          <w:spacing w:val="-3"/>
          <w:lang w:eastAsia="ru-RU"/>
        </w:rPr>
        <w:t>Если по истечении срока, установленного п. 1</w:t>
      </w:r>
      <w:r w:rsidR="00D118D8" w:rsidRPr="008968BB">
        <w:rPr>
          <w:spacing w:val="-3"/>
          <w:lang w:eastAsia="ru-RU"/>
        </w:rPr>
        <w:t>3</w:t>
      </w:r>
      <w:r w:rsidRPr="008968BB">
        <w:rPr>
          <w:spacing w:val="-3"/>
          <w:lang w:eastAsia="ru-RU"/>
        </w:rPr>
        <w:t>.</w:t>
      </w:r>
      <w:r w:rsidR="00E13C74" w:rsidRPr="008968BB">
        <w:rPr>
          <w:spacing w:val="-3"/>
          <w:lang w:eastAsia="ru-RU"/>
        </w:rPr>
        <w:t>4</w:t>
      </w:r>
      <w:r w:rsidRPr="008968BB">
        <w:rPr>
          <w:spacing w:val="-3"/>
          <w:lang w:eastAsia="ru-RU"/>
        </w:rPr>
        <w:t xml:space="preserve"> настоящего Устава, не принято решение об избрании нового Единоличного исполнительного органа Общества или решение о передаче полномочий Единоличного исполнительного органа Общества управляющей организации либо управляющему, полномочия Единоличного исполнительного органа Общества действуют до принятия указанных решений.</w:t>
      </w:r>
    </w:p>
    <w:p w:rsidR="00DF026F" w:rsidRPr="008968BB" w:rsidRDefault="00DF026F" w:rsidP="00DA0D4C">
      <w:pPr>
        <w:pStyle w:val="Prrafodelista"/>
        <w:widowControl w:val="0"/>
        <w:numPr>
          <w:ilvl w:val="1"/>
          <w:numId w:val="6"/>
        </w:numPr>
        <w:suppressAutoHyphens w:val="0"/>
        <w:jc w:val="both"/>
        <w:rPr>
          <w:spacing w:val="-3"/>
          <w:lang w:eastAsia="ru-RU"/>
        </w:rPr>
      </w:pPr>
      <w:r w:rsidRPr="008968BB">
        <w:rPr>
          <w:spacing w:val="-3"/>
          <w:lang w:eastAsia="ru-RU"/>
        </w:rPr>
        <w:t xml:space="preserve">Права, обязанности и размер оплаты труда Генерального директора определяются договором, заключаемым с Обществом. Договор от имени Общества подписывается </w:t>
      </w:r>
      <w:r w:rsidR="00DA0D4C" w:rsidRPr="008968BB">
        <w:rPr>
          <w:spacing w:val="-3"/>
          <w:lang w:eastAsia="ru-RU"/>
        </w:rPr>
        <w:t xml:space="preserve">Председателем Совета директоров Общества либо иным </w:t>
      </w:r>
      <w:r w:rsidRPr="008968BB">
        <w:rPr>
          <w:spacing w:val="-3"/>
          <w:lang w:eastAsia="ru-RU"/>
        </w:rPr>
        <w:t xml:space="preserve">лицом, уполномоченным </w:t>
      </w:r>
      <w:r w:rsidR="005377B4" w:rsidRPr="008968BB">
        <w:rPr>
          <w:spacing w:val="-3"/>
          <w:lang w:eastAsia="ru-RU"/>
        </w:rPr>
        <w:t>Советом директоров</w:t>
      </w:r>
      <w:r w:rsidRPr="008968BB">
        <w:rPr>
          <w:spacing w:val="-3"/>
          <w:lang w:eastAsia="ru-RU"/>
        </w:rPr>
        <w:t>.</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В случае принятия решения о прекращении полномочий Единоличного исполнительного органа, трудовой договор с Единоличным исполнительным органом считается расторгнутым с момента принятия соответствующего решения</w:t>
      </w:r>
      <w:r w:rsidR="00803D6D" w:rsidRPr="008968BB">
        <w:rPr>
          <w:spacing w:val="-3"/>
          <w:lang w:eastAsia="ru-RU"/>
        </w:rPr>
        <w:t>, если иное не предусмотрено соответствующим решением</w:t>
      </w:r>
      <w:r w:rsidRPr="008968BB">
        <w:rPr>
          <w:spacing w:val="-3"/>
          <w:lang w:eastAsia="ru-RU"/>
        </w:rPr>
        <w:t>.</w:t>
      </w:r>
    </w:p>
    <w:p w:rsidR="00DF026F" w:rsidRPr="008968BB" w:rsidRDefault="00DF026F" w:rsidP="005744D7">
      <w:pPr>
        <w:pStyle w:val="Prrafodelista"/>
        <w:widowControl w:val="0"/>
        <w:numPr>
          <w:ilvl w:val="1"/>
          <w:numId w:val="6"/>
        </w:numPr>
        <w:suppressAutoHyphens w:val="0"/>
        <w:jc w:val="both"/>
        <w:rPr>
          <w:lang w:eastAsia="ru-RU"/>
        </w:rPr>
      </w:pPr>
      <w:r w:rsidRPr="008968BB">
        <w:rPr>
          <w:spacing w:val="-3"/>
          <w:lang w:eastAsia="ru-RU"/>
        </w:rPr>
        <w:lastRenderedPageBreak/>
        <w:t>Единоличный исполнительный орган, полномочия которого прекращены, передает</w:t>
      </w:r>
      <w:r w:rsidRPr="008968BB">
        <w:rPr>
          <w:spacing w:val="5"/>
          <w:lang w:eastAsia="ru-RU"/>
        </w:rPr>
        <w:t xml:space="preserve"> (обеспечивает беспрепятственный доступ) в течение пяти рабочих дней с даты принятия </w:t>
      </w:r>
      <w:r w:rsidR="00803D6D" w:rsidRPr="008968BB">
        <w:rPr>
          <w:spacing w:val="5"/>
          <w:lang w:eastAsia="ru-RU"/>
        </w:rPr>
        <w:t>Советом директоров</w:t>
      </w:r>
      <w:r w:rsidRPr="008968BB">
        <w:rPr>
          <w:spacing w:val="4"/>
          <w:lang w:eastAsia="ru-RU"/>
        </w:rPr>
        <w:t>Общества соответствующего решения вновь избранному Единоличному исполнительному органу (исполняющему обязанности Единоличного исполнительного органа</w:t>
      </w:r>
      <w:r w:rsidRPr="008968BB">
        <w:rPr>
          <w:spacing w:val="1"/>
          <w:lang w:eastAsia="ru-RU"/>
        </w:rPr>
        <w:t xml:space="preserve">) следующее: </w:t>
      </w:r>
      <w:r w:rsidRPr="008968BB">
        <w:rPr>
          <w:color w:val="000000"/>
          <w:spacing w:val="4"/>
          <w:lang w:eastAsia="ru-RU"/>
        </w:rPr>
        <w:t xml:space="preserve">печать Общества; оригиналы актов инвентаризации имущества Общества на последнюю </w:t>
      </w:r>
      <w:r w:rsidRPr="008968BB">
        <w:rPr>
          <w:color w:val="000000"/>
          <w:spacing w:val="2"/>
          <w:lang w:eastAsia="ru-RU"/>
        </w:rPr>
        <w:t xml:space="preserve">отчетную дату, документации Общества, в том числе документы бухгалтерского учета и отчетности, кадровой документации, учредительных документов Общества; документы, касающиеся выпуска </w:t>
      </w:r>
      <w:r w:rsidRPr="008968BB">
        <w:rPr>
          <w:color w:val="000000"/>
          <w:spacing w:val="1"/>
          <w:lang w:eastAsia="ru-RU"/>
        </w:rPr>
        <w:t>Обществом ценных бумаг; документы, касающиеся учета прав акционеров Общества; файлы и электронные базы данных и иные необходимые для осуществления полномочий документы.</w:t>
      </w:r>
    </w:p>
    <w:p w:rsidR="00DF026F" w:rsidRPr="008968BB" w:rsidRDefault="00DF026F" w:rsidP="005744D7">
      <w:pPr>
        <w:widowControl w:val="0"/>
        <w:shd w:val="clear" w:color="auto" w:fill="FFFFFF"/>
        <w:tabs>
          <w:tab w:val="left" w:pos="142"/>
        </w:tabs>
        <w:suppressAutoHyphens w:val="0"/>
        <w:adjustRightInd w:val="0"/>
        <w:ind w:left="708"/>
        <w:jc w:val="both"/>
        <w:rPr>
          <w:spacing w:val="1"/>
          <w:lang w:eastAsia="ru-RU"/>
        </w:rPr>
      </w:pPr>
      <w:r w:rsidRPr="008968BB">
        <w:rPr>
          <w:lang w:eastAsia="ru-RU"/>
        </w:rPr>
        <w:t xml:space="preserve">Документацией Общества считаются входящие и исходящие документы, относящиеся к </w:t>
      </w:r>
      <w:r w:rsidRPr="008968BB">
        <w:rPr>
          <w:spacing w:val="1"/>
          <w:lang w:eastAsia="ru-RU"/>
        </w:rPr>
        <w:t>деятельности Общества.</w:t>
      </w:r>
    </w:p>
    <w:p w:rsidR="00DF026F" w:rsidRPr="008968BB" w:rsidRDefault="00DF026F" w:rsidP="00DF026F">
      <w:pPr>
        <w:widowControl w:val="0"/>
        <w:suppressAutoHyphens w:val="0"/>
        <w:jc w:val="both"/>
      </w:pPr>
    </w:p>
    <w:p w:rsidR="005744D7" w:rsidRPr="008968BB" w:rsidRDefault="009A0A27" w:rsidP="008E2B21">
      <w:pPr>
        <w:pStyle w:val="Prrafodelista"/>
        <w:widowControl w:val="0"/>
        <w:numPr>
          <w:ilvl w:val="0"/>
          <w:numId w:val="6"/>
        </w:numPr>
        <w:suppressAutoHyphens w:val="0"/>
        <w:contextualSpacing w:val="0"/>
        <w:rPr>
          <w:b/>
        </w:rPr>
      </w:pPr>
      <w:r w:rsidRPr="008968BB">
        <w:rPr>
          <w:b/>
        </w:rPr>
        <w:t>Реви</w:t>
      </w:r>
      <w:r w:rsidR="007E5328" w:rsidRPr="008968BB">
        <w:rPr>
          <w:b/>
        </w:rPr>
        <w:t>зионная комис</w:t>
      </w:r>
      <w:r w:rsidR="00D118D8" w:rsidRPr="008968BB">
        <w:rPr>
          <w:b/>
        </w:rPr>
        <w:t>с</w:t>
      </w:r>
      <w:r w:rsidR="007E5328" w:rsidRPr="008968BB">
        <w:rPr>
          <w:b/>
        </w:rPr>
        <w:t xml:space="preserve">ия </w:t>
      </w:r>
      <w:r w:rsidRPr="008968BB">
        <w:rPr>
          <w:b/>
        </w:rPr>
        <w:t>и Аудитор Общества</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Контроль за финансово-хозяйственной деятельностью Общества осуществляется </w:t>
      </w:r>
      <w:r w:rsidR="000D6292" w:rsidRPr="008968BB">
        <w:rPr>
          <w:spacing w:val="-3"/>
          <w:lang w:eastAsia="ru-RU"/>
        </w:rPr>
        <w:t>Ревизионной комисси</w:t>
      </w:r>
      <w:r w:rsidR="00D037CB" w:rsidRPr="008968BB">
        <w:rPr>
          <w:spacing w:val="-3"/>
          <w:lang w:eastAsia="ru-RU"/>
        </w:rPr>
        <w:t>е</w:t>
      </w:r>
      <w:r w:rsidR="000D6292" w:rsidRPr="008968BB">
        <w:rPr>
          <w:spacing w:val="-3"/>
          <w:lang w:eastAsia="ru-RU"/>
        </w:rPr>
        <w:t>й</w:t>
      </w:r>
      <w:r w:rsidRPr="008968BB">
        <w:rPr>
          <w:spacing w:val="-3"/>
          <w:lang w:eastAsia="ru-RU"/>
        </w:rPr>
        <w:t>.</w:t>
      </w:r>
      <w:r w:rsidR="000D6292" w:rsidRPr="008968BB">
        <w:rPr>
          <w:spacing w:val="-3"/>
          <w:lang w:eastAsia="ru-RU"/>
        </w:rPr>
        <w:t xml:space="preserve"> Ревизионная комиссия</w:t>
      </w:r>
      <w:r w:rsidRPr="008968BB">
        <w:rPr>
          <w:spacing w:val="-3"/>
          <w:lang w:eastAsia="ru-RU"/>
        </w:rPr>
        <w:t xml:space="preserve"> Общества избирается Общим собранием акционеров </w:t>
      </w:r>
      <w:r w:rsidR="00533AAA">
        <w:rPr>
          <w:spacing w:val="-3"/>
          <w:lang w:eastAsia="ru-RU"/>
        </w:rPr>
        <w:t xml:space="preserve">в количестве 2 (двух) человек </w:t>
      </w:r>
      <w:r w:rsidRPr="008968BB">
        <w:rPr>
          <w:spacing w:val="-3"/>
          <w:lang w:eastAsia="ru-RU"/>
        </w:rPr>
        <w:t xml:space="preserve">на срок до следующего годового Общего собрания акционеров. </w:t>
      </w:r>
    </w:p>
    <w:p w:rsidR="00DF026F" w:rsidRPr="008968BB" w:rsidRDefault="00DF026F" w:rsidP="000D6292">
      <w:pPr>
        <w:pStyle w:val="Prrafodelista"/>
        <w:widowControl w:val="0"/>
        <w:numPr>
          <w:ilvl w:val="1"/>
          <w:numId w:val="6"/>
        </w:numPr>
        <w:suppressAutoHyphens w:val="0"/>
        <w:jc w:val="both"/>
        <w:rPr>
          <w:spacing w:val="-3"/>
          <w:lang w:eastAsia="ru-RU"/>
        </w:rPr>
      </w:pPr>
      <w:r w:rsidRPr="008968BB">
        <w:rPr>
          <w:spacing w:val="-3"/>
          <w:lang w:eastAsia="ru-RU"/>
        </w:rPr>
        <w:t xml:space="preserve">Полномочия </w:t>
      </w:r>
      <w:r w:rsidR="000D6292" w:rsidRPr="008968BB">
        <w:rPr>
          <w:spacing w:val="-3"/>
          <w:lang w:eastAsia="ru-RU"/>
        </w:rPr>
        <w:t xml:space="preserve">любого члена или всех членов Ревизионной комиссии </w:t>
      </w:r>
      <w:r w:rsidRPr="008968BB">
        <w:rPr>
          <w:spacing w:val="-3"/>
          <w:lang w:eastAsia="ru-RU"/>
        </w:rPr>
        <w:t>могут быть прекращены досрочно решением Общего собрания акционеров.</w:t>
      </w:r>
    </w:p>
    <w:p w:rsidR="00DF026F" w:rsidRPr="008968BB" w:rsidRDefault="000D6292" w:rsidP="000D6292">
      <w:pPr>
        <w:pStyle w:val="Prrafodelista"/>
        <w:widowControl w:val="0"/>
        <w:numPr>
          <w:ilvl w:val="1"/>
          <w:numId w:val="6"/>
        </w:numPr>
        <w:suppressAutoHyphens w:val="0"/>
        <w:jc w:val="both"/>
        <w:rPr>
          <w:spacing w:val="-3"/>
          <w:lang w:eastAsia="ru-RU"/>
        </w:rPr>
      </w:pPr>
      <w:r w:rsidRPr="008968BB">
        <w:rPr>
          <w:spacing w:val="-3"/>
          <w:lang w:eastAsia="ru-RU"/>
        </w:rPr>
        <w:t xml:space="preserve">Члены Ревизионной комиссии Общества не могут одновременно являться членами действующего (вновь избранного) Совета директоров Общества, а также занимать иные должности в органах управления Обществом. </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В компетенцию </w:t>
      </w:r>
      <w:r w:rsidR="000D6292" w:rsidRPr="008968BB">
        <w:rPr>
          <w:spacing w:val="-3"/>
          <w:lang w:eastAsia="ru-RU"/>
        </w:rPr>
        <w:t>Ревизионной ко</w:t>
      </w:r>
      <w:r w:rsidR="00A1052D" w:rsidRPr="008968BB">
        <w:rPr>
          <w:spacing w:val="-3"/>
          <w:lang w:eastAsia="ru-RU"/>
        </w:rPr>
        <w:t xml:space="preserve">миссии </w:t>
      </w:r>
      <w:r w:rsidRPr="008968BB">
        <w:rPr>
          <w:spacing w:val="-3"/>
          <w:lang w:eastAsia="ru-RU"/>
        </w:rPr>
        <w:t>входит:</w:t>
      </w:r>
    </w:p>
    <w:p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проверка финансовой документации Общества, бухгалтерской (финансовой) отчетности, заключений комиссии по инвентаризации имущества, сравнение указанных документов с данными первичного бухгалтерского учета;</w:t>
      </w:r>
    </w:p>
    <w:p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анализ правильности и полноты ведения бухгалтерского, налогового, управленческого и статистического учета;</w:t>
      </w:r>
    </w:p>
    <w:p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подтверждение достоверности данных, включаемых в годовой отчет Общества, годовую бухгалтерскую (финансовую) отчетность, распределения прибыли, отчетной документации для налоговых и статистических органов, органов государственного управления;</w:t>
      </w:r>
    </w:p>
    <w:p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проверка правомочности Единоличного исполнительного органа по заключению договоров от имени Общества;</w:t>
      </w:r>
    </w:p>
    <w:p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проверка правомочности решений, принятых Единоличным исполнительным органом, Ликвидационной комиссией и их соответствия Уставу Общества и решениям Общего собрания акционеров;</w:t>
      </w:r>
    </w:p>
    <w:p w:rsidR="00DF026F" w:rsidRPr="008968BB" w:rsidRDefault="00DF026F" w:rsidP="005744D7">
      <w:pPr>
        <w:widowControl w:val="0"/>
        <w:numPr>
          <w:ilvl w:val="0"/>
          <w:numId w:val="23"/>
        </w:numPr>
        <w:suppressAutoHyphens w:val="0"/>
        <w:snapToGrid w:val="0"/>
        <w:ind w:hanging="11"/>
        <w:jc w:val="both"/>
        <w:rPr>
          <w:lang w:eastAsia="ru-RU"/>
        </w:rPr>
      </w:pPr>
      <w:r w:rsidRPr="008968BB">
        <w:rPr>
          <w:lang w:eastAsia="ru-RU"/>
        </w:rPr>
        <w:t>анализ решений Общего собрания акционеров на их соответствие действующему законодательству Российской Федерации и Уставу Общества.</w:t>
      </w:r>
    </w:p>
    <w:p w:rsidR="00DF026F" w:rsidRPr="008968BB" w:rsidRDefault="00A1052D" w:rsidP="005744D7">
      <w:pPr>
        <w:pStyle w:val="Normal1"/>
        <w:widowControl w:val="0"/>
        <w:tabs>
          <w:tab w:val="left" w:pos="540"/>
          <w:tab w:val="left" w:pos="9354"/>
        </w:tabs>
        <w:ind w:left="709" w:firstLine="0"/>
        <w:rPr>
          <w:szCs w:val="24"/>
        </w:rPr>
      </w:pPr>
      <w:r w:rsidRPr="008968BB">
        <w:rPr>
          <w:szCs w:val="24"/>
        </w:rPr>
        <w:t xml:space="preserve">Ревизионная комиссия </w:t>
      </w:r>
      <w:r w:rsidR="00DF026F" w:rsidRPr="008968BB">
        <w:rPr>
          <w:szCs w:val="24"/>
        </w:rPr>
        <w:t>имеет право:</w:t>
      </w:r>
    </w:p>
    <w:p w:rsidR="00DF026F" w:rsidRPr="008968BB" w:rsidRDefault="00D118D8" w:rsidP="005744D7">
      <w:pPr>
        <w:widowControl w:val="0"/>
        <w:numPr>
          <w:ilvl w:val="0"/>
          <w:numId w:val="23"/>
        </w:numPr>
        <w:suppressAutoHyphens w:val="0"/>
        <w:snapToGrid w:val="0"/>
        <w:ind w:hanging="11"/>
        <w:jc w:val="both"/>
        <w:rPr>
          <w:lang w:eastAsia="ru-RU"/>
        </w:rPr>
      </w:pPr>
      <w:r w:rsidRPr="008968BB">
        <w:rPr>
          <w:lang w:eastAsia="ru-RU"/>
        </w:rPr>
        <w:t>за</w:t>
      </w:r>
      <w:r w:rsidR="00DF026F" w:rsidRPr="008968BB">
        <w:rPr>
          <w:lang w:eastAsia="ru-RU"/>
        </w:rPr>
        <w:t>требова</w:t>
      </w:r>
      <w:r w:rsidRPr="008968BB">
        <w:rPr>
          <w:lang w:eastAsia="ru-RU"/>
        </w:rPr>
        <w:t>ние</w:t>
      </w:r>
      <w:r w:rsidR="00DF026F" w:rsidRPr="008968BB">
        <w:rPr>
          <w:lang w:eastAsia="ru-RU"/>
        </w:rPr>
        <w:t xml:space="preserve"> личного объяснения от работников Общества, включая любых должностных лиц, по вопросам, находящимся в компетенции </w:t>
      </w:r>
      <w:r w:rsidR="00A1052D" w:rsidRPr="008968BB">
        <w:rPr>
          <w:lang w:eastAsia="ru-RU"/>
        </w:rPr>
        <w:t>Ревизионной комиссии</w:t>
      </w:r>
      <w:r w:rsidR="00DF026F" w:rsidRPr="008968BB">
        <w:rPr>
          <w:lang w:eastAsia="ru-RU"/>
        </w:rPr>
        <w:t>;</w:t>
      </w:r>
    </w:p>
    <w:p w:rsidR="00DF026F" w:rsidRPr="008968BB" w:rsidRDefault="00D118D8" w:rsidP="005744D7">
      <w:pPr>
        <w:widowControl w:val="0"/>
        <w:numPr>
          <w:ilvl w:val="0"/>
          <w:numId w:val="23"/>
        </w:numPr>
        <w:suppressAutoHyphens w:val="0"/>
        <w:snapToGrid w:val="0"/>
        <w:ind w:hanging="11"/>
        <w:jc w:val="both"/>
        <w:rPr>
          <w:lang w:eastAsia="ru-RU"/>
        </w:rPr>
      </w:pPr>
      <w:r w:rsidRPr="008968BB">
        <w:rPr>
          <w:lang w:eastAsia="ru-RU"/>
        </w:rPr>
        <w:lastRenderedPageBreak/>
        <w:t>постановка</w:t>
      </w:r>
      <w:r w:rsidR="00DF026F" w:rsidRPr="008968BB">
        <w:rPr>
          <w:lang w:eastAsia="ru-RU"/>
        </w:rPr>
        <w:t xml:space="preserve"> перед органами управления </w:t>
      </w:r>
      <w:r w:rsidRPr="008968BB">
        <w:rPr>
          <w:lang w:eastAsia="ru-RU"/>
        </w:rPr>
        <w:t xml:space="preserve">Общества </w:t>
      </w:r>
      <w:r w:rsidR="00DF026F" w:rsidRPr="008968BB">
        <w:rPr>
          <w:lang w:eastAsia="ru-RU"/>
        </w:rPr>
        <w:t>вопрос</w:t>
      </w:r>
      <w:r w:rsidRPr="008968BB">
        <w:rPr>
          <w:lang w:eastAsia="ru-RU"/>
        </w:rPr>
        <w:t>а</w:t>
      </w:r>
      <w:r w:rsidR="00DF026F" w:rsidRPr="008968BB">
        <w:rPr>
          <w:lang w:eastAsia="ru-RU"/>
        </w:rPr>
        <w:t xml:space="preserve">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rsidR="00DF026F" w:rsidRPr="008968BB" w:rsidRDefault="00D118D8" w:rsidP="005744D7">
      <w:pPr>
        <w:widowControl w:val="0"/>
        <w:numPr>
          <w:ilvl w:val="0"/>
          <w:numId w:val="23"/>
        </w:numPr>
        <w:suppressAutoHyphens w:val="0"/>
        <w:snapToGrid w:val="0"/>
        <w:ind w:hanging="11"/>
        <w:jc w:val="both"/>
        <w:rPr>
          <w:lang w:eastAsia="ru-RU"/>
        </w:rPr>
      </w:pPr>
      <w:r w:rsidRPr="008968BB">
        <w:rPr>
          <w:lang w:eastAsia="ru-RU"/>
        </w:rPr>
        <w:t>привлечение</w:t>
      </w:r>
      <w:r w:rsidR="00DF026F" w:rsidRPr="008968BB">
        <w:rPr>
          <w:lang w:eastAsia="ru-RU"/>
        </w:rPr>
        <w:t xml:space="preserve"> на договорной основе к своей работе специалистов, не занимающих штатных должностей в Обществе.</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w:t>
      </w:r>
      <w:r w:rsidR="00DA0D4C" w:rsidRPr="008968BB">
        <w:rPr>
          <w:spacing w:val="-3"/>
          <w:lang w:eastAsia="ru-RU"/>
        </w:rPr>
        <w:t xml:space="preserve">Ревизионной комиссии </w:t>
      </w:r>
      <w:r w:rsidRPr="008968BB">
        <w:rPr>
          <w:spacing w:val="-3"/>
          <w:lang w:eastAsia="ru-RU"/>
        </w:rPr>
        <w:t>Общества, решению Общего собрания акционеров или по требованию акционера (акционеров) Общества, владеющего в совокупности не менее чем 10 процентами голосующих акций Общества.</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По требованию </w:t>
      </w:r>
      <w:r w:rsidR="00DA0D4C" w:rsidRPr="008968BB">
        <w:rPr>
          <w:spacing w:val="-3"/>
          <w:lang w:eastAsia="ru-RU"/>
        </w:rPr>
        <w:t xml:space="preserve">Ревизионной комиссии </w:t>
      </w:r>
      <w:r w:rsidRPr="008968BB">
        <w:rPr>
          <w:spacing w:val="-3"/>
          <w:lang w:eastAsia="ru-RU"/>
        </w:rPr>
        <w:t>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rsidR="00DF026F" w:rsidRPr="008968BB" w:rsidRDefault="00DF026F" w:rsidP="005744D7">
      <w:pPr>
        <w:pStyle w:val="Prrafodelista"/>
        <w:widowControl w:val="0"/>
        <w:suppressAutoHyphens w:val="0"/>
        <w:ind w:left="738"/>
        <w:jc w:val="both"/>
        <w:rPr>
          <w:spacing w:val="-3"/>
          <w:lang w:eastAsia="ru-RU"/>
        </w:rPr>
      </w:pPr>
      <w:r w:rsidRPr="008968BB">
        <w:rPr>
          <w:spacing w:val="-3"/>
          <w:lang w:eastAsia="ru-RU"/>
        </w:rPr>
        <w:t>Указанные документы должны быть представлены в течение 3 (трех) дней с момента предъявления письменного запроса без взимания платы.</w:t>
      </w:r>
    </w:p>
    <w:p w:rsidR="00DF026F" w:rsidRPr="008968BB" w:rsidRDefault="00DA0D4C"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Ревизионная комиссия </w:t>
      </w:r>
      <w:r w:rsidR="00DF026F" w:rsidRPr="008968BB">
        <w:rPr>
          <w:spacing w:val="-3"/>
          <w:lang w:eastAsia="ru-RU"/>
        </w:rPr>
        <w:t>Общества вправе потребовать созыва внеочередного Общего собрания акционеров в порядке, предусмотренном ст. 55 Федерального закона «Об акционерных обществах» и Уставом Общества.</w:t>
      </w:r>
    </w:p>
    <w:p w:rsidR="00DF026F" w:rsidRPr="008968BB" w:rsidRDefault="00DA0D4C"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Членам Ревизионной комиссии </w:t>
      </w:r>
      <w:r w:rsidR="00DF026F" w:rsidRPr="008968BB">
        <w:rPr>
          <w:spacing w:val="-3"/>
          <w:lang w:eastAsia="ru-RU"/>
        </w:rPr>
        <w:t xml:space="preserve">Общества в период исполнения им своих обязанностей может выплачиваться вознаграждение и (или) компенсироваться расходы, связанные с исполнением им своих обязанностей. Размер такого вознаграждения и компенсаций устанавливается решением </w:t>
      </w:r>
      <w:r w:rsidR="006D4FC8" w:rsidRPr="008968BB">
        <w:rPr>
          <w:spacing w:val="-3"/>
          <w:lang w:eastAsia="ru-RU"/>
        </w:rPr>
        <w:t>Совета директоров Общества</w:t>
      </w:r>
      <w:r w:rsidR="00DF026F" w:rsidRPr="008968BB">
        <w:rPr>
          <w:spacing w:val="-3"/>
          <w:lang w:eastAsia="ru-RU"/>
        </w:rPr>
        <w:t>.</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Для проверки и подтверждения годовой бухгалтерской (финансовой) отчетности Общества Общее собрание акционеров ежегодно утверждает Аудитора Общества.</w:t>
      </w:r>
    </w:p>
    <w:p w:rsidR="00DF026F" w:rsidRPr="008968BB" w:rsidRDefault="00DF026F" w:rsidP="005744D7">
      <w:pPr>
        <w:pStyle w:val="Prrafodelista"/>
        <w:widowControl w:val="0"/>
        <w:suppressAutoHyphens w:val="0"/>
        <w:ind w:left="738"/>
        <w:jc w:val="both"/>
        <w:rPr>
          <w:spacing w:val="-3"/>
          <w:lang w:eastAsia="ru-RU"/>
        </w:rPr>
      </w:pPr>
      <w:r w:rsidRPr="008968BB">
        <w:rPr>
          <w:spacing w:val="-3"/>
          <w:lang w:eastAsia="ru-RU"/>
        </w:rPr>
        <w:t>Размер оплаты услуг Аудитора определяется</w:t>
      </w:r>
      <w:r w:rsidR="009E0453">
        <w:rPr>
          <w:spacing w:val="-3"/>
          <w:lang w:eastAsia="ru-RU"/>
        </w:rPr>
        <w:t xml:space="preserve"> Советом директоров</w:t>
      </w:r>
      <w:r w:rsidRPr="008968BB">
        <w:rPr>
          <w:spacing w:val="-3"/>
          <w:lang w:eastAsia="ru-RU"/>
        </w:rPr>
        <w:t xml:space="preserve"> Общества.</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По итогам проверки финансово-хозяйственной деятельности Общества </w:t>
      </w:r>
      <w:r w:rsidR="00A1052D" w:rsidRPr="008968BB">
        <w:rPr>
          <w:spacing w:val="-3"/>
          <w:lang w:eastAsia="ru-RU"/>
        </w:rPr>
        <w:t xml:space="preserve">Ревизионная комиссия </w:t>
      </w:r>
      <w:r w:rsidRPr="008968BB">
        <w:rPr>
          <w:spacing w:val="-3"/>
          <w:lang w:eastAsia="ru-RU"/>
        </w:rPr>
        <w:t xml:space="preserve"> и Аудитор Общества составляют заключение, в котором должны содержаться:</w:t>
      </w:r>
    </w:p>
    <w:p w:rsidR="00DF026F" w:rsidRPr="008968BB" w:rsidRDefault="00DF026F" w:rsidP="005744D7">
      <w:pPr>
        <w:widowControl w:val="0"/>
        <w:numPr>
          <w:ilvl w:val="0"/>
          <w:numId w:val="34"/>
        </w:numPr>
        <w:tabs>
          <w:tab w:val="left" w:pos="-2694"/>
          <w:tab w:val="left" w:pos="360"/>
          <w:tab w:val="left" w:pos="709"/>
        </w:tabs>
        <w:suppressAutoHyphens w:val="0"/>
        <w:ind w:left="709" w:firstLine="0"/>
        <w:jc w:val="both"/>
      </w:pPr>
      <w:r w:rsidRPr="008968BB">
        <w:t>подтверждение достоверности данных, содержащихся в отчетах и иных финансовых документах Общества;</w:t>
      </w:r>
    </w:p>
    <w:p w:rsidR="00DF026F" w:rsidRPr="008968BB" w:rsidRDefault="00DF026F" w:rsidP="005744D7">
      <w:pPr>
        <w:widowControl w:val="0"/>
        <w:numPr>
          <w:ilvl w:val="0"/>
          <w:numId w:val="34"/>
        </w:numPr>
        <w:tabs>
          <w:tab w:val="left" w:pos="-2694"/>
          <w:tab w:val="left" w:pos="360"/>
          <w:tab w:val="left" w:pos="709"/>
        </w:tabs>
        <w:suppressAutoHyphens w:val="0"/>
        <w:ind w:left="709" w:firstLine="0"/>
        <w:jc w:val="both"/>
      </w:pPr>
      <w:r w:rsidRPr="008968BB">
        <w:t>информация о фактах нарушения Обществом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Обществом финансово-хозяйственной деятельности.</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p>
    <w:p w:rsidR="00DF026F" w:rsidRPr="008968BB" w:rsidRDefault="00DF026F" w:rsidP="00DF026F">
      <w:pPr>
        <w:widowControl w:val="0"/>
        <w:suppressAutoHyphens w:val="0"/>
        <w:jc w:val="both"/>
      </w:pPr>
    </w:p>
    <w:p w:rsidR="005744D7" w:rsidRPr="008968BB" w:rsidRDefault="009A0A27" w:rsidP="008E2B21">
      <w:pPr>
        <w:pStyle w:val="Prrafodelista"/>
        <w:widowControl w:val="0"/>
        <w:numPr>
          <w:ilvl w:val="0"/>
          <w:numId w:val="6"/>
        </w:numPr>
        <w:suppressAutoHyphens w:val="0"/>
        <w:contextualSpacing w:val="0"/>
        <w:rPr>
          <w:b/>
        </w:rPr>
      </w:pPr>
      <w:r w:rsidRPr="008968BB">
        <w:rPr>
          <w:b/>
        </w:rPr>
        <w:t>Предоставление Обществом информации акционерам</w:t>
      </w:r>
    </w:p>
    <w:p w:rsidR="009A0A27" w:rsidRPr="008968BB" w:rsidRDefault="009A0A27" w:rsidP="008E2B21">
      <w:pPr>
        <w:pStyle w:val="Prrafodelista"/>
        <w:widowControl w:val="0"/>
        <w:suppressAutoHyphens w:val="0"/>
        <w:ind w:left="738"/>
        <w:contextualSpacing w:val="0"/>
        <w:rPr>
          <w:b/>
        </w:rPr>
      </w:pPr>
    </w:p>
    <w:p w:rsidR="005645D7"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Общество обязано обеспечить акционерам доступ к документам, предусмотренным п. 1 ст. 89 Федерального закона «Об акционерных обществах». </w:t>
      </w:r>
      <w:r w:rsidR="005645D7" w:rsidRPr="008968BB">
        <w:rPr>
          <w:spacing w:val="-3"/>
          <w:lang w:eastAsia="ru-RU"/>
        </w:rPr>
        <w:t xml:space="preserve">К документам бухгалтерского учета и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w:t>
      </w:r>
      <w:r w:rsidR="007B0D4A" w:rsidRPr="008968BB">
        <w:rPr>
          <w:spacing w:val="-3"/>
          <w:lang w:eastAsia="ru-RU"/>
        </w:rPr>
        <w:t>О</w:t>
      </w:r>
      <w:r w:rsidR="005645D7" w:rsidRPr="008968BB">
        <w:rPr>
          <w:spacing w:val="-3"/>
          <w:lang w:eastAsia="ru-RU"/>
        </w:rPr>
        <w:t>бщества.</w:t>
      </w:r>
    </w:p>
    <w:p w:rsidR="00DF026F" w:rsidRPr="008968BB" w:rsidRDefault="00DF026F" w:rsidP="009B54F0">
      <w:pPr>
        <w:pStyle w:val="Prrafodelista"/>
        <w:widowControl w:val="0"/>
        <w:numPr>
          <w:ilvl w:val="1"/>
          <w:numId w:val="6"/>
        </w:numPr>
        <w:suppressAutoHyphens w:val="0"/>
        <w:jc w:val="both"/>
        <w:rPr>
          <w:spacing w:val="-3"/>
          <w:lang w:eastAsia="ru-RU"/>
        </w:rPr>
      </w:pPr>
      <w:r w:rsidRPr="008968BB">
        <w:rPr>
          <w:spacing w:val="-3"/>
          <w:lang w:eastAsia="ru-RU"/>
        </w:rPr>
        <w:t xml:space="preserve">Документы, предусмотренные п. 1 ст. 89 Федерального закона «Об акционерных обществах», должны быть предоставлены Обществом в течение семи рабочих дней со дня предъявления соответствующего требования для ознакомления в помещении </w:t>
      </w:r>
      <w:r w:rsidRPr="008968BB">
        <w:rPr>
          <w:spacing w:val="-3"/>
          <w:lang w:eastAsia="ru-RU"/>
        </w:rPr>
        <w:lastRenderedPageBreak/>
        <w:t>исполнительного органа Общества. Общество обязано по требованию лиц, имеющих право доступа к документам, предусмотренным п. 1 ст. 89 Федерального закона «Об акционерных обществах», предоставить им копии указанных документов. Плата, взимаемая Обществом за предоставление данных копий, не может превышать затрат на их изготовление. Порядок и условия оплаты устанавливается Генеральным директором.</w:t>
      </w:r>
      <w:r w:rsidR="009B54F0" w:rsidRPr="008968BB">
        <w:rPr>
          <w:spacing w:val="-3"/>
          <w:lang w:eastAsia="ru-RU"/>
        </w:rPr>
        <w:t>Дополнительные требования к порядку предоставления документов, указанных в настоящем пункте, а также к порядку предоставления копий таких документов устанавливаются нормативными актами Банка России.</w:t>
      </w:r>
    </w:p>
    <w:p w:rsidR="00DF026F" w:rsidRPr="008968BB" w:rsidRDefault="00DF026F" w:rsidP="005744D7">
      <w:pPr>
        <w:pStyle w:val="Prrafodelista"/>
        <w:widowControl w:val="0"/>
        <w:suppressAutoHyphens w:val="0"/>
        <w:ind w:left="738"/>
        <w:jc w:val="both"/>
        <w:rPr>
          <w:spacing w:val="-3"/>
          <w:lang w:eastAsia="ru-RU"/>
        </w:rPr>
      </w:pPr>
      <w:r w:rsidRPr="008968BB">
        <w:t xml:space="preserve">Общество обязано обеспечивать акционерам </w:t>
      </w:r>
      <w:r w:rsidR="00AA52D0" w:rsidRPr="008968BB">
        <w:t>О</w:t>
      </w:r>
      <w:r w:rsidRPr="008968BB">
        <w:t xml:space="preserve">бщества доступ к имеющимся у него судебным актам по спору, связанному с созданием Общества,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В течение трех дней со дня предъявления соответствующего требования акционером указанные документы должны быть предоставлены Обществом для ознакомления в помещении исполнительного органа Общества. Общество по требованию акционера обязано предоставить ему копии указанных документов. Плата, взимаемая </w:t>
      </w:r>
      <w:r w:rsidR="00AA52D0" w:rsidRPr="008968BB">
        <w:t>О</w:t>
      </w:r>
      <w:r w:rsidRPr="008968BB">
        <w:t xml:space="preserve">бществом за </w:t>
      </w:r>
      <w:r w:rsidRPr="008968BB">
        <w:rPr>
          <w:spacing w:val="-3"/>
          <w:lang w:eastAsia="ru-RU"/>
        </w:rPr>
        <w:t>предоставление таких копий, не может превышать затраты на их изготовление.</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Общество обеспечивает акционерам и сотрудникам Общества доступ к информации с соблюдением требований законодательства о государственной тайне.</w:t>
      </w:r>
    </w:p>
    <w:p w:rsidR="00DF026F" w:rsidRPr="008968BB" w:rsidRDefault="00DF026F" w:rsidP="005744D7">
      <w:pPr>
        <w:pStyle w:val="Prrafodelista"/>
        <w:widowControl w:val="0"/>
        <w:suppressAutoHyphens w:val="0"/>
        <w:ind w:left="738"/>
        <w:jc w:val="both"/>
        <w:rPr>
          <w:spacing w:val="-3"/>
          <w:lang w:eastAsia="ru-RU"/>
        </w:rPr>
      </w:pPr>
    </w:p>
    <w:p w:rsidR="0081036E" w:rsidRPr="008968BB" w:rsidRDefault="0081036E" w:rsidP="005744D7">
      <w:pPr>
        <w:pStyle w:val="Prrafodelista"/>
        <w:widowControl w:val="0"/>
        <w:suppressAutoHyphens w:val="0"/>
        <w:ind w:left="738"/>
        <w:jc w:val="both"/>
        <w:rPr>
          <w:spacing w:val="-3"/>
          <w:lang w:eastAsia="ru-RU"/>
        </w:rPr>
      </w:pPr>
    </w:p>
    <w:p w:rsidR="005744D7" w:rsidRPr="008968BB" w:rsidRDefault="009A0A27" w:rsidP="008E2B21">
      <w:pPr>
        <w:pStyle w:val="Prrafodelista"/>
        <w:widowControl w:val="0"/>
        <w:numPr>
          <w:ilvl w:val="0"/>
          <w:numId w:val="6"/>
        </w:numPr>
        <w:suppressAutoHyphens w:val="0"/>
        <w:contextualSpacing w:val="0"/>
        <w:rPr>
          <w:b/>
        </w:rPr>
      </w:pPr>
      <w:r w:rsidRPr="008968BB">
        <w:rPr>
          <w:b/>
        </w:rPr>
        <w:t>Реорганизация и ликвидация Общества.</w:t>
      </w:r>
    </w:p>
    <w:p w:rsidR="009A0A27" w:rsidRPr="008968BB" w:rsidRDefault="009A0A27" w:rsidP="008E2B21">
      <w:pPr>
        <w:pStyle w:val="Prrafodelista"/>
        <w:widowControl w:val="0"/>
        <w:suppressAutoHyphens w:val="0"/>
        <w:ind w:left="738"/>
        <w:contextualSpacing w:val="0"/>
        <w:rPr>
          <w:b/>
        </w:rPr>
      </w:pP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Общество может быть добровольно реоргани</w:t>
      </w:r>
      <w:r w:rsidR="00D94D4C" w:rsidRPr="008968BB">
        <w:rPr>
          <w:spacing w:val="-3"/>
          <w:lang w:eastAsia="ru-RU"/>
        </w:rPr>
        <w:t>зовано в порядке, предусмотренно</w:t>
      </w:r>
      <w:r w:rsidRPr="008968BB">
        <w:rPr>
          <w:spacing w:val="-3"/>
          <w:lang w:eastAsia="ru-RU"/>
        </w:rPr>
        <w:t>м Федеральным законом «Об акционерных обществах». Другие основания и порядок реорганизации Общества определяются Гражданским кодексом Российской Федерации и иными федеральными законами.</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Реорганизация Общества может быть осуществлена в форме слияния, присоединения, разделения, выделения и преобразования.</w:t>
      </w:r>
    </w:p>
    <w:p w:rsidR="00DF026F" w:rsidRPr="008968BB" w:rsidRDefault="00DF026F" w:rsidP="005744D7">
      <w:pPr>
        <w:widowControl w:val="0"/>
        <w:suppressAutoHyphens w:val="0"/>
        <w:snapToGrid w:val="0"/>
        <w:ind w:left="708"/>
        <w:jc w:val="both"/>
        <w:rPr>
          <w:lang w:eastAsia="ru-RU"/>
        </w:rPr>
      </w:pPr>
      <w:r w:rsidRPr="008968BB">
        <w:rPr>
          <w:lang w:eastAsia="ru-RU"/>
        </w:rPr>
        <w:t>Реорганизация Общества влечет за собой переход прав и обязанностей, принадлежащих Обществу (Обществам), к его (их) правопреемнику (правопреемникам). В предусмотренных действующим законодательством случаях реорганизация согласовывается с уполномоченными государственными органами.</w:t>
      </w:r>
    </w:p>
    <w:p w:rsidR="00DF026F" w:rsidRPr="008968BB" w:rsidRDefault="00DF026F" w:rsidP="005744D7">
      <w:pPr>
        <w:widowControl w:val="0"/>
        <w:suppressAutoHyphens w:val="0"/>
        <w:snapToGrid w:val="0"/>
        <w:ind w:left="708"/>
        <w:jc w:val="both"/>
        <w:rPr>
          <w:lang w:eastAsia="ru-RU"/>
        </w:rPr>
      </w:pPr>
      <w:r w:rsidRPr="008968BB">
        <w:rPr>
          <w:lang w:eastAsia="ru-RU"/>
        </w:rPr>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F026F" w:rsidRPr="008968BB" w:rsidRDefault="00DF026F" w:rsidP="005744D7">
      <w:pPr>
        <w:widowControl w:val="0"/>
        <w:suppressAutoHyphens w:val="0"/>
        <w:snapToGrid w:val="0"/>
        <w:ind w:left="708"/>
        <w:jc w:val="both"/>
        <w:rPr>
          <w:lang w:eastAsia="ru-RU"/>
        </w:rPr>
      </w:pPr>
      <w:r w:rsidRPr="008968BB">
        <w:rPr>
          <w:lang w:eastAsia="ru-RU"/>
        </w:rPr>
        <w:t xml:space="preserve">При реорганизации Общества в форме присоединения к нему другого </w:t>
      </w:r>
      <w:r w:rsidR="00AA52D0" w:rsidRPr="008968BB">
        <w:rPr>
          <w:lang w:eastAsia="ru-RU"/>
        </w:rPr>
        <w:t>о</w:t>
      </w:r>
      <w:r w:rsidRPr="008968BB">
        <w:rPr>
          <w:lang w:eastAsia="ru-RU"/>
        </w:rPr>
        <w:t>бщества первое из них считается реорганизованным с момента внесения в единый государственный реестр юридических лиц записи о прекращени</w:t>
      </w:r>
      <w:r w:rsidR="00AA52D0" w:rsidRPr="008968BB">
        <w:rPr>
          <w:lang w:eastAsia="ru-RU"/>
        </w:rPr>
        <w:t>и деятельности присоединенного о</w:t>
      </w:r>
      <w:r w:rsidRPr="008968BB">
        <w:rPr>
          <w:lang w:eastAsia="ru-RU"/>
        </w:rPr>
        <w:t>бщества.</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Государственная регистрация вновь возникших в результате реорганизации юридических лиц и внесение записи о прекращении деятельности реорганизованных Обществ осуществляются в порядке, установленном федеральными законами.</w:t>
      </w:r>
    </w:p>
    <w:p w:rsidR="00DF026F" w:rsidRPr="008968BB" w:rsidRDefault="00DF026F" w:rsidP="005744D7">
      <w:pPr>
        <w:widowControl w:val="0"/>
        <w:suppressAutoHyphens w:val="0"/>
        <w:snapToGrid w:val="0"/>
        <w:ind w:left="708"/>
        <w:jc w:val="both"/>
        <w:rPr>
          <w:lang w:eastAsia="ru-RU"/>
        </w:rPr>
      </w:pPr>
      <w:r w:rsidRPr="008968BB">
        <w:rPr>
          <w:lang w:eastAsia="ru-RU"/>
        </w:rP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Общество может быть ликвидировано добровольно по решению Общего собрания акционеров в порядке, установленном Гражданским кодексом Российской Федерации, с учетом требований Федерального закона «Об акционерных обществах». Общество может быть ликвидировано по решению суда по основаниям, предусмотренным </w:t>
      </w:r>
      <w:r w:rsidRPr="008968BB">
        <w:rPr>
          <w:spacing w:val="-3"/>
          <w:lang w:eastAsia="ru-RU"/>
        </w:rPr>
        <w:lastRenderedPageBreak/>
        <w:t>Гражданским кодексом Российской Федерации.</w:t>
      </w:r>
    </w:p>
    <w:p w:rsidR="00DF026F" w:rsidRPr="008968BB" w:rsidRDefault="00DF026F" w:rsidP="005744D7">
      <w:pPr>
        <w:widowControl w:val="0"/>
        <w:suppressAutoHyphens w:val="0"/>
        <w:snapToGrid w:val="0"/>
        <w:ind w:left="708"/>
        <w:jc w:val="both"/>
        <w:rPr>
          <w:lang w:eastAsia="ru-RU"/>
        </w:rPr>
      </w:pPr>
      <w:r w:rsidRPr="008968BB">
        <w:rPr>
          <w:lang w:eastAsia="ru-RU"/>
        </w:rPr>
        <w:t>Ликвидация Общества влечет за собой его прекращение без перехода  в порядке универсального правопреемства его прав и обязанностей к другим лицам.</w:t>
      </w:r>
    </w:p>
    <w:p w:rsidR="00DF026F" w:rsidRPr="008968BB" w:rsidRDefault="00DF026F" w:rsidP="005744D7">
      <w:pPr>
        <w:widowControl w:val="0"/>
        <w:suppressAutoHyphens w:val="0"/>
        <w:snapToGrid w:val="0"/>
        <w:ind w:left="708"/>
        <w:jc w:val="both"/>
        <w:rPr>
          <w:lang w:eastAsia="ru-RU"/>
        </w:rPr>
      </w:pPr>
      <w:r w:rsidRPr="008968BB">
        <w:rPr>
          <w:lang w:eastAsia="ru-RU"/>
        </w:rPr>
        <w:t>Порядок и сроки ликвидации Общества устанавливаются Общим собранием акционеров или судом. Срок для предъявления требований кредиторами не может быть менее двух месяцев с даты опубликования сообщения о ликвидации Общества.</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 xml:space="preserve">В случае добровольной ликвидации Общества Генеральный директор ликвидируемого Общества выносит на решение Общего собрания акционеров вопрос о ликвидации Общества и назначении ликвидационной комиссии. </w:t>
      </w:r>
    </w:p>
    <w:p w:rsidR="00DF026F" w:rsidRPr="008968BB" w:rsidRDefault="00DF026F" w:rsidP="005744D7">
      <w:pPr>
        <w:widowControl w:val="0"/>
        <w:suppressAutoHyphens w:val="0"/>
        <w:snapToGrid w:val="0"/>
        <w:ind w:left="708"/>
        <w:jc w:val="both"/>
        <w:rPr>
          <w:lang w:eastAsia="ru-RU"/>
        </w:rPr>
      </w:pPr>
      <w:r w:rsidRPr="008968BB">
        <w:rPr>
          <w:lang w:eastAsia="ru-RU"/>
        </w:rPr>
        <w:t>Общее собрание акционеров добровольно ликвидируемого Общества принимает решение о ликвидации Общества и назначении ликвидационной комиссии. При принудительной ликвидации ликвидационная комиссия назначается судом. С момента назначения ликвидационной комиссии к ней переходят все полномочия по управлению делами Общества.</w:t>
      </w:r>
    </w:p>
    <w:p w:rsidR="00DF026F" w:rsidRPr="008968BB" w:rsidRDefault="00DF026F" w:rsidP="005744D7">
      <w:pPr>
        <w:widowControl w:val="0"/>
        <w:suppressAutoHyphens w:val="0"/>
        <w:snapToGrid w:val="0"/>
        <w:ind w:left="708"/>
        <w:jc w:val="both"/>
        <w:rPr>
          <w:lang w:eastAsia="ru-RU"/>
        </w:rPr>
      </w:pPr>
      <w:r w:rsidRPr="008968BB">
        <w:rPr>
          <w:lang w:eastAsia="ru-RU"/>
        </w:rPr>
        <w:t>Количественный состав и порядок работы ликвидационной комиссии утверждается одновременно с решением вопроса о е</w:t>
      </w:r>
      <w:r w:rsidR="005645D7" w:rsidRPr="008968BB">
        <w:rPr>
          <w:lang w:eastAsia="ru-RU"/>
        </w:rPr>
        <w:t>ё</w:t>
      </w:r>
      <w:r w:rsidRPr="008968BB">
        <w:rPr>
          <w:lang w:eastAsia="ru-RU"/>
        </w:rPr>
        <w:t xml:space="preserve"> назначении, органом, принявшим решение о ликвидации Общества.</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Ликвидационная комиссия осуществляет все мероприятия по опубликованию в органах печати сообщения о ликвидации Общества, выявлению его кредиторов и дебиторов, расчетам с ними и с бюджетом в порядке и сроки, установленные действующим законодательством.</w:t>
      </w:r>
    </w:p>
    <w:p w:rsidR="00DF026F" w:rsidRPr="008968BB" w:rsidRDefault="00DF026F" w:rsidP="005744D7">
      <w:pPr>
        <w:widowControl w:val="0"/>
        <w:suppressAutoHyphens w:val="0"/>
        <w:snapToGrid w:val="0"/>
        <w:ind w:left="708"/>
        <w:jc w:val="both"/>
        <w:rPr>
          <w:lang w:eastAsia="ru-RU"/>
        </w:rPr>
      </w:pPr>
      <w:r w:rsidRPr="008968BB">
        <w:rPr>
          <w:lang w:eastAsia="ru-RU"/>
        </w:rPr>
        <w:t>После завершения расчетов с кредиторами и бюджетом ликвидационная комиссия составляет ликвидационный баланс, который утверждается Общим собранием акционеров.</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Оставшееся после завершения расчетов с кредиторами имущество ликвидируемого Общества распределяется ликвидационной комиссией между акционерами в очередности, предусмотренной Федеральным законом «Об акционерных обществах».</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При реорганизации или прекращении деятельности Общества все документы (управленческие, финансово-хозяйственные, по личному составу и др.) передают в соответствии с установленными правилами организации-правопреемнику.</w:t>
      </w:r>
    </w:p>
    <w:p w:rsidR="00DF026F" w:rsidRPr="008968BB" w:rsidRDefault="00DF026F" w:rsidP="005744D7">
      <w:pPr>
        <w:widowControl w:val="0"/>
        <w:suppressAutoHyphens w:val="0"/>
        <w:ind w:left="708"/>
        <w:jc w:val="both"/>
        <w:rPr>
          <w:lang w:eastAsia="ru-RU"/>
        </w:rPr>
      </w:pPr>
      <w:r w:rsidRPr="008968BB">
        <w:rPr>
          <w:lang w:eastAsia="ru-RU"/>
        </w:rPr>
        <w:t xml:space="preserve">При отсутствии правопреемника документы, имеющие научно-историческое значение, передаются на государственное хранение в архивы; документы по личному составу (личные дела, карточки учета и т.д.) передаются на хранение в архив административного округа, на территории которого находится Общество. </w:t>
      </w:r>
    </w:p>
    <w:p w:rsidR="00DF026F" w:rsidRPr="008968BB" w:rsidRDefault="00DF026F" w:rsidP="005744D7">
      <w:pPr>
        <w:widowControl w:val="0"/>
        <w:suppressAutoHyphens w:val="0"/>
        <w:ind w:left="708"/>
        <w:jc w:val="both"/>
        <w:rPr>
          <w:lang w:eastAsia="ru-RU"/>
        </w:rPr>
      </w:pPr>
      <w:r w:rsidRPr="008968BB">
        <w:rPr>
          <w:lang w:eastAsia="ru-RU"/>
        </w:rPr>
        <w:t>Передача и упорядочение документов осуществляются силами и за счет средств Общества в соответствии с требованиями архивных органов.</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Общество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центральные архивы по месту нахождения Общества в соответствии с перечнем документов, согласованных с органами местного самоуправления; хранит и использует в установленном порядке документы по личному составу.</w:t>
      </w:r>
    </w:p>
    <w:p w:rsidR="00DF026F" w:rsidRPr="008968BB" w:rsidRDefault="00DF026F" w:rsidP="005744D7">
      <w:pPr>
        <w:pStyle w:val="Prrafodelista"/>
        <w:widowControl w:val="0"/>
        <w:numPr>
          <w:ilvl w:val="1"/>
          <w:numId w:val="6"/>
        </w:numPr>
        <w:suppressAutoHyphens w:val="0"/>
        <w:jc w:val="both"/>
        <w:rPr>
          <w:spacing w:val="-3"/>
          <w:lang w:eastAsia="ru-RU"/>
        </w:rPr>
      </w:pPr>
      <w:r w:rsidRPr="008968BB">
        <w:rPr>
          <w:spacing w:val="-3"/>
          <w:lang w:eastAsia="ru-RU"/>
        </w:rPr>
        <w:t>Ликвидация считается завершенной, а Общество</w:t>
      </w:r>
      <w:r w:rsidR="00890FC7" w:rsidRPr="008968BB">
        <w:rPr>
          <w:spacing w:val="-3"/>
          <w:lang w:eastAsia="ru-RU"/>
        </w:rPr>
        <w:t xml:space="preserve"> – </w:t>
      </w:r>
      <w:r w:rsidRPr="008968BB">
        <w:rPr>
          <w:spacing w:val="-3"/>
          <w:lang w:eastAsia="ru-RU"/>
        </w:rPr>
        <w:t>прекратившим существование с момента внесения органом государственной регистрации юридических лиц соответствующей записи в единый государственный реестр юридических лиц.</w:t>
      </w:r>
    </w:p>
    <w:sectPr w:rsidR="00DF026F" w:rsidRPr="008968BB" w:rsidSect="00283C9B">
      <w:headerReference w:type="even" r:id="rId12"/>
      <w:headerReference w:type="default" r:id="rId13"/>
      <w:footerReference w:type="even" r:id="rId14"/>
      <w:footerReference w:type="default" r:id="rId15"/>
      <w:pgSz w:w="11905" w:h="16837" w:code="9"/>
      <w:pgMar w:top="1134" w:right="1134" w:bottom="1134"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70A" w:rsidRDefault="00E3570A">
      <w:r>
        <w:separator/>
      </w:r>
    </w:p>
  </w:endnote>
  <w:endnote w:type="continuationSeparator" w:id="1">
    <w:p w:rsidR="00E3570A" w:rsidRDefault="00E35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D9" w:rsidRDefault="005F5CD9" w:rsidP="00283C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5CD9" w:rsidRDefault="005F5CD9" w:rsidP="00283C9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D9" w:rsidRDefault="005F5CD9" w:rsidP="00283C9B">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764CE">
      <w:rPr>
        <w:rStyle w:val="Nmerodepgina"/>
        <w:noProof/>
      </w:rPr>
      <w:t>2</w:t>
    </w:r>
    <w:r>
      <w:rPr>
        <w:rStyle w:val="Nmerodepgina"/>
      </w:rPr>
      <w:fldChar w:fldCharType="end"/>
    </w:r>
  </w:p>
  <w:p w:rsidR="005F5CD9" w:rsidRDefault="005F5CD9" w:rsidP="00283C9B">
    <w:pPr>
      <w:pStyle w:val="Piedepgina"/>
      <w:framePr w:wrap="around" w:vAnchor="text" w:hAnchor="margin" w:xAlign="right" w:y="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70A" w:rsidRDefault="00E3570A">
      <w:r>
        <w:separator/>
      </w:r>
    </w:p>
  </w:footnote>
  <w:footnote w:type="continuationSeparator" w:id="1">
    <w:p w:rsidR="00E3570A" w:rsidRDefault="00E35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D9" w:rsidRDefault="005F5CD9" w:rsidP="00283C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5CD9" w:rsidRDefault="005F5CD9" w:rsidP="00283C9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D9" w:rsidRDefault="005F5CD9" w:rsidP="00283C9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0"/>
        </w:tabs>
        <w:ind w:firstLine="375"/>
      </w:pPr>
      <w:rPr>
        <w:rFonts w:ascii="StarSymbol" w:eastAsia="StarSymbol"/>
      </w:rPr>
    </w:lvl>
  </w:abstractNum>
  <w:abstractNum w:abstractNumId="2">
    <w:nsid w:val="00000005"/>
    <w:multiLevelType w:val="multilevel"/>
    <w:tmpl w:val="3FC61B6C"/>
    <w:name w:val="WW8Num4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i w:val="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C"/>
    <w:multiLevelType w:val="multilevel"/>
    <w:tmpl w:val="0000000C"/>
    <w:name w:val="WW8Num1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E"/>
    <w:multiLevelType w:val="multilevel"/>
    <w:tmpl w:val="0000001E"/>
    <w:name w:val="WW8Num48"/>
    <w:lvl w:ilvl="0">
      <w:start w:val="8"/>
      <w:numFmt w:val="decimal"/>
      <w:lvlText w:val="%1."/>
      <w:lvlJc w:val="left"/>
      <w:pPr>
        <w:tabs>
          <w:tab w:val="num" w:pos="524"/>
        </w:tabs>
        <w:ind w:left="524" w:hanging="524"/>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21"/>
    <w:multiLevelType w:val="multilevel"/>
    <w:tmpl w:val="3FCE132A"/>
    <w:name w:val="WW8Num48"/>
    <w:lvl w:ilvl="0">
      <w:start w:val="1"/>
      <w:numFmt w:val="decimal"/>
      <w:lvlText w:val="%1."/>
      <w:lvlJc w:val="left"/>
      <w:pPr>
        <w:tabs>
          <w:tab w:val="num" w:pos="738"/>
        </w:tabs>
        <w:ind w:left="738" w:hanging="738"/>
      </w:pPr>
      <w:rPr>
        <w:rFonts w:cs="Times New Roman" w:hint="default"/>
        <w:b/>
      </w:rPr>
    </w:lvl>
    <w:lvl w:ilvl="1">
      <w:start w:val="1"/>
      <w:numFmt w:val="decimal"/>
      <w:lvlText w:val="%1.%2."/>
      <w:lvlJc w:val="left"/>
      <w:pPr>
        <w:tabs>
          <w:tab w:val="num" w:pos="738"/>
        </w:tabs>
        <w:ind w:left="738" w:hanging="738"/>
      </w:pPr>
      <w:rPr>
        <w:rFonts w:cs="Times New Roman" w:hint="default"/>
      </w:rPr>
    </w:lvl>
    <w:lvl w:ilvl="2">
      <w:start w:val="1"/>
      <w:numFmt w:val="decimal"/>
      <w:lvlText w:val="%1.%2.%3."/>
      <w:lvlJc w:val="left"/>
      <w:pPr>
        <w:tabs>
          <w:tab w:val="num" w:pos="738"/>
        </w:tabs>
        <w:ind w:left="738" w:hanging="738"/>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1874C21"/>
    <w:multiLevelType w:val="multilevel"/>
    <w:tmpl w:val="B6545F7E"/>
    <w:lvl w:ilvl="0">
      <w:start w:val="1"/>
      <w:numFmt w:val="decimal"/>
      <w:lvlText w:val="%1)"/>
      <w:lvlJc w:val="left"/>
      <w:pPr>
        <w:tabs>
          <w:tab w:val="num" w:pos="570"/>
        </w:tabs>
        <w:ind w:left="570" w:hanging="57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033CC0"/>
    <w:multiLevelType w:val="hybridMultilevel"/>
    <w:tmpl w:val="8BD6F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F878A7"/>
    <w:multiLevelType w:val="hybridMultilevel"/>
    <w:tmpl w:val="018251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1D0062D"/>
    <w:multiLevelType w:val="hybridMultilevel"/>
    <w:tmpl w:val="560A50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138A5421"/>
    <w:multiLevelType w:val="hybridMultilevel"/>
    <w:tmpl w:val="7514FA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F823EB"/>
    <w:multiLevelType w:val="hybridMultilevel"/>
    <w:tmpl w:val="6688E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6B3091"/>
    <w:multiLevelType w:val="hybridMultilevel"/>
    <w:tmpl w:val="B8A06F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1A586640"/>
    <w:multiLevelType w:val="hybridMultilevel"/>
    <w:tmpl w:val="09B6D15C"/>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6B791C"/>
    <w:multiLevelType w:val="singleLevel"/>
    <w:tmpl w:val="F2264E98"/>
    <w:lvl w:ilvl="0">
      <w:start w:val="1"/>
      <w:numFmt w:val="decimal"/>
      <w:lvlText w:val="%1)"/>
      <w:lvlJc w:val="left"/>
      <w:pPr>
        <w:tabs>
          <w:tab w:val="num" w:pos="585"/>
        </w:tabs>
        <w:ind w:left="585" w:hanging="585"/>
      </w:pPr>
      <w:rPr>
        <w:rFonts w:cs="Times New Roman"/>
      </w:rPr>
    </w:lvl>
  </w:abstractNum>
  <w:abstractNum w:abstractNumId="15">
    <w:nsid w:val="213F30A3"/>
    <w:multiLevelType w:val="hybridMultilevel"/>
    <w:tmpl w:val="1038A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6736DC"/>
    <w:multiLevelType w:val="hybridMultilevel"/>
    <w:tmpl w:val="9E1A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6A42C8"/>
    <w:multiLevelType w:val="hybridMultilevel"/>
    <w:tmpl w:val="533A6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9446CC"/>
    <w:multiLevelType w:val="hybridMultilevel"/>
    <w:tmpl w:val="8EA6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1B6128"/>
    <w:multiLevelType w:val="hybridMultilevel"/>
    <w:tmpl w:val="259636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1C16A32"/>
    <w:multiLevelType w:val="hybridMultilevel"/>
    <w:tmpl w:val="8FD6A366"/>
    <w:lvl w:ilvl="0" w:tplc="54CA6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7241D58"/>
    <w:multiLevelType w:val="multilevel"/>
    <w:tmpl w:val="A74EFBD2"/>
    <w:name w:val="WW8Num48"/>
    <w:lvl w:ilvl="0">
      <w:start w:val="10"/>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117"/>
        </w:tabs>
        <w:ind w:left="1117" w:hanging="780"/>
      </w:pPr>
      <w:rPr>
        <w:rFonts w:cs="Times New Roman" w:hint="default"/>
      </w:rPr>
    </w:lvl>
    <w:lvl w:ilvl="2">
      <w:start w:val="19"/>
      <w:numFmt w:val="decimal"/>
      <w:lvlText w:val="%1.%2.%3."/>
      <w:lvlJc w:val="left"/>
      <w:pPr>
        <w:tabs>
          <w:tab w:val="num" w:pos="1454"/>
        </w:tabs>
        <w:ind w:left="1454" w:hanging="780"/>
      </w:pPr>
      <w:rPr>
        <w:rFonts w:cs="Times New Roman" w:hint="default"/>
      </w:rPr>
    </w:lvl>
    <w:lvl w:ilvl="3">
      <w:start w:val="1"/>
      <w:numFmt w:val="decimal"/>
      <w:lvlText w:val="%1.%2.%3.%4."/>
      <w:lvlJc w:val="left"/>
      <w:pPr>
        <w:tabs>
          <w:tab w:val="num" w:pos="2091"/>
        </w:tabs>
        <w:ind w:left="2091" w:hanging="1080"/>
      </w:pPr>
      <w:rPr>
        <w:rFonts w:cs="Times New Roman" w:hint="default"/>
      </w:rPr>
    </w:lvl>
    <w:lvl w:ilvl="4">
      <w:start w:val="1"/>
      <w:numFmt w:val="decimal"/>
      <w:lvlText w:val="%1.%2.%3.%4.%5."/>
      <w:lvlJc w:val="left"/>
      <w:pPr>
        <w:tabs>
          <w:tab w:val="num" w:pos="2428"/>
        </w:tabs>
        <w:ind w:left="2428" w:hanging="1080"/>
      </w:pPr>
      <w:rPr>
        <w:rFonts w:cs="Times New Roman" w:hint="default"/>
      </w:rPr>
    </w:lvl>
    <w:lvl w:ilvl="5">
      <w:start w:val="1"/>
      <w:numFmt w:val="decimal"/>
      <w:lvlText w:val="%1.%2.%3.%4.%5.%6."/>
      <w:lvlJc w:val="left"/>
      <w:pPr>
        <w:tabs>
          <w:tab w:val="num" w:pos="3125"/>
        </w:tabs>
        <w:ind w:left="3125" w:hanging="1440"/>
      </w:pPr>
      <w:rPr>
        <w:rFonts w:cs="Times New Roman" w:hint="default"/>
      </w:rPr>
    </w:lvl>
    <w:lvl w:ilvl="6">
      <w:start w:val="1"/>
      <w:numFmt w:val="decimal"/>
      <w:lvlText w:val="%1.%2.%3.%4.%5.%6.%7."/>
      <w:lvlJc w:val="left"/>
      <w:pPr>
        <w:tabs>
          <w:tab w:val="num" w:pos="3462"/>
        </w:tabs>
        <w:ind w:left="3462" w:hanging="1440"/>
      </w:pPr>
      <w:rPr>
        <w:rFonts w:cs="Times New Roman" w:hint="default"/>
      </w:rPr>
    </w:lvl>
    <w:lvl w:ilvl="7">
      <w:start w:val="1"/>
      <w:numFmt w:val="decimal"/>
      <w:lvlText w:val="%1.%2.%3.%4.%5.%6.%7.%8."/>
      <w:lvlJc w:val="left"/>
      <w:pPr>
        <w:tabs>
          <w:tab w:val="num" w:pos="4159"/>
        </w:tabs>
        <w:ind w:left="4159" w:hanging="1800"/>
      </w:pPr>
      <w:rPr>
        <w:rFonts w:cs="Times New Roman" w:hint="default"/>
      </w:rPr>
    </w:lvl>
    <w:lvl w:ilvl="8">
      <w:start w:val="1"/>
      <w:numFmt w:val="decimal"/>
      <w:lvlText w:val="%1.%2.%3.%4.%5.%6.%7.%8.%9."/>
      <w:lvlJc w:val="left"/>
      <w:pPr>
        <w:tabs>
          <w:tab w:val="num" w:pos="4496"/>
        </w:tabs>
        <w:ind w:left="4496" w:hanging="1800"/>
      </w:pPr>
      <w:rPr>
        <w:rFonts w:cs="Times New Roman" w:hint="default"/>
      </w:rPr>
    </w:lvl>
  </w:abstractNum>
  <w:abstractNum w:abstractNumId="22">
    <w:nsid w:val="37CA76D9"/>
    <w:multiLevelType w:val="hybridMultilevel"/>
    <w:tmpl w:val="536CA7A2"/>
    <w:lvl w:ilvl="0" w:tplc="E25A3FDC">
      <w:start w:val="17"/>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nsid w:val="3C9024BE"/>
    <w:multiLevelType w:val="multilevel"/>
    <w:tmpl w:val="668433A8"/>
    <w:lvl w:ilvl="0">
      <w:start w:val="14"/>
      <w:numFmt w:val="decimal"/>
      <w:lvlText w:val="%1."/>
      <w:lvlJc w:val="left"/>
      <w:pPr>
        <w:ind w:left="750" w:hanging="750"/>
      </w:pPr>
      <w:rPr>
        <w:rFonts w:cs="Times New Roman" w:hint="default"/>
      </w:rPr>
    </w:lvl>
    <w:lvl w:ilvl="1">
      <w:start w:val="11"/>
      <w:numFmt w:val="decimal"/>
      <w:lvlText w:val="%1.%2."/>
      <w:lvlJc w:val="left"/>
      <w:pPr>
        <w:ind w:left="892"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3D7B5DD0"/>
    <w:multiLevelType w:val="hybridMultilevel"/>
    <w:tmpl w:val="7A7C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EE4012"/>
    <w:multiLevelType w:val="hybridMultilevel"/>
    <w:tmpl w:val="6AEA266C"/>
    <w:lvl w:ilvl="0" w:tplc="F2264E98">
      <w:start w:val="1"/>
      <w:numFmt w:val="decimal"/>
      <w:lvlText w:val="%1)"/>
      <w:lvlJc w:val="left"/>
      <w:pPr>
        <w:tabs>
          <w:tab w:val="num" w:pos="585"/>
        </w:tabs>
        <w:ind w:left="585" w:hanging="585"/>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FEF0167"/>
    <w:multiLevelType w:val="multilevel"/>
    <w:tmpl w:val="0A108D30"/>
    <w:lvl w:ilvl="0">
      <w:start w:val="7"/>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4051266A"/>
    <w:multiLevelType w:val="hybridMultilevel"/>
    <w:tmpl w:val="00A27E3A"/>
    <w:name w:val="WW8Num4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116232C"/>
    <w:multiLevelType w:val="hybridMultilevel"/>
    <w:tmpl w:val="2234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1C4A45"/>
    <w:multiLevelType w:val="multilevel"/>
    <w:tmpl w:val="576C660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360"/>
        </w:tabs>
      </w:pPr>
      <w:rPr>
        <w:rFonts w:cs="Times New Roman" w:hint="default"/>
        <w:b w:val="0"/>
        <w:color w:val="auto"/>
      </w:rPr>
    </w:lvl>
    <w:lvl w:ilvl="2">
      <w:start w:val="1"/>
      <w:numFmt w:val="decimal"/>
      <w:lvlText w:val="%1.%2.%3."/>
      <w:lvlJc w:val="left"/>
      <w:pPr>
        <w:tabs>
          <w:tab w:val="num" w:pos="1922"/>
        </w:tabs>
        <w:ind w:left="1922"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F6A5D62"/>
    <w:multiLevelType w:val="hybridMultilevel"/>
    <w:tmpl w:val="4BBA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9617BA"/>
    <w:multiLevelType w:val="hybridMultilevel"/>
    <w:tmpl w:val="29A60E72"/>
    <w:lvl w:ilvl="0" w:tplc="04190011">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2CC238B"/>
    <w:multiLevelType w:val="multilevel"/>
    <w:tmpl w:val="80FE3494"/>
    <w:lvl w:ilvl="0">
      <w:start w:val="25"/>
      <w:numFmt w:val="decimal"/>
      <w:lvlText w:val="%1."/>
      <w:lvlJc w:val="left"/>
      <w:pPr>
        <w:ind w:left="495" w:hanging="495"/>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52DD3895"/>
    <w:multiLevelType w:val="hybridMultilevel"/>
    <w:tmpl w:val="B9AEBF3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3AD6C80"/>
    <w:multiLevelType w:val="hybridMultilevel"/>
    <w:tmpl w:val="564AA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80167BE"/>
    <w:multiLevelType w:val="multilevel"/>
    <w:tmpl w:val="74C6371E"/>
    <w:lvl w:ilvl="0">
      <w:start w:val="6"/>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720"/>
      </w:pPr>
      <w:rPr>
        <w:rFonts w:ascii="Symbol" w:hAnsi="Symbol" w:hint="default"/>
        <w:i w:val="0"/>
        <w:sz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6">
    <w:nsid w:val="5B7C6ECB"/>
    <w:multiLevelType w:val="hybridMultilevel"/>
    <w:tmpl w:val="4AF61C2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C933131"/>
    <w:multiLevelType w:val="multilevel"/>
    <w:tmpl w:val="DA581860"/>
    <w:lvl w:ilvl="0">
      <w:start w:val="1"/>
      <w:numFmt w:val="decimal"/>
      <w:lvlText w:val="%1."/>
      <w:lvlJc w:val="left"/>
      <w:pPr>
        <w:ind w:left="450" w:hanging="450"/>
      </w:pPr>
      <w:rPr>
        <w:rFonts w:cs="Times New Roman" w:hint="default"/>
        <w:color w:val="auto"/>
      </w:rPr>
    </w:lvl>
    <w:lvl w:ilvl="1">
      <w:start w:val="1"/>
      <w:numFmt w:val="decimal"/>
      <w:lvlText w:val="%1.%2."/>
      <w:lvlJc w:val="left"/>
      <w:pPr>
        <w:ind w:left="450" w:hanging="45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8">
    <w:nsid w:val="612E7386"/>
    <w:multiLevelType w:val="hybridMultilevel"/>
    <w:tmpl w:val="761CB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A83A14"/>
    <w:multiLevelType w:val="hybridMultilevel"/>
    <w:tmpl w:val="866E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3C75A2"/>
    <w:multiLevelType w:val="hybridMultilevel"/>
    <w:tmpl w:val="2422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5737AC"/>
    <w:multiLevelType w:val="hybridMultilevel"/>
    <w:tmpl w:val="EBF235FC"/>
    <w:lvl w:ilvl="0" w:tplc="8646CE08">
      <w:start w:val="9"/>
      <w:numFmt w:val="decimal"/>
      <w:lvlText w:val="%1)"/>
      <w:lvlJc w:val="left"/>
      <w:pPr>
        <w:tabs>
          <w:tab w:val="num" w:pos="585"/>
        </w:tabs>
        <w:ind w:left="58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5E666BD"/>
    <w:multiLevelType w:val="hybridMultilevel"/>
    <w:tmpl w:val="7E506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64639C"/>
    <w:multiLevelType w:val="hybridMultilevel"/>
    <w:tmpl w:val="657820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E5B6A95"/>
    <w:multiLevelType w:val="multilevel"/>
    <w:tmpl w:val="0F4C322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117"/>
        </w:tabs>
        <w:ind w:left="1117" w:hanging="780"/>
      </w:pPr>
      <w:rPr>
        <w:rFonts w:cs="Times New Roman" w:hint="default"/>
        <w:b w:val="0"/>
      </w:rPr>
    </w:lvl>
    <w:lvl w:ilvl="2">
      <w:start w:val="19"/>
      <w:numFmt w:val="decimal"/>
      <w:lvlText w:val="%1.%2.%3."/>
      <w:lvlJc w:val="left"/>
      <w:pPr>
        <w:tabs>
          <w:tab w:val="num" w:pos="1454"/>
        </w:tabs>
        <w:ind w:left="1454" w:hanging="780"/>
      </w:pPr>
      <w:rPr>
        <w:rFonts w:cs="Times New Roman" w:hint="default"/>
      </w:rPr>
    </w:lvl>
    <w:lvl w:ilvl="3">
      <w:start w:val="1"/>
      <w:numFmt w:val="decimal"/>
      <w:lvlText w:val="%1.%2.%3.%4."/>
      <w:lvlJc w:val="left"/>
      <w:pPr>
        <w:tabs>
          <w:tab w:val="num" w:pos="2091"/>
        </w:tabs>
        <w:ind w:left="2091" w:hanging="1080"/>
      </w:pPr>
      <w:rPr>
        <w:rFonts w:cs="Times New Roman" w:hint="default"/>
      </w:rPr>
    </w:lvl>
    <w:lvl w:ilvl="4">
      <w:start w:val="1"/>
      <w:numFmt w:val="decimal"/>
      <w:lvlText w:val="%1.%2.%3.%4.%5."/>
      <w:lvlJc w:val="left"/>
      <w:pPr>
        <w:tabs>
          <w:tab w:val="num" w:pos="2428"/>
        </w:tabs>
        <w:ind w:left="2428" w:hanging="1080"/>
      </w:pPr>
      <w:rPr>
        <w:rFonts w:cs="Times New Roman" w:hint="default"/>
      </w:rPr>
    </w:lvl>
    <w:lvl w:ilvl="5">
      <w:start w:val="1"/>
      <w:numFmt w:val="decimal"/>
      <w:lvlText w:val="%1.%2.%3.%4.%5.%6."/>
      <w:lvlJc w:val="left"/>
      <w:pPr>
        <w:tabs>
          <w:tab w:val="num" w:pos="3125"/>
        </w:tabs>
        <w:ind w:left="3125" w:hanging="1440"/>
      </w:pPr>
      <w:rPr>
        <w:rFonts w:cs="Times New Roman" w:hint="default"/>
      </w:rPr>
    </w:lvl>
    <w:lvl w:ilvl="6">
      <w:start w:val="1"/>
      <w:numFmt w:val="decimal"/>
      <w:lvlText w:val="%1.%2.%3.%4.%5.%6.%7."/>
      <w:lvlJc w:val="left"/>
      <w:pPr>
        <w:tabs>
          <w:tab w:val="num" w:pos="3462"/>
        </w:tabs>
        <w:ind w:left="3462" w:hanging="1440"/>
      </w:pPr>
      <w:rPr>
        <w:rFonts w:cs="Times New Roman" w:hint="default"/>
      </w:rPr>
    </w:lvl>
    <w:lvl w:ilvl="7">
      <w:start w:val="1"/>
      <w:numFmt w:val="decimal"/>
      <w:lvlText w:val="%1.%2.%3.%4.%5.%6.%7.%8."/>
      <w:lvlJc w:val="left"/>
      <w:pPr>
        <w:tabs>
          <w:tab w:val="num" w:pos="4159"/>
        </w:tabs>
        <w:ind w:left="4159" w:hanging="1800"/>
      </w:pPr>
      <w:rPr>
        <w:rFonts w:cs="Times New Roman" w:hint="default"/>
      </w:rPr>
    </w:lvl>
    <w:lvl w:ilvl="8">
      <w:start w:val="1"/>
      <w:numFmt w:val="decimal"/>
      <w:lvlText w:val="%1.%2.%3.%4.%5.%6.%7.%8.%9."/>
      <w:lvlJc w:val="left"/>
      <w:pPr>
        <w:tabs>
          <w:tab w:val="num" w:pos="4496"/>
        </w:tabs>
        <w:ind w:left="4496" w:hanging="1800"/>
      </w:pPr>
      <w:rPr>
        <w:rFonts w:cs="Times New Roman" w:hint="default"/>
      </w:rPr>
    </w:lvl>
  </w:abstractNum>
  <w:abstractNum w:abstractNumId="45">
    <w:nsid w:val="707329CA"/>
    <w:multiLevelType w:val="hybridMultilevel"/>
    <w:tmpl w:val="6C5C5EE2"/>
    <w:lvl w:ilvl="0" w:tplc="29C6FBA8">
      <w:start w:val="1"/>
      <w:numFmt w:val="decimal"/>
      <w:lvlText w:val="1.%1."/>
      <w:lvlJc w:val="left"/>
      <w:pPr>
        <w:ind w:left="644" w:hanging="360"/>
      </w:pPr>
      <w:rPr>
        <w:rFonts w:cs="Times New Roman" w:hint="default"/>
        <w:i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8256B406">
      <w:start w:val="1"/>
      <w:numFmt w:val="decimal"/>
      <w:lvlText w:val="%4)"/>
      <w:lvlJc w:val="left"/>
      <w:pPr>
        <w:ind w:left="2804" w:hanging="360"/>
      </w:pPr>
      <w:rPr>
        <w:rFonts w:cs="Times New Roman" w:hint="default"/>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6">
    <w:nsid w:val="745C2EBD"/>
    <w:multiLevelType w:val="hybridMultilevel"/>
    <w:tmpl w:val="A9F242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010348"/>
    <w:multiLevelType w:val="multilevel"/>
    <w:tmpl w:val="34703038"/>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nsid w:val="78883D32"/>
    <w:multiLevelType w:val="hybridMultilevel"/>
    <w:tmpl w:val="B5923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2E3EB4"/>
    <w:multiLevelType w:val="multilevel"/>
    <w:tmpl w:val="DBD4F39E"/>
    <w:lvl w:ilvl="0">
      <w:start w:val="11"/>
      <w:numFmt w:val="decimal"/>
      <w:lvlText w:val="%1."/>
      <w:lvlJc w:val="left"/>
      <w:pPr>
        <w:tabs>
          <w:tab w:val="num" w:pos="780"/>
        </w:tabs>
        <w:ind w:left="780" w:hanging="780"/>
      </w:pPr>
      <w:rPr>
        <w:rFonts w:cs="Times New Roman" w:hint="default"/>
      </w:rPr>
    </w:lvl>
    <w:lvl w:ilvl="1">
      <w:start w:val="1"/>
      <w:numFmt w:val="decimal"/>
      <w:lvlText w:val="%2."/>
      <w:lvlJc w:val="left"/>
      <w:pPr>
        <w:tabs>
          <w:tab w:val="num" w:pos="1117"/>
        </w:tabs>
        <w:ind w:left="1117" w:hanging="780"/>
      </w:pPr>
      <w:rPr>
        <w:rFonts w:cs="Times New Roman" w:hint="default"/>
        <w:b w:val="0"/>
      </w:rPr>
    </w:lvl>
    <w:lvl w:ilvl="2">
      <w:start w:val="1"/>
      <w:numFmt w:val="decimal"/>
      <w:lvlText w:val="11.2.%3."/>
      <w:lvlJc w:val="left"/>
      <w:pPr>
        <w:tabs>
          <w:tab w:val="num" w:pos="1454"/>
        </w:tabs>
        <w:ind w:left="1454" w:hanging="780"/>
      </w:pPr>
      <w:rPr>
        <w:rFonts w:cs="Times New Roman" w:hint="default"/>
      </w:rPr>
    </w:lvl>
    <w:lvl w:ilvl="3">
      <w:start w:val="1"/>
      <w:numFmt w:val="decimal"/>
      <w:lvlText w:val="%1.%2.%3.%4."/>
      <w:lvlJc w:val="left"/>
      <w:pPr>
        <w:tabs>
          <w:tab w:val="num" w:pos="2091"/>
        </w:tabs>
        <w:ind w:left="2091" w:hanging="1080"/>
      </w:pPr>
      <w:rPr>
        <w:rFonts w:cs="Times New Roman" w:hint="default"/>
      </w:rPr>
    </w:lvl>
    <w:lvl w:ilvl="4">
      <w:start w:val="1"/>
      <w:numFmt w:val="decimal"/>
      <w:lvlText w:val="%1.%2.%3.%4.%5."/>
      <w:lvlJc w:val="left"/>
      <w:pPr>
        <w:tabs>
          <w:tab w:val="num" w:pos="2428"/>
        </w:tabs>
        <w:ind w:left="2428" w:hanging="1080"/>
      </w:pPr>
      <w:rPr>
        <w:rFonts w:cs="Times New Roman" w:hint="default"/>
      </w:rPr>
    </w:lvl>
    <w:lvl w:ilvl="5">
      <w:start w:val="1"/>
      <w:numFmt w:val="decimal"/>
      <w:lvlText w:val="%1.%2.%3.%4.%5.%6."/>
      <w:lvlJc w:val="left"/>
      <w:pPr>
        <w:tabs>
          <w:tab w:val="num" w:pos="3125"/>
        </w:tabs>
        <w:ind w:left="3125" w:hanging="1440"/>
      </w:pPr>
      <w:rPr>
        <w:rFonts w:cs="Times New Roman" w:hint="default"/>
      </w:rPr>
    </w:lvl>
    <w:lvl w:ilvl="6">
      <w:start w:val="1"/>
      <w:numFmt w:val="decimal"/>
      <w:lvlText w:val="%1.%2.%3.%4.%5.%6.%7."/>
      <w:lvlJc w:val="left"/>
      <w:pPr>
        <w:tabs>
          <w:tab w:val="num" w:pos="3462"/>
        </w:tabs>
        <w:ind w:left="3462" w:hanging="1440"/>
      </w:pPr>
      <w:rPr>
        <w:rFonts w:cs="Times New Roman" w:hint="default"/>
      </w:rPr>
    </w:lvl>
    <w:lvl w:ilvl="7">
      <w:start w:val="1"/>
      <w:numFmt w:val="decimal"/>
      <w:lvlText w:val="%1.%2.%3.%4.%5.%6.%7.%8."/>
      <w:lvlJc w:val="left"/>
      <w:pPr>
        <w:tabs>
          <w:tab w:val="num" w:pos="4159"/>
        </w:tabs>
        <w:ind w:left="4159" w:hanging="1800"/>
      </w:pPr>
      <w:rPr>
        <w:rFonts w:cs="Times New Roman" w:hint="default"/>
      </w:rPr>
    </w:lvl>
    <w:lvl w:ilvl="8">
      <w:start w:val="1"/>
      <w:numFmt w:val="decimal"/>
      <w:lvlText w:val="%1.%2.%3.%4.%5.%6.%7.%8.%9."/>
      <w:lvlJc w:val="left"/>
      <w:pPr>
        <w:tabs>
          <w:tab w:val="num" w:pos="4496"/>
        </w:tabs>
        <w:ind w:left="4496"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6"/>
  </w:num>
  <w:num w:numId="8">
    <w:abstractNumId w:val="14"/>
    <w:lvlOverride w:ilvl="0">
      <w:startOverride w:val="1"/>
    </w:lvlOverride>
  </w:num>
  <w:num w:numId="9">
    <w:abstractNumId w:val="6"/>
  </w:num>
  <w:num w:numId="10">
    <w:abstractNumId w:val="31"/>
  </w:num>
  <w:num w:numId="11">
    <w:abstractNumId w:val="22"/>
  </w:num>
  <w:num w:numId="12">
    <w:abstractNumId w:val="23"/>
  </w:num>
  <w:num w:numId="13">
    <w:abstractNumId w:val="38"/>
  </w:num>
  <w:num w:numId="14">
    <w:abstractNumId w:val="40"/>
  </w:num>
  <w:num w:numId="15">
    <w:abstractNumId w:val="46"/>
  </w:num>
  <w:num w:numId="16">
    <w:abstractNumId w:val="39"/>
  </w:num>
  <w:num w:numId="17">
    <w:abstractNumId w:val="18"/>
  </w:num>
  <w:num w:numId="18">
    <w:abstractNumId w:val="17"/>
  </w:num>
  <w:num w:numId="19">
    <w:abstractNumId w:val="15"/>
  </w:num>
  <w:num w:numId="20">
    <w:abstractNumId w:val="16"/>
  </w:num>
  <w:num w:numId="21">
    <w:abstractNumId w:val="42"/>
  </w:num>
  <w:num w:numId="22">
    <w:abstractNumId w:val="11"/>
  </w:num>
  <w:num w:numId="23">
    <w:abstractNumId w:val="48"/>
  </w:num>
  <w:num w:numId="24">
    <w:abstractNumId w:val="24"/>
  </w:num>
  <w:num w:numId="25">
    <w:abstractNumId w:val="10"/>
  </w:num>
  <w:num w:numId="26">
    <w:abstractNumId w:val="33"/>
  </w:num>
  <w:num w:numId="27">
    <w:abstractNumId w:val="32"/>
  </w:num>
  <w:num w:numId="28">
    <w:abstractNumId w:val="41"/>
  </w:num>
  <w:num w:numId="29">
    <w:abstractNumId w:val="35"/>
  </w:num>
  <w:num w:numId="30">
    <w:abstractNumId w:val="25"/>
  </w:num>
  <w:num w:numId="31">
    <w:abstractNumId w:val="28"/>
  </w:num>
  <w:num w:numId="32">
    <w:abstractNumId w:val="7"/>
  </w:num>
  <w:num w:numId="33">
    <w:abstractNumId w:val="9"/>
  </w:num>
  <w:num w:numId="34">
    <w:abstractNumId w:val="34"/>
  </w:num>
  <w:num w:numId="35">
    <w:abstractNumId w:val="30"/>
  </w:num>
  <w:num w:numId="36">
    <w:abstractNumId w:val="20"/>
  </w:num>
  <w:num w:numId="37">
    <w:abstractNumId w:val="45"/>
  </w:num>
  <w:num w:numId="38">
    <w:abstractNumId w:val="37"/>
  </w:num>
  <w:num w:numId="39">
    <w:abstractNumId w:val="21"/>
  </w:num>
  <w:num w:numId="40">
    <w:abstractNumId w:val="44"/>
  </w:num>
  <w:num w:numId="41">
    <w:abstractNumId w:val="49"/>
  </w:num>
  <w:num w:numId="42">
    <w:abstractNumId w:val="27"/>
  </w:num>
  <w:num w:numId="43">
    <w:abstractNumId w:val="47"/>
  </w:num>
  <w:num w:numId="44">
    <w:abstractNumId w:val="36"/>
  </w:num>
  <w:num w:numId="45">
    <w:abstractNumId w:val="0"/>
  </w:num>
  <w:num w:numId="46">
    <w:abstractNumId w:val="0"/>
  </w:num>
  <w:num w:numId="47">
    <w:abstractNumId w:val="13"/>
  </w:num>
  <w:num w:numId="48">
    <w:abstractNumId w:val="12"/>
  </w:num>
  <w:num w:numId="49">
    <w:abstractNumId w:val="19"/>
  </w:num>
  <w:num w:numId="50">
    <w:abstractNumId w:val="8"/>
  </w:num>
  <w:num w:numId="51">
    <w:abstractNumId w:val="0"/>
  </w:num>
  <w:num w:numId="52">
    <w:abstractNumId w:val="0"/>
  </w:num>
  <w:num w:numId="53">
    <w:abstractNumId w:val="29"/>
  </w:num>
  <w:num w:numId="54">
    <w:abstractNumId w:val="43"/>
  </w:num>
  <w:num w:numId="55">
    <w:abstractNumId w:val="0"/>
  </w:num>
  <w:num w:numId="56">
    <w:abstractNumId w:val="0"/>
  </w:num>
  <w:num w:numId="57">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DF026F"/>
    <w:rsid w:val="00006638"/>
    <w:rsid w:val="000132E0"/>
    <w:rsid w:val="000140C5"/>
    <w:rsid w:val="000342E2"/>
    <w:rsid w:val="000417F5"/>
    <w:rsid w:val="00057ABE"/>
    <w:rsid w:val="00081016"/>
    <w:rsid w:val="00084FF2"/>
    <w:rsid w:val="00096E5B"/>
    <w:rsid w:val="000A5982"/>
    <w:rsid w:val="000A6244"/>
    <w:rsid w:val="000B1941"/>
    <w:rsid w:val="000B4472"/>
    <w:rsid w:val="000D6292"/>
    <w:rsid w:val="000E3951"/>
    <w:rsid w:val="00117F36"/>
    <w:rsid w:val="00131721"/>
    <w:rsid w:val="00137064"/>
    <w:rsid w:val="0015196C"/>
    <w:rsid w:val="001622B1"/>
    <w:rsid w:val="00183C44"/>
    <w:rsid w:val="00184F99"/>
    <w:rsid w:val="001949C7"/>
    <w:rsid w:val="001A54F0"/>
    <w:rsid w:val="001D04FC"/>
    <w:rsid w:val="001E6446"/>
    <w:rsid w:val="001F6522"/>
    <w:rsid w:val="00214D1F"/>
    <w:rsid w:val="002365C1"/>
    <w:rsid w:val="00241FBB"/>
    <w:rsid w:val="00244691"/>
    <w:rsid w:val="0025493D"/>
    <w:rsid w:val="00260F70"/>
    <w:rsid w:val="00273751"/>
    <w:rsid w:val="0027504C"/>
    <w:rsid w:val="00282386"/>
    <w:rsid w:val="00283C9B"/>
    <w:rsid w:val="00285B55"/>
    <w:rsid w:val="002876A4"/>
    <w:rsid w:val="002979CD"/>
    <w:rsid w:val="002A7E0C"/>
    <w:rsid w:val="002B1860"/>
    <w:rsid w:val="002C5EB1"/>
    <w:rsid w:val="002D1B09"/>
    <w:rsid w:val="002D613A"/>
    <w:rsid w:val="002F12A4"/>
    <w:rsid w:val="0030438E"/>
    <w:rsid w:val="00321DF5"/>
    <w:rsid w:val="00341B5A"/>
    <w:rsid w:val="00351CB6"/>
    <w:rsid w:val="00357457"/>
    <w:rsid w:val="0038170F"/>
    <w:rsid w:val="00387338"/>
    <w:rsid w:val="00396D02"/>
    <w:rsid w:val="003C078A"/>
    <w:rsid w:val="003D080D"/>
    <w:rsid w:val="003E0EC4"/>
    <w:rsid w:val="004211FA"/>
    <w:rsid w:val="004267AF"/>
    <w:rsid w:val="00427503"/>
    <w:rsid w:val="00434751"/>
    <w:rsid w:val="0044032C"/>
    <w:rsid w:val="00446A78"/>
    <w:rsid w:val="00450FF0"/>
    <w:rsid w:val="0046251E"/>
    <w:rsid w:val="00491864"/>
    <w:rsid w:val="004A439D"/>
    <w:rsid w:val="004A6916"/>
    <w:rsid w:val="004B39E8"/>
    <w:rsid w:val="004C7F24"/>
    <w:rsid w:val="004D53CA"/>
    <w:rsid w:val="004E2FAE"/>
    <w:rsid w:val="004E303A"/>
    <w:rsid w:val="005024A7"/>
    <w:rsid w:val="00504397"/>
    <w:rsid w:val="00533AAA"/>
    <w:rsid w:val="00533DD4"/>
    <w:rsid w:val="005377B4"/>
    <w:rsid w:val="005429EF"/>
    <w:rsid w:val="00542EF5"/>
    <w:rsid w:val="005645D7"/>
    <w:rsid w:val="005744D7"/>
    <w:rsid w:val="005763D5"/>
    <w:rsid w:val="005767F7"/>
    <w:rsid w:val="00582196"/>
    <w:rsid w:val="00584D5E"/>
    <w:rsid w:val="005865A9"/>
    <w:rsid w:val="00594A04"/>
    <w:rsid w:val="005C6944"/>
    <w:rsid w:val="005E1AAE"/>
    <w:rsid w:val="005F5CD9"/>
    <w:rsid w:val="0060113C"/>
    <w:rsid w:val="00603114"/>
    <w:rsid w:val="0062202E"/>
    <w:rsid w:val="006325D6"/>
    <w:rsid w:val="006638DA"/>
    <w:rsid w:val="0066726C"/>
    <w:rsid w:val="006764CE"/>
    <w:rsid w:val="00681C60"/>
    <w:rsid w:val="006C4423"/>
    <w:rsid w:val="006D1407"/>
    <w:rsid w:val="006D4FC8"/>
    <w:rsid w:val="006F4922"/>
    <w:rsid w:val="00703ACA"/>
    <w:rsid w:val="0071243E"/>
    <w:rsid w:val="007420DD"/>
    <w:rsid w:val="007517A6"/>
    <w:rsid w:val="007555F7"/>
    <w:rsid w:val="00766AA1"/>
    <w:rsid w:val="00767B80"/>
    <w:rsid w:val="00794BCC"/>
    <w:rsid w:val="007B0D4A"/>
    <w:rsid w:val="007C7F33"/>
    <w:rsid w:val="007E5328"/>
    <w:rsid w:val="007F4098"/>
    <w:rsid w:val="007F7AB4"/>
    <w:rsid w:val="00803D6D"/>
    <w:rsid w:val="0080655E"/>
    <w:rsid w:val="0081036E"/>
    <w:rsid w:val="00813B2C"/>
    <w:rsid w:val="00817875"/>
    <w:rsid w:val="008309F2"/>
    <w:rsid w:val="00832A5C"/>
    <w:rsid w:val="00833699"/>
    <w:rsid w:val="00880071"/>
    <w:rsid w:val="008814B3"/>
    <w:rsid w:val="008872A7"/>
    <w:rsid w:val="008874F7"/>
    <w:rsid w:val="00890865"/>
    <w:rsid w:val="00890FC7"/>
    <w:rsid w:val="008968BB"/>
    <w:rsid w:val="008A0F43"/>
    <w:rsid w:val="008A3A8F"/>
    <w:rsid w:val="008C3F8A"/>
    <w:rsid w:val="008C6FEE"/>
    <w:rsid w:val="008D51B8"/>
    <w:rsid w:val="008E2139"/>
    <w:rsid w:val="008E2B21"/>
    <w:rsid w:val="008F03C9"/>
    <w:rsid w:val="008F5DB5"/>
    <w:rsid w:val="009022F6"/>
    <w:rsid w:val="009115E8"/>
    <w:rsid w:val="009239E6"/>
    <w:rsid w:val="009333D0"/>
    <w:rsid w:val="0093355C"/>
    <w:rsid w:val="00943D93"/>
    <w:rsid w:val="0095180C"/>
    <w:rsid w:val="00967316"/>
    <w:rsid w:val="0096775D"/>
    <w:rsid w:val="00977987"/>
    <w:rsid w:val="009A0A27"/>
    <w:rsid w:val="009A3ABE"/>
    <w:rsid w:val="009B54F0"/>
    <w:rsid w:val="009E0453"/>
    <w:rsid w:val="009F7B0E"/>
    <w:rsid w:val="00A063C8"/>
    <w:rsid w:val="00A1052D"/>
    <w:rsid w:val="00A13545"/>
    <w:rsid w:val="00A1678A"/>
    <w:rsid w:val="00A24FFC"/>
    <w:rsid w:val="00A41B18"/>
    <w:rsid w:val="00A559EC"/>
    <w:rsid w:val="00A74A27"/>
    <w:rsid w:val="00A770CC"/>
    <w:rsid w:val="00A81332"/>
    <w:rsid w:val="00A81DC5"/>
    <w:rsid w:val="00A92F09"/>
    <w:rsid w:val="00AA52D0"/>
    <w:rsid w:val="00AB630C"/>
    <w:rsid w:val="00AC1850"/>
    <w:rsid w:val="00AD1B5A"/>
    <w:rsid w:val="00AD67E1"/>
    <w:rsid w:val="00AF1BFE"/>
    <w:rsid w:val="00B02E80"/>
    <w:rsid w:val="00B219AF"/>
    <w:rsid w:val="00B36BD0"/>
    <w:rsid w:val="00B524BB"/>
    <w:rsid w:val="00BA73D7"/>
    <w:rsid w:val="00BD1521"/>
    <w:rsid w:val="00BE0115"/>
    <w:rsid w:val="00BE2E01"/>
    <w:rsid w:val="00BE432D"/>
    <w:rsid w:val="00BE508E"/>
    <w:rsid w:val="00BF584B"/>
    <w:rsid w:val="00C0256B"/>
    <w:rsid w:val="00C169EF"/>
    <w:rsid w:val="00C37974"/>
    <w:rsid w:val="00C52C58"/>
    <w:rsid w:val="00C5445A"/>
    <w:rsid w:val="00C842D1"/>
    <w:rsid w:val="00CB1C26"/>
    <w:rsid w:val="00CB5C81"/>
    <w:rsid w:val="00CD3AE6"/>
    <w:rsid w:val="00D037CB"/>
    <w:rsid w:val="00D06637"/>
    <w:rsid w:val="00D07849"/>
    <w:rsid w:val="00D118D8"/>
    <w:rsid w:val="00D12F2E"/>
    <w:rsid w:val="00D32216"/>
    <w:rsid w:val="00D42D47"/>
    <w:rsid w:val="00D475FD"/>
    <w:rsid w:val="00D50B93"/>
    <w:rsid w:val="00D5235C"/>
    <w:rsid w:val="00D6186F"/>
    <w:rsid w:val="00D62D58"/>
    <w:rsid w:val="00D67764"/>
    <w:rsid w:val="00D73756"/>
    <w:rsid w:val="00D94D4C"/>
    <w:rsid w:val="00D97784"/>
    <w:rsid w:val="00DA0D4C"/>
    <w:rsid w:val="00DA3655"/>
    <w:rsid w:val="00DA40EE"/>
    <w:rsid w:val="00DA6B7F"/>
    <w:rsid w:val="00DD005C"/>
    <w:rsid w:val="00DE6FE1"/>
    <w:rsid w:val="00DF026F"/>
    <w:rsid w:val="00DF5C62"/>
    <w:rsid w:val="00E02D92"/>
    <w:rsid w:val="00E05FAD"/>
    <w:rsid w:val="00E13C74"/>
    <w:rsid w:val="00E20A4D"/>
    <w:rsid w:val="00E27D33"/>
    <w:rsid w:val="00E3570A"/>
    <w:rsid w:val="00E43765"/>
    <w:rsid w:val="00E4599E"/>
    <w:rsid w:val="00E63487"/>
    <w:rsid w:val="00E64679"/>
    <w:rsid w:val="00E6762C"/>
    <w:rsid w:val="00E76262"/>
    <w:rsid w:val="00E84DE0"/>
    <w:rsid w:val="00E923CF"/>
    <w:rsid w:val="00E9799C"/>
    <w:rsid w:val="00EA1647"/>
    <w:rsid w:val="00EA3064"/>
    <w:rsid w:val="00EB194E"/>
    <w:rsid w:val="00EC589D"/>
    <w:rsid w:val="00ED4748"/>
    <w:rsid w:val="00EE18B5"/>
    <w:rsid w:val="00F04983"/>
    <w:rsid w:val="00F07B7F"/>
    <w:rsid w:val="00F14F36"/>
    <w:rsid w:val="00F54C96"/>
    <w:rsid w:val="00F656C2"/>
    <w:rsid w:val="00F752C5"/>
    <w:rsid w:val="00F768A0"/>
    <w:rsid w:val="00F83F65"/>
    <w:rsid w:val="00FA5C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6F"/>
    <w:pPr>
      <w:suppressAutoHyphens/>
      <w:spacing w:after="0" w:line="240" w:lineRule="auto"/>
    </w:pPr>
    <w:rPr>
      <w:rFonts w:ascii="Times New Roman" w:hAnsi="Times New Roman" w:cs="Times New Roman"/>
      <w:sz w:val="24"/>
      <w:szCs w:val="24"/>
      <w:lang w:eastAsia="ar-SA"/>
    </w:rPr>
  </w:style>
  <w:style w:type="paragraph" w:styleId="Ttulo1">
    <w:name w:val="heading 1"/>
    <w:basedOn w:val="Normal"/>
    <w:next w:val="Normal"/>
    <w:link w:val="Ttulo1Car"/>
    <w:uiPriority w:val="9"/>
    <w:qFormat/>
    <w:rsid w:val="00DF026F"/>
    <w:pPr>
      <w:keepNext/>
      <w:numPr>
        <w:numId w:val="1"/>
      </w:numPr>
      <w:jc w:val="center"/>
      <w:outlineLvl w:val="0"/>
    </w:pPr>
    <w:rPr>
      <w:sz w:val="28"/>
    </w:rPr>
  </w:style>
  <w:style w:type="paragraph" w:styleId="Ttulo3">
    <w:name w:val="heading 3"/>
    <w:basedOn w:val="Normal"/>
    <w:next w:val="Normal"/>
    <w:link w:val="Ttulo3Car"/>
    <w:uiPriority w:val="9"/>
    <w:qFormat/>
    <w:rsid w:val="00DF026F"/>
    <w:pPr>
      <w:keepNext/>
      <w:numPr>
        <w:ilvl w:val="2"/>
        <w:numId w:val="1"/>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F026F"/>
    <w:rPr>
      <w:rFonts w:ascii="Times New Roman" w:hAnsi="Times New Roman" w:cs="Times New Roman"/>
      <w:sz w:val="24"/>
      <w:szCs w:val="24"/>
      <w:lang w:eastAsia="ar-SA" w:bidi="ar-SA"/>
    </w:rPr>
  </w:style>
  <w:style w:type="character" w:customStyle="1" w:styleId="Ttulo3Car">
    <w:name w:val="Título 3 Car"/>
    <w:basedOn w:val="Fuentedeprrafopredeter"/>
    <w:link w:val="Ttulo3"/>
    <w:uiPriority w:val="9"/>
    <w:locked/>
    <w:rsid w:val="00DF026F"/>
    <w:rPr>
      <w:rFonts w:ascii="Arial" w:hAnsi="Arial" w:cs="Arial"/>
      <w:b/>
      <w:bCs/>
      <w:sz w:val="26"/>
      <w:szCs w:val="26"/>
      <w:lang w:eastAsia="ar-SA" w:bidi="ar-SA"/>
    </w:rPr>
  </w:style>
  <w:style w:type="character" w:customStyle="1" w:styleId="WW8Num2z0">
    <w:name w:val="WW8Num2z0"/>
    <w:rsid w:val="00DF026F"/>
    <w:rPr>
      <w:rFonts w:ascii="Symbol" w:hAnsi="Symbol"/>
    </w:rPr>
  </w:style>
  <w:style w:type="character" w:customStyle="1" w:styleId="WW8Num2z1">
    <w:name w:val="WW8Num2z1"/>
    <w:rsid w:val="00DF026F"/>
    <w:rPr>
      <w:rFonts w:ascii="Courier New" w:hAnsi="Courier New"/>
    </w:rPr>
  </w:style>
  <w:style w:type="character" w:customStyle="1" w:styleId="WW8Num2z2">
    <w:name w:val="WW8Num2z2"/>
    <w:rsid w:val="00DF026F"/>
    <w:rPr>
      <w:rFonts w:ascii="Wingdings" w:hAnsi="Wingdings"/>
    </w:rPr>
  </w:style>
  <w:style w:type="character" w:customStyle="1" w:styleId="WW8Num3z0">
    <w:name w:val="WW8Num3z0"/>
    <w:rsid w:val="00DF026F"/>
    <w:rPr>
      <w:rFonts w:ascii="Symbol" w:hAnsi="Symbol"/>
    </w:rPr>
  </w:style>
  <w:style w:type="character" w:customStyle="1" w:styleId="WW8Num3z1">
    <w:name w:val="WW8Num3z1"/>
    <w:rsid w:val="00DF026F"/>
    <w:rPr>
      <w:rFonts w:ascii="Courier New" w:hAnsi="Courier New"/>
    </w:rPr>
  </w:style>
  <w:style w:type="character" w:customStyle="1" w:styleId="WW8Num3z2">
    <w:name w:val="WW8Num3z2"/>
    <w:rsid w:val="00DF026F"/>
    <w:rPr>
      <w:rFonts w:ascii="Wingdings" w:hAnsi="Wingdings"/>
    </w:rPr>
  </w:style>
  <w:style w:type="character" w:customStyle="1" w:styleId="WW8Num4z0">
    <w:name w:val="WW8Num4z0"/>
    <w:rsid w:val="00DF026F"/>
    <w:rPr>
      <w:rFonts w:ascii="Times New Roman" w:hAnsi="Times New Roman"/>
      <w:sz w:val="24"/>
    </w:rPr>
  </w:style>
  <w:style w:type="character" w:customStyle="1" w:styleId="WW8Num6z0">
    <w:name w:val="WW8Num6z0"/>
    <w:rsid w:val="00DF026F"/>
    <w:rPr>
      <w:rFonts w:ascii="Symbol" w:hAnsi="Symbol"/>
    </w:rPr>
  </w:style>
  <w:style w:type="character" w:customStyle="1" w:styleId="WW8Num6z1">
    <w:name w:val="WW8Num6z1"/>
    <w:rsid w:val="00DF026F"/>
    <w:rPr>
      <w:rFonts w:ascii="Courier New" w:hAnsi="Courier New"/>
    </w:rPr>
  </w:style>
  <w:style w:type="character" w:customStyle="1" w:styleId="WW8Num6z2">
    <w:name w:val="WW8Num6z2"/>
    <w:rsid w:val="00DF026F"/>
    <w:rPr>
      <w:rFonts w:ascii="Wingdings" w:hAnsi="Wingdings"/>
    </w:rPr>
  </w:style>
  <w:style w:type="character" w:customStyle="1" w:styleId="WW8Num8z1">
    <w:name w:val="WW8Num8z1"/>
    <w:rsid w:val="00DF026F"/>
    <w:rPr>
      <w:sz w:val="26"/>
    </w:rPr>
  </w:style>
  <w:style w:type="character" w:customStyle="1" w:styleId="WW8Num11z0">
    <w:name w:val="WW8Num11z0"/>
    <w:rsid w:val="00DF026F"/>
    <w:rPr>
      <w:color w:val="auto"/>
      <w:sz w:val="26"/>
    </w:rPr>
  </w:style>
  <w:style w:type="character" w:customStyle="1" w:styleId="WW8Num12z0">
    <w:name w:val="WW8Num12z0"/>
    <w:rsid w:val="00DF026F"/>
    <w:rPr>
      <w:rFonts w:ascii="Symbol" w:hAnsi="Symbol"/>
    </w:rPr>
  </w:style>
  <w:style w:type="character" w:customStyle="1" w:styleId="WW8Num12z1">
    <w:name w:val="WW8Num12z1"/>
    <w:rsid w:val="00DF026F"/>
    <w:rPr>
      <w:rFonts w:ascii="Courier New" w:hAnsi="Courier New"/>
    </w:rPr>
  </w:style>
  <w:style w:type="character" w:customStyle="1" w:styleId="WW8Num12z2">
    <w:name w:val="WW8Num12z2"/>
    <w:rsid w:val="00DF026F"/>
    <w:rPr>
      <w:rFonts w:ascii="Wingdings" w:hAnsi="Wingdings"/>
    </w:rPr>
  </w:style>
  <w:style w:type="character" w:customStyle="1" w:styleId="WW8Num13z1">
    <w:name w:val="WW8Num13z1"/>
    <w:rsid w:val="00DF026F"/>
  </w:style>
  <w:style w:type="character" w:customStyle="1" w:styleId="WW8Num14z1">
    <w:name w:val="WW8Num14z1"/>
    <w:rsid w:val="00DF026F"/>
  </w:style>
  <w:style w:type="character" w:customStyle="1" w:styleId="WW8Num20z0">
    <w:name w:val="WW8Num20z0"/>
    <w:rsid w:val="00DF026F"/>
    <w:rPr>
      <w:rFonts w:ascii="Symbol" w:hAnsi="Symbol"/>
    </w:rPr>
  </w:style>
  <w:style w:type="character" w:customStyle="1" w:styleId="WW8Num21z0">
    <w:name w:val="WW8Num21z0"/>
    <w:rsid w:val="00DF026F"/>
  </w:style>
  <w:style w:type="character" w:customStyle="1" w:styleId="WW8Num24z0">
    <w:name w:val="WW8Num24z0"/>
    <w:rsid w:val="00DF026F"/>
    <w:rPr>
      <w:sz w:val="26"/>
    </w:rPr>
  </w:style>
  <w:style w:type="character" w:customStyle="1" w:styleId="WW8Num29z0">
    <w:name w:val="WW8Num29z0"/>
    <w:rsid w:val="00DF026F"/>
    <w:rPr>
      <w:rFonts w:ascii="Symbol" w:hAnsi="Symbol"/>
    </w:rPr>
  </w:style>
  <w:style w:type="character" w:customStyle="1" w:styleId="WW8Num29z1">
    <w:name w:val="WW8Num29z1"/>
    <w:rsid w:val="00DF026F"/>
    <w:rPr>
      <w:rFonts w:ascii="Courier New" w:hAnsi="Courier New"/>
    </w:rPr>
  </w:style>
  <w:style w:type="character" w:customStyle="1" w:styleId="WW8Num29z2">
    <w:name w:val="WW8Num29z2"/>
    <w:rsid w:val="00DF026F"/>
    <w:rPr>
      <w:rFonts w:ascii="Wingdings" w:hAnsi="Wingdings"/>
    </w:rPr>
  </w:style>
  <w:style w:type="character" w:customStyle="1" w:styleId="WW8Num32z0">
    <w:name w:val="WW8Num32z0"/>
    <w:rsid w:val="00DF026F"/>
    <w:rPr>
      <w:color w:val="auto"/>
      <w:sz w:val="24"/>
    </w:rPr>
  </w:style>
  <w:style w:type="character" w:customStyle="1" w:styleId="WW8Num36z0">
    <w:name w:val="WW8Num36z0"/>
    <w:rsid w:val="00DF026F"/>
    <w:rPr>
      <w:color w:val="000000"/>
    </w:rPr>
  </w:style>
  <w:style w:type="character" w:customStyle="1" w:styleId="WW8Num38z0">
    <w:name w:val="WW8Num38z0"/>
    <w:rsid w:val="00DF026F"/>
    <w:rPr>
      <w:rFonts w:ascii="Symbol" w:hAnsi="Symbol"/>
    </w:rPr>
  </w:style>
  <w:style w:type="character" w:customStyle="1" w:styleId="WW8Num38z1">
    <w:name w:val="WW8Num38z1"/>
    <w:rsid w:val="00DF026F"/>
    <w:rPr>
      <w:rFonts w:ascii="Courier New" w:hAnsi="Courier New"/>
    </w:rPr>
  </w:style>
  <w:style w:type="character" w:customStyle="1" w:styleId="WW8Num38z2">
    <w:name w:val="WW8Num38z2"/>
    <w:rsid w:val="00DF026F"/>
    <w:rPr>
      <w:rFonts w:ascii="Wingdings" w:hAnsi="Wingdings"/>
    </w:rPr>
  </w:style>
  <w:style w:type="character" w:customStyle="1" w:styleId="WW8Num39z1">
    <w:name w:val="WW8Num39z1"/>
    <w:rsid w:val="00DF026F"/>
    <w:rPr>
      <w:rFonts w:ascii="Courier New" w:hAnsi="Courier New"/>
    </w:rPr>
  </w:style>
  <w:style w:type="character" w:customStyle="1" w:styleId="WW8Num39z2">
    <w:name w:val="WW8Num39z2"/>
    <w:rsid w:val="00DF026F"/>
    <w:rPr>
      <w:rFonts w:ascii="Wingdings" w:hAnsi="Wingdings"/>
    </w:rPr>
  </w:style>
  <w:style w:type="character" w:customStyle="1" w:styleId="WW8Num39z3">
    <w:name w:val="WW8Num39z3"/>
    <w:rsid w:val="00DF026F"/>
    <w:rPr>
      <w:rFonts w:ascii="Symbol" w:hAnsi="Symbol"/>
    </w:rPr>
  </w:style>
  <w:style w:type="character" w:customStyle="1" w:styleId="WW8Num44z0">
    <w:name w:val="WW8Num44z0"/>
    <w:rsid w:val="00DF026F"/>
    <w:rPr>
      <w:rFonts w:ascii="Symbol" w:hAnsi="Symbol"/>
    </w:rPr>
  </w:style>
  <w:style w:type="character" w:customStyle="1" w:styleId="WW8Num44z1">
    <w:name w:val="WW8Num44z1"/>
    <w:rsid w:val="00DF026F"/>
    <w:rPr>
      <w:rFonts w:ascii="Courier New" w:hAnsi="Courier New"/>
    </w:rPr>
  </w:style>
  <w:style w:type="character" w:customStyle="1" w:styleId="WW8Num44z2">
    <w:name w:val="WW8Num44z2"/>
    <w:rsid w:val="00DF026F"/>
    <w:rPr>
      <w:rFonts w:ascii="Wingdings" w:hAnsi="Wingdings"/>
    </w:rPr>
  </w:style>
  <w:style w:type="character" w:customStyle="1" w:styleId="WW8Num46z1">
    <w:name w:val="WW8Num46z1"/>
    <w:rsid w:val="00DF026F"/>
    <w:rPr>
      <w:sz w:val="26"/>
    </w:rPr>
  </w:style>
  <w:style w:type="character" w:customStyle="1" w:styleId="1">
    <w:name w:val="Основной шрифт абзаца1"/>
    <w:rsid w:val="00DF026F"/>
  </w:style>
  <w:style w:type="character" w:styleId="Nmerodepgina">
    <w:name w:val="page number"/>
    <w:basedOn w:val="1"/>
    <w:uiPriority w:val="99"/>
    <w:rsid w:val="00DF026F"/>
    <w:rPr>
      <w:rFonts w:cs="Times New Roman"/>
    </w:rPr>
  </w:style>
  <w:style w:type="character" w:styleId="nfasis">
    <w:name w:val="Emphasis"/>
    <w:basedOn w:val="Fuentedeprrafopredeter"/>
    <w:uiPriority w:val="20"/>
    <w:qFormat/>
    <w:rsid w:val="00DF026F"/>
    <w:rPr>
      <w:i/>
    </w:rPr>
  </w:style>
  <w:style w:type="character" w:customStyle="1" w:styleId="a">
    <w:name w:val="Текст сноски Знак"/>
    <w:basedOn w:val="1"/>
    <w:rsid w:val="00DF026F"/>
    <w:rPr>
      <w:rFonts w:cs="Times New Roman"/>
    </w:rPr>
  </w:style>
  <w:style w:type="character" w:customStyle="1" w:styleId="a0">
    <w:name w:val="Символ сноски"/>
    <w:rsid w:val="00DF026F"/>
    <w:rPr>
      <w:vertAlign w:val="superscript"/>
    </w:rPr>
  </w:style>
  <w:style w:type="character" w:styleId="Refdenotaalpie">
    <w:name w:val="footnote reference"/>
    <w:basedOn w:val="Fuentedeprrafopredeter"/>
    <w:uiPriority w:val="99"/>
    <w:semiHidden/>
    <w:rsid w:val="00DF026F"/>
    <w:rPr>
      <w:vertAlign w:val="superscript"/>
    </w:rPr>
  </w:style>
  <w:style w:type="character" w:styleId="Refdenotaalfinal">
    <w:name w:val="endnote reference"/>
    <w:basedOn w:val="Fuentedeprrafopredeter"/>
    <w:uiPriority w:val="99"/>
    <w:semiHidden/>
    <w:rsid w:val="00DF026F"/>
    <w:rPr>
      <w:vertAlign w:val="superscript"/>
    </w:rPr>
  </w:style>
  <w:style w:type="character" w:customStyle="1" w:styleId="a1">
    <w:name w:val="Символы концевой сноски"/>
    <w:rsid w:val="00DF026F"/>
  </w:style>
  <w:style w:type="paragraph" w:customStyle="1" w:styleId="10">
    <w:name w:val="Заголовок1"/>
    <w:basedOn w:val="Normal"/>
    <w:next w:val="Textoindependiente"/>
    <w:rsid w:val="00DF026F"/>
    <w:pPr>
      <w:keepNext/>
      <w:spacing w:before="240" w:after="120"/>
    </w:pPr>
    <w:rPr>
      <w:rFonts w:ascii="Arial" w:hAnsi="Arial" w:cs="Tahoma"/>
      <w:sz w:val="28"/>
      <w:szCs w:val="28"/>
    </w:rPr>
  </w:style>
  <w:style w:type="paragraph" w:styleId="Textoindependiente">
    <w:name w:val="Body Text"/>
    <w:basedOn w:val="Normal"/>
    <w:link w:val="TextoindependienteCar"/>
    <w:uiPriority w:val="99"/>
    <w:rsid w:val="00DF026F"/>
    <w:pPr>
      <w:spacing w:after="120"/>
    </w:pPr>
  </w:style>
  <w:style w:type="character" w:customStyle="1" w:styleId="TextoindependienteCar">
    <w:name w:val="Texto independiente Car"/>
    <w:basedOn w:val="Fuentedeprrafopredeter"/>
    <w:link w:val="Textoindependiente"/>
    <w:uiPriority w:val="99"/>
    <w:locked/>
    <w:rsid w:val="00DF026F"/>
    <w:rPr>
      <w:rFonts w:ascii="Times New Roman" w:hAnsi="Times New Roman" w:cs="Times New Roman"/>
      <w:sz w:val="24"/>
      <w:szCs w:val="24"/>
      <w:lang w:eastAsia="ar-SA" w:bidi="ar-SA"/>
    </w:rPr>
  </w:style>
  <w:style w:type="paragraph" w:styleId="Lista">
    <w:name w:val="List"/>
    <w:basedOn w:val="Textoindependiente"/>
    <w:uiPriority w:val="99"/>
    <w:rsid w:val="00DF026F"/>
    <w:rPr>
      <w:rFonts w:ascii="Arial" w:hAnsi="Arial" w:cs="Tahoma"/>
    </w:rPr>
  </w:style>
  <w:style w:type="paragraph" w:customStyle="1" w:styleId="11">
    <w:name w:val="Название1"/>
    <w:basedOn w:val="Normal"/>
    <w:rsid w:val="00DF026F"/>
    <w:pPr>
      <w:suppressLineNumbers/>
      <w:spacing w:before="120" w:after="120"/>
    </w:pPr>
    <w:rPr>
      <w:rFonts w:ascii="Arial" w:hAnsi="Arial" w:cs="Tahoma"/>
      <w:i/>
      <w:iCs/>
    </w:rPr>
  </w:style>
  <w:style w:type="paragraph" w:customStyle="1" w:styleId="12">
    <w:name w:val="Указатель1"/>
    <w:basedOn w:val="Normal"/>
    <w:rsid w:val="00DF026F"/>
    <w:pPr>
      <w:suppressLineNumbers/>
    </w:pPr>
    <w:rPr>
      <w:rFonts w:ascii="Arial" w:hAnsi="Arial" w:cs="Tahoma"/>
    </w:rPr>
  </w:style>
  <w:style w:type="paragraph" w:styleId="Sangradetextonormal">
    <w:name w:val="Body Text Indent"/>
    <w:basedOn w:val="Normal"/>
    <w:link w:val="SangradetextonormalCar"/>
    <w:uiPriority w:val="99"/>
    <w:rsid w:val="00DF026F"/>
    <w:pPr>
      <w:ind w:left="360"/>
      <w:jc w:val="both"/>
    </w:pPr>
  </w:style>
  <w:style w:type="character" w:customStyle="1" w:styleId="SangradetextonormalCar">
    <w:name w:val="Sangría de texto normal Car"/>
    <w:basedOn w:val="Fuentedeprrafopredeter"/>
    <w:link w:val="Sangradetextonormal"/>
    <w:uiPriority w:val="99"/>
    <w:locked/>
    <w:rsid w:val="00DF026F"/>
    <w:rPr>
      <w:rFonts w:ascii="Times New Roman" w:hAnsi="Times New Roman" w:cs="Times New Roman"/>
      <w:sz w:val="24"/>
      <w:szCs w:val="24"/>
      <w:lang w:eastAsia="ar-SA" w:bidi="ar-SA"/>
    </w:rPr>
  </w:style>
  <w:style w:type="paragraph" w:customStyle="1" w:styleId="21">
    <w:name w:val="Основной текст 21"/>
    <w:basedOn w:val="Normal"/>
    <w:rsid w:val="00DF026F"/>
    <w:pPr>
      <w:spacing w:after="120" w:line="480" w:lineRule="auto"/>
    </w:pPr>
  </w:style>
  <w:style w:type="paragraph" w:styleId="NormalWeb">
    <w:name w:val="Normal (Web)"/>
    <w:basedOn w:val="Normal"/>
    <w:uiPriority w:val="99"/>
    <w:rsid w:val="00DF026F"/>
    <w:pPr>
      <w:spacing w:before="100" w:after="100"/>
    </w:pPr>
    <w:rPr>
      <w:color w:val="000000"/>
      <w:szCs w:val="20"/>
    </w:rPr>
  </w:style>
  <w:style w:type="paragraph" w:customStyle="1" w:styleId="31">
    <w:name w:val="Основной текст 31"/>
    <w:basedOn w:val="Normal"/>
    <w:rsid w:val="00DF026F"/>
    <w:pPr>
      <w:spacing w:after="120"/>
    </w:pPr>
    <w:rPr>
      <w:sz w:val="16"/>
      <w:szCs w:val="16"/>
    </w:rPr>
  </w:style>
  <w:style w:type="paragraph" w:customStyle="1" w:styleId="210">
    <w:name w:val="Основной текст с отступом 21"/>
    <w:basedOn w:val="Normal"/>
    <w:rsid w:val="00DF026F"/>
    <w:pPr>
      <w:spacing w:after="120" w:line="480" w:lineRule="auto"/>
      <w:ind w:left="283"/>
    </w:pPr>
    <w:rPr>
      <w:sz w:val="20"/>
      <w:szCs w:val="20"/>
    </w:rPr>
  </w:style>
  <w:style w:type="paragraph" w:styleId="Piedepgina">
    <w:name w:val="footer"/>
    <w:basedOn w:val="Normal"/>
    <w:link w:val="PiedepginaCar"/>
    <w:uiPriority w:val="99"/>
    <w:rsid w:val="00DF026F"/>
    <w:pPr>
      <w:tabs>
        <w:tab w:val="center" w:pos="4677"/>
        <w:tab w:val="right" w:pos="9355"/>
      </w:tabs>
    </w:pPr>
  </w:style>
  <w:style w:type="character" w:customStyle="1" w:styleId="PiedepginaCar">
    <w:name w:val="Pie de página Car"/>
    <w:basedOn w:val="Fuentedeprrafopredeter"/>
    <w:link w:val="Piedepgina"/>
    <w:uiPriority w:val="99"/>
    <w:locked/>
    <w:rsid w:val="00DF026F"/>
    <w:rPr>
      <w:rFonts w:ascii="Times New Roman" w:hAnsi="Times New Roman" w:cs="Times New Roman"/>
      <w:sz w:val="24"/>
      <w:szCs w:val="24"/>
      <w:lang w:eastAsia="ar-SA" w:bidi="ar-SA"/>
    </w:rPr>
  </w:style>
  <w:style w:type="paragraph" w:styleId="Encabezado">
    <w:name w:val="header"/>
    <w:basedOn w:val="Normal"/>
    <w:link w:val="EncabezadoCar"/>
    <w:uiPriority w:val="99"/>
    <w:rsid w:val="00DF026F"/>
    <w:pPr>
      <w:tabs>
        <w:tab w:val="center" w:pos="4677"/>
        <w:tab w:val="right" w:pos="9355"/>
      </w:tabs>
    </w:pPr>
  </w:style>
  <w:style w:type="character" w:customStyle="1" w:styleId="EncabezadoCar">
    <w:name w:val="Encabezado Car"/>
    <w:basedOn w:val="Fuentedeprrafopredeter"/>
    <w:link w:val="Encabezado"/>
    <w:uiPriority w:val="99"/>
    <w:locked/>
    <w:rsid w:val="00DF026F"/>
    <w:rPr>
      <w:rFonts w:ascii="Times New Roman" w:hAnsi="Times New Roman" w:cs="Times New Roman"/>
      <w:sz w:val="24"/>
      <w:szCs w:val="24"/>
      <w:lang w:eastAsia="ar-SA" w:bidi="ar-SA"/>
    </w:rPr>
  </w:style>
  <w:style w:type="paragraph" w:customStyle="1" w:styleId="a2">
    <w:name w:val="Знак"/>
    <w:basedOn w:val="Normal"/>
    <w:rsid w:val="00DF026F"/>
    <w:pPr>
      <w:spacing w:after="160" w:line="240" w:lineRule="exact"/>
    </w:pPr>
    <w:rPr>
      <w:rFonts w:ascii="Verdana" w:hAnsi="Verdana" w:cs="Verdana"/>
      <w:sz w:val="20"/>
      <w:szCs w:val="20"/>
      <w:lang w:val="en-US"/>
    </w:rPr>
  </w:style>
  <w:style w:type="paragraph" w:customStyle="1" w:styleId="ConsPlusNormal">
    <w:name w:val="ConsPlusNormal"/>
    <w:rsid w:val="00DF026F"/>
    <w:pPr>
      <w:suppressAutoHyphens/>
      <w:autoSpaceDE w:val="0"/>
      <w:spacing w:after="0" w:line="240" w:lineRule="auto"/>
      <w:ind w:firstLine="720"/>
    </w:pPr>
    <w:rPr>
      <w:rFonts w:ascii="Arial" w:hAnsi="Arial" w:cs="Arial"/>
      <w:sz w:val="20"/>
      <w:szCs w:val="20"/>
      <w:lang w:eastAsia="ar-SA"/>
    </w:rPr>
  </w:style>
  <w:style w:type="paragraph" w:customStyle="1" w:styleId="310">
    <w:name w:val="Основной текст с отступом 31"/>
    <w:basedOn w:val="Normal"/>
    <w:rsid w:val="00DF026F"/>
    <w:pPr>
      <w:spacing w:after="120"/>
      <w:ind w:left="283"/>
    </w:pPr>
    <w:rPr>
      <w:sz w:val="16"/>
      <w:szCs w:val="16"/>
    </w:rPr>
  </w:style>
  <w:style w:type="paragraph" w:customStyle="1" w:styleId="Default">
    <w:name w:val="Default"/>
    <w:rsid w:val="00DF026F"/>
    <w:pPr>
      <w:suppressAutoHyphens/>
      <w:autoSpaceDE w:val="0"/>
      <w:spacing w:after="0" w:line="240" w:lineRule="auto"/>
    </w:pPr>
    <w:rPr>
      <w:rFonts w:ascii="Tahoma" w:hAnsi="Tahoma" w:cs="Tahoma"/>
      <w:color w:val="000000"/>
      <w:sz w:val="24"/>
      <w:szCs w:val="24"/>
      <w:lang w:eastAsia="ar-SA"/>
    </w:rPr>
  </w:style>
  <w:style w:type="paragraph" w:styleId="Textonotapie">
    <w:name w:val="footnote text"/>
    <w:basedOn w:val="Normal"/>
    <w:link w:val="TextonotapieCar"/>
    <w:uiPriority w:val="99"/>
    <w:semiHidden/>
    <w:rsid w:val="00DF026F"/>
    <w:rPr>
      <w:sz w:val="20"/>
      <w:szCs w:val="20"/>
    </w:rPr>
  </w:style>
  <w:style w:type="character" w:customStyle="1" w:styleId="TextonotapieCar">
    <w:name w:val="Texto nota pie Car"/>
    <w:basedOn w:val="Fuentedeprrafopredeter"/>
    <w:link w:val="Textonotapie"/>
    <w:uiPriority w:val="99"/>
    <w:semiHidden/>
    <w:locked/>
    <w:rsid w:val="00DF026F"/>
    <w:rPr>
      <w:rFonts w:ascii="Times New Roman" w:hAnsi="Times New Roman" w:cs="Times New Roman"/>
      <w:sz w:val="20"/>
      <w:szCs w:val="20"/>
      <w:lang w:eastAsia="ar-SA" w:bidi="ar-SA"/>
    </w:rPr>
  </w:style>
  <w:style w:type="paragraph" w:customStyle="1" w:styleId="13">
    <w:name w:val="Знак1"/>
    <w:basedOn w:val="Normal"/>
    <w:rsid w:val="00DF026F"/>
    <w:pPr>
      <w:tabs>
        <w:tab w:val="left" w:pos="720"/>
      </w:tabs>
      <w:spacing w:after="160" w:line="240" w:lineRule="exact"/>
      <w:ind w:left="720" w:hanging="360"/>
      <w:jc w:val="both"/>
    </w:pPr>
    <w:rPr>
      <w:rFonts w:ascii="Verdana" w:hAnsi="Verdana" w:cs="Arial"/>
      <w:sz w:val="20"/>
      <w:szCs w:val="20"/>
      <w:lang w:val="en-US"/>
    </w:rPr>
  </w:style>
  <w:style w:type="paragraph" w:customStyle="1" w:styleId="a3">
    <w:name w:val="Содержимое врезки"/>
    <w:basedOn w:val="Textoindependiente"/>
    <w:rsid w:val="00DF026F"/>
  </w:style>
  <w:style w:type="character" w:customStyle="1" w:styleId="epm">
    <w:name w:val="epm"/>
    <w:rsid w:val="00DF026F"/>
    <w:rPr>
      <w:shd w:val="clear" w:color="auto" w:fill="FFE0B2"/>
    </w:rPr>
  </w:style>
  <w:style w:type="paragraph" w:customStyle="1" w:styleId="a4">
    <w:name w:val="Стиль"/>
    <w:rsid w:val="00DF026F"/>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Textodeglobo">
    <w:name w:val="Balloon Text"/>
    <w:basedOn w:val="Normal"/>
    <w:link w:val="TextodegloboCar"/>
    <w:uiPriority w:val="99"/>
    <w:rsid w:val="00DF026F"/>
    <w:rPr>
      <w:rFonts w:ascii="Tahoma" w:hAnsi="Tahoma" w:cs="Tahoma"/>
      <w:sz w:val="16"/>
      <w:szCs w:val="16"/>
    </w:rPr>
  </w:style>
  <w:style w:type="character" w:customStyle="1" w:styleId="TextodegloboCar">
    <w:name w:val="Texto de globo Car"/>
    <w:basedOn w:val="Fuentedeprrafopredeter"/>
    <w:link w:val="Textodeglobo"/>
    <w:uiPriority w:val="99"/>
    <w:locked/>
    <w:rsid w:val="00DF026F"/>
    <w:rPr>
      <w:rFonts w:ascii="Tahoma" w:hAnsi="Tahoma" w:cs="Tahoma"/>
      <w:sz w:val="16"/>
      <w:szCs w:val="16"/>
      <w:lang w:eastAsia="ar-SA" w:bidi="ar-SA"/>
    </w:rPr>
  </w:style>
  <w:style w:type="paragraph" w:styleId="Sangra3detindependiente">
    <w:name w:val="Body Text Indent 3"/>
    <w:basedOn w:val="Normal"/>
    <w:link w:val="Sangra3detindependienteCar"/>
    <w:uiPriority w:val="99"/>
    <w:rsid w:val="00DF026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DF026F"/>
    <w:rPr>
      <w:rFonts w:ascii="Times New Roman" w:hAnsi="Times New Roman" w:cs="Times New Roman"/>
      <w:sz w:val="16"/>
      <w:szCs w:val="16"/>
      <w:lang w:eastAsia="ar-SA" w:bidi="ar-SA"/>
    </w:rPr>
  </w:style>
  <w:style w:type="paragraph" w:customStyle="1" w:styleId="Normal1">
    <w:name w:val="Normal1"/>
    <w:rsid w:val="00DF026F"/>
    <w:pPr>
      <w:snapToGrid w:val="0"/>
      <w:spacing w:after="0" w:line="240" w:lineRule="auto"/>
      <w:ind w:firstLine="720"/>
      <w:jc w:val="both"/>
    </w:pPr>
    <w:rPr>
      <w:rFonts w:ascii="Times New Roman" w:hAnsi="Times New Roman" w:cs="Times New Roman"/>
      <w:sz w:val="24"/>
      <w:szCs w:val="20"/>
      <w:lang w:eastAsia="ru-RU"/>
    </w:rPr>
  </w:style>
  <w:style w:type="paragraph" w:styleId="Textosinformato">
    <w:name w:val="Plain Text"/>
    <w:basedOn w:val="Normal1"/>
    <w:link w:val="TextosinformatoCar"/>
    <w:uiPriority w:val="99"/>
    <w:rsid w:val="00DF026F"/>
    <w:pPr>
      <w:widowControl w:val="0"/>
      <w:ind w:firstLine="0"/>
      <w:jc w:val="left"/>
    </w:pPr>
    <w:rPr>
      <w:rFonts w:ascii="Courier New" w:hAnsi="Courier New"/>
      <w:sz w:val="20"/>
    </w:rPr>
  </w:style>
  <w:style w:type="character" w:customStyle="1" w:styleId="TextosinformatoCar">
    <w:name w:val="Texto sin formato Car"/>
    <w:basedOn w:val="Fuentedeprrafopredeter"/>
    <w:link w:val="Textosinformato"/>
    <w:uiPriority w:val="99"/>
    <w:locked/>
    <w:rsid w:val="00DF026F"/>
    <w:rPr>
      <w:rFonts w:ascii="Courier New" w:hAnsi="Courier New" w:cs="Times New Roman"/>
      <w:sz w:val="20"/>
      <w:szCs w:val="20"/>
      <w:lang w:eastAsia="ru-RU"/>
    </w:rPr>
  </w:style>
  <w:style w:type="paragraph" w:customStyle="1" w:styleId="14">
    <w:name w:val="Обычный1"/>
    <w:rsid w:val="00DF026F"/>
    <w:pPr>
      <w:widowControl w:val="0"/>
      <w:snapToGrid w:val="0"/>
      <w:spacing w:after="0" w:line="240" w:lineRule="auto"/>
    </w:pPr>
    <w:rPr>
      <w:rFonts w:ascii="Times New Roman" w:hAnsi="Times New Roman" w:cs="Times New Roman"/>
      <w:sz w:val="20"/>
      <w:szCs w:val="20"/>
      <w:lang w:eastAsia="ru-RU"/>
    </w:rPr>
  </w:style>
  <w:style w:type="character" w:styleId="Hipervnculo">
    <w:name w:val="Hyperlink"/>
    <w:basedOn w:val="Fuentedeprrafopredeter"/>
    <w:uiPriority w:val="99"/>
    <w:rsid w:val="00DF026F"/>
    <w:rPr>
      <w:color w:val="0000FF"/>
      <w:u w:val="single"/>
    </w:rPr>
  </w:style>
  <w:style w:type="paragraph" w:customStyle="1" w:styleId="heading21">
    <w:name w:val="heading 21"/>
    <w:basedOn w:val="Normal1"/>
    <w:next w:val="Normal1"/>
    <w:rsid w:val="00DF026F"/>
    <w:pPr>
      <w:keepNext/>
      <w:spacing w:before="240" w:after="60"/>
      <w:ind w:firstLine="0"/>
      <w:jc w:val="left"/>
    </w:pPr>
    <w:rPr>
      <w:rFonts w:ascii="Arial" w:hAnsi="Arial"/>
      <w:b/>
      <w:i/>
    </w:rPr>
  </w:style>
  <w:style w:type="character" w:styleId="Refdecomentario">
    <w:name w:val="annotation reference"/>
    <w:basedOn w:val="Fuentedeprrafopredeter"/>
    <w:uiPriority w:val="99"/>
    <w:rsid w:val="00DF026F"/>
    <w:rPr>
      <w:sz w:val="16"/>
    </w:rPr>
  </w:style>
  <w:style w:type="paragraph" w:styleId="Textocomentario">
    <w:name w:val="annotation text"/>
    <w:basedOn w:val="Normal"/>
    <w:link w:val="TextocomentarioCar"/>
    <w:uiPriority w:val="99"/>
    <w:rsid w:val="00DF026F"/>
    <w:rPr>
      <w:sz w:val="20"/>
      <w:szCs w:val="20"/>
    </w:rPr>
  </w:style>
  <w:style w:type="character" w:customStyle="1" w:styleId="TextocomentarioCar">
    <w:name w:val="Texto comentario Car"/>
    <w:basedOn w:val="Fuentedeprrafopredeter"/>
    <w:link w:val="Textocomentario"/>
    <w:uiPriority w:val="99"/>
    <w:locked/>
    <w:rsid w:val="00DF026F"/>
    <w:rPr>
      <w:rFonts w:ascii="Times New Roman" w:hAnsi="Times New Roman" w:cs="Times New Roman"/>
      <w:sz w:val="20"/>
      <w:szCs w:val="20"/>
      <w:lang w:eastAsia="ar-SA" w:bidi="ar-SA"/>
    </w:rPr>
  </w:style>
  <w:style w:type="paragraph" w:styleId="Asuntodelcomentario">
    <w:name w:val="annotation subject"/>
    <w:basedOn w:val="Textocomentario"/>
    <w:next w:val="Textocomentario"/>
    <w:link w:val="AsuntodelcomentarioCar"/>
    <w:uiPriority w:val="99"/>
    <w:rsid w:val="00DF026F"/>
    <w:rPr>
      <w:b/>
      <w:bCs/>
    </w:rPr>
  </w:style>
  <w:style w:type="character" w:customStyle="1" w:styleId="AsuntodelcomentarioCar">
    <w:name w:val="Asunto del comentario Car"/>
    <w:basedOn w:val="TextocomentarioCar"/>
    <w:link w:val="Asuntodelcomentario"/>
    <w:uiPriority w:val="99"/>
    <w:locked/>
    <w:rsid w:val="00DF026F"/>
    <w:rPr>
      <w:rFonts w:ascii="Times New Roman" w:hAnsi="Times New Roman" w:cs="Times New Roman"/>
      <w:b/>
      <w:bCs/>
      <w:sz w:val="20"/>
      <w:szCs w:val="20"/>
      <w:lang w:eastAsia="ar-SA" w:bidi="ar-SA"/>
    </w:rPr>
  </w:style>
  <w:style w:type="paragraph" w:styleId="Revisin">
    <w:name w:val="Revision"/>
    <w:hidden/>
    <w:uiPriority w:val="99"/>
    <w:semiHidden/>
    <w:rsid w:val="00DF026F"/>
    <w:pPr>
      <w:spacing w:after="0" w:line="240" w:lineRule="auto"/>
    </w:pPr>
    <w:rPr>
      <w:rFonts w:ascii="Times New Roman" w:hAnsi="Times New Roman" w:cs="Times New Roman"/>
      <w:sz w:val="24"/>
      <w:szCs w:val="24"/>
      <w:lang w:eastAsia="ar-SA"/>
    </w:rPr>
  </w:style>
  <w:style w:type="paragraph" w:styleId="Prrafodelista">
    <w:name w:val="List Paragraph"/>
    <w:basedOn w:val="Normal"/>
    <w:uiPriority w:val="34"/>
    <w:qFormat/>
    <w:rsid w:val="00DF026F"/>
    <w:pPr>
      <w:ind w:left="720"/>
      <w:contextualSpacing/>
    </w:pPr>
  </w:style>
  <w:style w:type="character" w:customStyle="1" w:styleId="2">
    <w:name w:val="Основной текст (2)_"/>
    <w:basedOn w:val="Fuentedeprrafopredeter"/>
    <w:link w:val="20"/>
    <w:rsid w:val="00817875"/>
    <w:rPr>
      <w:rFonts w:ascii="Times New Roman" w:hAnsi="Times New Roman" w:cs="Times New Roman"/>
      <w:shd w:val="clear" w:color="auto" w:fill="FFFFFF"/>
    </w:rPr>
  </w:style>
  <w:style w:type="paragraph" w:customStyle="1" w:styleId="20">
    <w:name w:val="Основной текст (2)"/>
    <w:basedOn w:val="Normal"/>
    <w:link w:val="2"/>
    <w:rsid w:val="00817875"/>
    <w:pPr>
      <w:widowControl w:val="0"/>
      <w:shd w:val="clear" w:color="auto" w:fill="FFFFFF"/>
      <w:suppressAutoHyphens w:val="0"/>
      <w:spacing w:before="300" w:line="263" w:lineRule="exact"/>
      <w:jc w:val="both"/>
    </w:pPr>
    <w:rPr>
      <w:sz w:val="22"/>
      <w:szCs w:val="22"/>
      <w:lang w:eastAsia="en-US"/>
    </w:rPr>
  </w:style>
  <w:style w:type="character" w:customStyle="1" w:styleId="UnresolvedMention">
    <w:name w:val="Unresolved Mention"/>
    <w:basedOn w:val="Fuentedeprrafopredeter"/>
    <w:uiPriority w:val="99"/>
    <w:semiHidden/>
    <w:unhideWhenUsed/>
    <w:rsid w:val="00096E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9112050">
      <w:marLeft w:val="0"/>
      <w:marRight w:val="0"/>
      <w:marTop w:val="0"/>
      <w:marBottom w:val="0"/>
      <w:divBdr>
        <w:top w:val="none" w:sz="0" w:space="0" w:color="auto"/>
        <w:left w:val="none" w:sz="0" w:space="0" w:color="auto"/>
        <w:bottom w:val="none" w:sz="0" w:space="0" w:color="auto"/>
        <w:right w:val="none" w:sz="0" w:space="0" w:color="auto"/>
      </w:divBdr>
    </w:div>
    <w:div w:id="729112051">
      <w:marLeft w:val="0"/>
      <w:marRight w:val="0"/>
      <w:marTop w:val="0"/>
      <w:marBottom w:val="0"/>
      <w:divBdr>
        <w:top w:val="none" w:sz="0" w:space="0" w:color="auto"/>
        <w:left w:val="none" w:sz="0" w:space="0" w:color="auto"/>
        <w:bottom w:val="none" w:sz="0" w:space="0" w:color="auto"/>
        <w:right w:val="none" w:sz="0" w:space="0" w:color="auto"/>
      </w:divBdr>
    </w:div>
    <w:div w:id="729112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strrn.ru/legisl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902A14400F2124BC9B5C06D704F1C520F483AC514CE0060541D710E9259A6BA9960DBA9FC2yDs0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lobaltruck.ru" TargetMode="External"/><Relationship Id="rId4" Type="http://schemas.openxmlformats.org/officeDocument/2006/relationships/settings" Target="settings.xml"/><Relationship Id="rId9" Type="http://schemas.openxmlformats.org/officeDocument/2006/relationships/hyperlink" Target="http://www.reestrrn.ru/info/regulation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5AF-DAA2-48F1-BE63-E4BDB666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29</Pages>
  <Words>13975</Words>
  <Characters>76867</Characters>
  <Application>Microsoft Office Word</Application>
  <DocSecurity>0</DocSecurity>
  <Lines>640</Lines>
  <Paragraphs>181</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Рыненков Илья</dc:creator>
  <cp:lastModifiedBy>a</cp:lastModifiedBy>
  <cp:revision>35</cp:revision>
  <cp:lastPrinted>2022-07-25T07:24:00Z</cp:lastPrinted>
  <dcterms:created xsi:type="dcterms:W3CDTF">2020-05-29T15:02:00Z</dcterms:created>
  <dcterms:modified xsi:type="dcterms:W3CDTF">2024-12-18T11:34:00Z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-1020613999</vt:i4>
  </property>
  <property fmtid="{D5CDD505-2E9C-101B-9397-08002B2CF9AE}" pid="3" name="_NewReviewCycle">
    <vt:lpwstr/>
  </property>
  <property fmtid="{D5CDD505-2E9C-101B-9397-08002B2CF9AE}" pid="4" name="_EmailSubject">
    <vt:lpwstr>положения</vt:lpwstr>
  </property>
  <property fmtid="{D5CDD505-2E9C-101B-9397-08002B2CF9AE}" pid="5" name="_AuthorEmail">
    <vt:lpwstr>abramova@tcm-trans.ru</vt:lpwstr>
  </property>
  <property fmtid="{D5CDD505-2E9C-101B-9397-08002B2CF9AE}" pid="6" name="_AuthorEmailDisplayName">
    <vt:lpwstr>Абрамова Юлия</vt:lpwstr>
  </property>
  <property fmtid="{D5CDD505-2E9C-101B-9397-08002B2CF9AE}" pid="7" name="_ReviewingToolsShownOnce">
    <vt:lpwstr/>
  </property>
</Properties>
</file>