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D1D6" w14:textId="77777777" w:rsidR="0091567C" w:rsidRPr="007E121F" w:rsidRDefault="0091567C" w:rsidP="0091567C">
      <w:pPr>
        <w:jc w:val="center"/>
        <w:rPr>
          <w:b/>
          <w:sz w:val="28"/>
          <w:szCs w:val="28"/>
        </w:rPr>
      </w:pPr>
      <w:bookmarkStart w:id="0" w:name="_GoBack"/>
      <w:r w:rsidRPr="007E121F">
        <w:rPr>
          <w:b/>
          <w:sz w:val="28"/>
          <w:szCs w:val="28"/>
        </w:rPr>
        <w:t xml:space="preserve">«КАМАЗ» и </w:t>
      </w:r>
      <w:r w:rsidRPr="007E121F">
        <w:rPr>
          <w:b/>
          <w:sz w:val="28"/>
          <w:szCs w:val="28"/>
          <w:lang w:val="en-US"/>
        </w:rPr>
        <w:t>Globaltruck</w:t>
      </w:r>
      <w:r w:rsidRPr="007E121F">
        <w:rPr>
          <w:b/>
          <w:sz w:val="28"/>
          <w:szCs w:val="28"/>
        </w:rPr>
        <w:t xml:space="preserve"> продолжают развивать сотрудничеств</w:t>
      </w:r>
      <w:bookmarkEnd w:id="0"/>
      <w:r w:rsidRPr="007E121F">
        <w:rPr>
          <w:b/>
          <w:sz w:val="28"/>
          <w:szCs w:val="28"/>
        </w:rPr>
        <w:t>о.</w:t>
      </w:r>
    </w:p>
    <w:p w14:paraId="1647059E" w14:textId="77777777" w:rsidR="0091567C" w:rsidRDefault="0091567C" w:rsidP="0091567C">
      <w:pPr>
        <w:ind w:firstLine="709"/>
        <w:jc w:val="both"/>
      </w:pPr>
    </w:p>
    <w:p w14:paraId="3DAF3014" w14:textId="087FA935" w:rsidR="00A15FC8" w:rsidRPr="007E121F" w:rsidRDefault="00C2313C" w:rsidP="0091567C">
      <w:pPr>
        <w:ind w:firstLine="709"/>
        <w:jc w:val="both"/>
        <w:rPr>
          <w:sz w:val="28"/>
          <w:szCs w:val="28"/>
        </w:rPr>
      </w:pPr>
      <w:r w:rsidRPr="007E121F">
        <w:rPr>
          <w:sz w:val="28"/>
          <w:szCs w:val="28"/>
        </w:rPr>
        <w:t xml:space="preserve">Группа </w:t>
      </w:r>
      <w:r w:rsidR="0091567C" w:rsidRPr="007E121F">
        <w:rPr>
          <w:sz w:val="28"/>
          <w:szCs w:val="28"/>
          <w:lang w:val="en-US"/>
        </w:rPr>
        <w:t>Globaltruck</w:t>
      </w:r>
      <w:r w:rsidR="0091567C" w:rsidRPr="007E121F">
        <w:rPr>
          <w:sz w:val="28"/>
          <w:szCs w:val="28"/>
        </w:rPr>
        <w:t xml:space="preserve"> </w:t>
      </w:r>
      <w:r w:rsidR="00E74976">
        <w:rPr>
          <w:sz w:val="28"/>
          <w:szCs w:val="28"/>
        </w:rPr>
        <w:t xml:space="preserve">в лице своих дочерних компаний ООО «Глобалтрак Ложистик» и АО «Лорри» </w:t>
      </w:r>
      <w:r w:rsidR="0091567C" w:rsidRPr="007E121F">
        <w:rPr>
          <w:sz w:val="28"/>
          <w:szCs w:val="28"/>
        </w:rPr>
        <w:t>стала официальным К</w:t>
      </w:r>
      <w:r w:rsidR="005945E8" w:rsidRPr="007E121F">
        <w:rPr>
          <w:sz w:val="28"/>
          <w:szCs w:val="28"/>
        </w:rPr>
        <w:t>орпоративным</w:t>
      </w:r>
      <w:r w:rsidR="00F868DC" w:rsidRPr="007E121F">
        <w:rPr>
          <w:sz w:val="28"/>
          <w:szCs w:val="28"/>
        </w:rPr>
        <w:t xml:space="preserve"> сервисным центром </w:t>
      </w:r>
      <w:r w:rsidR="0091567C" w:rsidRPr="007E121F">
        <w:rPr>
          <w:sz w:val="28"/>
          <w:szCs w:val="28"/>
        </w:rPr>
        <w:t>«КАМАЗа».</w:t>
      </w:r>
    </w:p>
    <w:p w14:paraId="04D43328" w14:textId="5FA01AAB" w:rsidR="00F868DC" w:rsidRDefault="0091567C" w:rsidP="0091567C">
      <w:pPr>
        <w:ind w:firstLine="709"/>
        <w:jc w:val="both"/>
        <w:rPr>
          <w:sz w:val="28"/>
          <w:szCs w:val="28"/>
        </w:rPr>
      </w:pPr>
      <w:r w:rsidRPr="007E121F">
        <w:rPr>
          <w:sz w:val="28"/>
          <w:szCs w:val="28"/>
        </w:rPr>
        <w:t>Наличие данного статуса позволяет самостоятельно осуществлять техническое обслуживание и гарантийный ремонт эксплуатируемой техники КАМАЗ. Для Группы это ещё одно направление сотрудничества с компанией «КАМАЗ».</w:t>
      </w:r>
    </w:p>
    <w:p w14:paraId="1C2C0E21" w14:textId="6CC1197B" w:rsidR="00213125" w:rsidRPr="007E121F" w:rsidRDefault="00213125" w:rsidP="0091567C">
      <w:pPr>
        <w:ind w:firstLine="709"/>
        <w:jc w:val="both"/>
        <w:rPr>
          <w:sz w:val="28"/>
          <w:szCs w:val="28"/>
        </w:rPr>
      </w:pPr>
      <w:r w:rsidRPr="00213125">
        <w:rPr>
          <w:sz w:val="28"/>
          <w:szCs w:val="28"/>
        </w:rPr>
        <w:t>Globaltruck является давним партнёром - клиентом «КАМАЗа», тягачи марки КАМАЗ компания успешно эксплуатирует на дорогах РФ уже несколько лет и видит дальнейшие возможности в расширении сотрудничества</w:t>
      </w:r>
    </w:p>
    <w:p w14:paraId="3608B01C" w14:textId="5E972327" w:rsidR="0091567C" w:rsidRDefault="0091567C" w:rsidP="0091567C">
      <w:pPr>
        <w:ind w:firstLine="709"/>
        <w:jc w:val="both"/>
        <w:rPr>
          <w:sz w:val="28"/>
          <w:szCs w:val="28"/>
        </w:rPr>
      </w:pPr>
      <w:r w:rsidRPr="007E121F">
        <w:rPr>
          <w:sz w:val="28"/>
          <w:szCs w:val="28"/>
        </w:rPr>
        <w:t>21 октября Правительство Российской Федерации одобрило инициативу о введении экспериментального правового режима (ЭПР) по реализации инициативы «Беспилотные логистические коридоры» на трассе М11 «Нева». В этом проекте Globaltruck является основным перевозчиком для беспилотных транспортных средств марки КАМАЗ. Первые рейсы планируется запустить уже в следующем году.</w:t>
      </w:r>
    </w:p>
    <w:p w14:paraId="672C852E" w14:textId="7DC8F78A" w:rsidR="00360267" w:rsidRDefault="00360267" w:rsidP="0091567C">
      <w:pPr>
        <w:ind w:firstLine="709"/>
        <w:jc w:val="both"/>
        <w:rPr>
          <w:sz w:val="28"/>
          <w:szCs w:val="28"/>
        </w:rPr>
      </w:pPr>
    </w:p>
    <w:p w14:paraId="21CD6C1C" w14:textId="60B93521" w:rsidR="00360267" w:rsidRDefault="00360267" w:rsidP="0091567C">
      <w:pPr>
        <w:ind w:firstLine="709"/>
        <w:jc w:val="both"/>
        <w:rPr>
          <w:sz w:val="28"/>
          <w:szCs w:val="28"/>
        </w:rPr>
      </w:pPr>
    </w:p>
    <w:p w14:paraId="3C380D5A" w14:textId="4D6511C8" w:rsidR="00360267" w:rsidRDefault="00360267" w:rsidP="0091567C">
      <w:pPr>
        <w:ind w:firstLine="709"/>
        <w:jc w:val="both"/>
        <w:rPr>
          <w:sz w:val="28"/>
          <w:szCs w:val="28"/>
        </w:rPr>
      </w:pPr>
    </w:p>
    <w:p w14:paraId="39680890" w14:textId="671D4D28" w:rsidR="00360267" w:rsidRDefault="00360267" w:rsidP="0091567C">
      <w:pPr>
        <w:ind w:firstLine="709"/>
        <w:jc w:val="both"/>
        <w:rPr>
          <w:sz w:val="28"/>
          <w:szCs w:val="28"/>
        </w:rPr>
      </w:pPr>
    </w:p>
    <w:p w14:paraId="6A25F75B" w14:textId="77777777" w:rsidR="00360267" w:rsidRDefault="00360267" w:rsidP="0091567C">
      <w:pPr>
        <w:ind w:firstLine="709"/>
        <w:jc w:val="both"/>
        <w:rPr>
          <w:sz w:val="28"/>
          <w:szCs w:val="28"/>
        </w:rPr>
      </w:pPr>
    </w:p>
    <w:p w14:paraId="21ECA440" w14:textId="3D804AF9" w:rsidR="00360267" w:rsidRPr="00360267" w:rsidRDefault="00360267" w:rsidP="00360267">
      <w:pPr>
        <w:ind w:firstLine="709"/>
        <w:jc w:val="both"/>
        <w:rPr>
          <w:sz w:val="28"/>
          <w:szCs w:val="28"/>
        </w:rPr>
      </w:pPr>
      <w:r w:rsidRPr="00360267">
        <w:rPr>
          <w:sz w:val="28"/>
          <w:szCs w:val="28"/>
        </w:rPr>
        <w:t>Контакты для СМИ:</w:t>
      </w:r>
    </w:p>
    <w:p w14:paraId="0E65EFAA" w14:textId="77777777" w:rsidR="00360267" w:rsidRPr="00360267" w:rsidRDefault="00360267" w:rsidP="00360267">
      <w:pPr>
        <w:ind w:firstLine="709"/>
        <w:jc w:val="both"/>
        <w:rPr>
          <w:sz w:val="28"/>
          <w:szCs w:val="28"/>
        </w:rPr>
      </w:pPr>
    </w:p>
    <w:p w14:paraId="77A7FA03" w14:textId="77777777" w:rsidR="00360267" w:rsidRPr="00360267" w:rsidRDefault="00360267" w:rsidP="00360267">
      <w:pPr>
        <w:ind w:firstLine="709"/>
        <w:jc w:val="both"/>
        <w:rPr>
          <w:sz w:val="28"/>
          <w:szCs w:val="28"/>
        </w:rPr>
      </w:pPr>
      <w:r w:rsidRPr="00360267">
        <w:rPr>
          <w:sz w:val="28"/>
          <w:szCs w:val="28"/>
        </w:rPr>
        <w:t>Мария Степанова</w:t>
      </w:r>
    </w:p>
    <w:p w14:paraId="022F3A35" w14:textId="77777777" w:rsidR="00360267" w:rsidRPr="00360267" w:rsidRDefault="00360267" w:rsidP="00360267">
      <w:pPr>
        <w:ind w:firstLine="709"/>
        <w:jc w:val="both"/>
        <w:rPr>
          <w:sz w:val="28"/>
          <w:szCs w:val="28"/>
        </w:rPr>
      </w:pPr>
      <w:r w:rsidRPr="00360267">
        <w:rPr>
          <w:sz w:val="28"/>
          <w:szCs w:val="28"/>
        </w:rPr>
        <w:t>+7 495 137 88 88</w:t>
      </w:r>
    </w:p>
    <w:p w14:paraId="68D8B322" w14:textId="77777777" w:rsidR="00360267" w:rsidRPr="00360267" w:rsidRDefault="00360267" w:rsidP="00360267">
      <w:pPr>
        <w:ind w:firstLine="709"/>
        <w:jc w:val="both"/>
        <w:rPr>
          <w:sz w:val="28"/>
          <w:szCs w:val="28"/>
        </w:rPr>
      </w:pPr>
      <w:r w:rsidRPr="00360267">
        <w:rPr>
          <w:sz w:val="28"/>
          <w:szCs w:val="28"/>
          <w:lang w:val="en-US"/>
        </w:rPr>
        <w:t>E</w:t>
      </w:r>
      <w:r w:rsidRPr="00360267">
        <w:rPr>
          <w:sz w:val="28"/>
          <w:szCs w:val="28"/>
        </w:rPr>
        <w:t>-</w:t>
      </w:r>
      <w:r w:rsidRPr="00360267">
        <w:rPr>
          <w:sz w:val="28"/>
          <w:szCs w:val="28"/>
          <w:lang w:val="en-US"/>
        </w:rPr>
        <w:t>mail</w:t>
      </w:r>
      <w:r w:rsidRPr="00360267">
        <w:rPr>
          <w:sz w:val="28"/>
          <w:szCs w:val="28"/>
        </w:rPr>
        <w:t xml:space="preserve">: </w:t>
      </w:r>
      <w:r w:rsidRPr="00360267">
        <w:rPr>
          <w:sz w:val="28"/>
          <w:szCs w:val="28"/>
          <w:lang w:val="en-US"/>
        </w:rPr>
        <w:t>maria</w:t>
      </w:r>
      <w:r w:rsidRPr="00360267">
        <w:rPr>
          <w:sz w:val="28"/>
          <w:szCs w:val="28"/>
        </w:rPr>
        <w:t>.</w:t>
      </w:r>
      <w:r w:rsidRPr="00360267">
        <w:rPr>
          <w:sz w:val="28"/>
          <w:szCs w:val="28"/>
          <w:lang w:val="en-US"/>
        </w:rPr>
        <w:t>stepanova</w:t>
      </w:r>
      <w:r w:rsidRPr="00360267">
        <w:rPr>
          <w:sz w:val="28"/>
          <w:szCs w:val="28"/>
        </w:rPr>
        <w:t>@</w:t>
      </w:r>
      <w:r w:rsidRPr="00360267">
        <w:rPr>
          <w:sz w:val="28"/>
          <w:szCs w:val="28"/>
          <w:lang w:val="en-US"/>
        </w:rPr>
        <w:t>gt</w:t>
      </w:r>
      <w:r w:rsidRPr="00360267">
        <w:rPr>
          <w:sz w:val="28"/>
          <w:szCs w:val="28"/>
        </w:rPr>
        <w:t>-</w:t>
      </w:r>
      <w:r w:rsidRPr="00360267">
        <w:rPr>
          <w:sz w:val="28"/>
          <w:szCs w:val="28"/>
          <w:lang w:val="en-US"/>
        </w:rPr>
        <w:t>m</w:t>
      </w:r>
      <w:r w:rsidRPr="00360267">
        <w:rPr>
          <w:sz w:val="28"/>
          <w:szCs w:val="28"/>
        </w:rPr>
        <w:t>.</w:t>
      </w:r>
      <w:r w:rsidRPr="00360267">
        <w:rPr>
          <w:sz w:val="28"/>
          <w:szCs w:val="28"/>
          <w:lang w:val="en-US"/>
        </w:rPr>
        <w:t>ru</w:t>
      </w:r>
    </w:p>
    <w:p w14:paraId="766F53D0" w14:textId="77777777" w:rsidR="00360267" w:rsidRPr="00360267" w:rsidRDefault="00360267" w:rsidP="00360267">
      <w:pPr>
        <w:ind w:firstLine="709"/>
        <w:jc w:val="both"/>
        <w:rPr>
          <w:sz w:val="28"/>
          <w:szCs w:val="28"/>
        </w:rPr>
      </w:pPr>
    </w:p>
    <w:p w14:paraId="27EF552A" w14:textId="77777777" w:rsidR="00360267" w:rsidRPr="00360267" w:rsidRDefault="00360267" w:rsidP="00360267">
      <w:pPr>
        <w:ind w:firstLine="709"/>
        <w:jc w:val="both"/>
        <w:rPr>
          <w:sz w:val="28"/>
          <w:szCs w:val="28"/>
        </w:rPr>
      </w:pPr>
    </w:p>
    <w:p w14:paraId="23A2F6D0" w14:textId="77777777" w:rsidR="00360267" w:rsidRPr="00360267" w:rsidRDefault="00360267" w:rsidP="00360267">
      <w:pPr>
        <w:ind w:firstLine="709"/>
        <w:jc w:val="both"/>
        <w:rPr>
          <w:sz w:val="28"/>
          <w:szCs w:val="28"/>
        </w:rPr>
      </w:pPr>
    </w:p>
    <w:p w14:paraId="5B9D4EB2" w14:textId="44F9E2E7" w:rsidR="00360267" w:rsidRPr="00360267" w:rsidRDefault="00360267" w:rsidP="00360267">
      <w:pPr>
        <w:jc w:val="both"/>
        <w:rPr>
          <w:sz w:val="20"/>
          <w:szCs w:val="20"/>
        </w:rPr>
      </w:pPr>
    </w:p>
    <w:p w14:paraId="3CE0D6CF" w14:textId="77777777" w:rsidR="00360267" w:rsidRPr="00360267" w:rsidRDefault="00360267" w:rsidP="00360267">
      <w:pPr>
        <w:ind w:firstLine="709"/>
        <w:jc w:val="both"/>
        <w:rPr>
          <w:sz w:val="20"/>
          <w:szCs w:val="20"/>
        </w:rPr>
      </w:pPr>
      <w:r w:rsidRPr="00360267">
        <w:rPr>
          <w:sz w:val="20"/>
          <w:szCs w:val="20"/>
        </w:rPr>
        <w:t>ПРИМЕЧАНИЯ ДЛЯ РЕДАКТОРОВ</w:t>
      </w:r>
    </w:p>
    <w:p w14:paraId="189D9C5E" w14:textId="77777777" w:rsidR="00360267" w:rsidRPr="00360267" w:rsidRDefault="00360267" w:rsidP="00360267">
      <w:pPr>
        <w:ind w:firstLine="709"/>
        <w:jc w:val="both"/>
        <w:rPr>
          <w:sz w:val="20"/>
          <w:szCs w:val="20"/>
        </w:rPr>
      </w:pPr>
      <w:r w:rsidRPr="00360267">
        <w:rPr>
          <w:sz w:val="20"/>
          <w:szCs w:val="20"/>
          <w:lang w:val="en-US"/>
        </w:rPr>
        <w:t>Globaltruck</w:t>
      </w:r>
      <w:r w:rsidRPr="00360267">
        <w:rPr>
          <w:sz w:val="20"/>
          <w:szCs w:val="20"/>
        </w:rPr>
        <w:t xml:space="preserve"> – один из ведущих автомобильных грузовых </w:t>
      </w:r>
      <w:r w:rsidRPr="00360267">
        <w:rPr>
          <w:sz w:val="20"/>
          <w:szCs w:val="20"/>
          <w:lang w:val="en-US"/>
        </w:rPr>
        <w:t>FTL</w:t>
      </w:r>
      <w:r w:rsidRPr="00360267">
        <w:rPr>
          <w:sz w:val="20"/>
          <w:szCs w:val="20"/>
        </w:rPr>
        <w:t>-перевозчиков и крупнейших грузоперевозчиков по объему выручки и количеству транспортных единиц в РФ.</w:t>
      </w:r>
    </w:p>
    <w:p w14:paraId="71847B77" w14:textId="77777777" w:rsidR="00360267" w:rsidRPr="00360267" w:rsidRDefault="00360267" w:rsidP="00360267">
      <w:pPr>
        <w:ind w:firstLine="709"/>
        <w:jc w:val="both"/>
        <w:rPr>
          <w:sz w:val="20"/>
          <w:szCs w:val="20"/>
        </w:rPr>
      </w:pPr>
      <w:r w:rsidRPr="00360267">
        <w:rPr>
          <w:sz w:val="20"/>
          <w:szCs w:val="20"/>
          <w:lang w:val="en-US"/>
        </w:rPr>
        <w:t>Globaltruck</w:t>
      </w:r>
      <w:r w:rsidRPr="00360267">
        <w:rPr>
          <w:sz w:val="20"/>
          <w:szCs w:val="20"/>
        </w:rPr>
        <w:t xml:space="preserve"> осуществляет грузовые перевозки по российским и международным маршрутам, а также оказывает услуги по экспедированию грузов. 16 подразделений </w:t>
      </w:r>
      <w:r w:rsidRPr="00360267">
        <w:rPr>
          <w:sz w:val="20"/>
          <w:szCs w:val="20"/>
          <w:lang w:val="en-US"/>
        </w:rPr>
        <w:t>Globaltruck</w:t>
      </w:r>
      <w:r w:rsidRPr="00360267">
        <w:rPr>
          <w:sz w:val="20"/>
          <w:szCs w:val="20"/>
        </w:rPr>
        <w:t xml:space="preserve"> расположены в Екатеринбурге, Новосибирске, Магнитогорске, Ногинске (Московская область), Перми, Омске, Челябинске, Самаре, Уфе, Чебоксарах, Тюмени, Краснодаре, Ростове-на-Дону, Елабуге, Ельце, Санкт-Петербурге. Компания имеет сертифицированные центры технического обслуживания и ремонта, расположенных на ключевых маршрутах.</w:t>
      </w:r>
    </w:p>
    <w:p w14:paraId="7E9578A0" w14:textId="028182B7" w:rsidR="00360267" w:rsidRPr="00360267" w:rsidRDefault="00360267" w:rsidP="00360267">
      <w:pPr>
        <w:ind w:firstLine="709"/>
        <w:jc w:val="both"/>
        <w:rPr>
          <w:sz w:val="20"/>
          <w:szCs w:val="20"/>
        </w:rPr>
      </w:pPr>
      <w:r w:rsidRPr="00360267">
        <w:rPr>
          <w:sz w:val="20"/>
          <w:szCs w:val="20"/>
        </w:rPr>
        <w:t xml:space="preserve">Маршрутная сеть </w:t>
      </w:r>
      <w:r w:rsidRPr="00360267">
        <w:rPr>
          <w:sz w:val="20"/>
          <w:szCs w:val="20"/>
          <w:lang w:val="en-US"/>
        </w:rPr>
        <w:t>Globaltruck</w:t>
      </w:r>
      <w:r w:rsidRPr="00360267">
        <w:rPr>
          <w:sz w:val="20"/>
          <w:szCs w:val="20"/>
        </w:rPr>
        <w:t xml:space="preserve"> охватывает центральные регионы России, Юг, Северо-Запад, Урал, Сибирь, Дальний Восток, кроме того, компания осуществляет доставку грузов между Россией и странами СНГ. </w:t>
      </w:r>
      <w:r w:rsidRPr="00360267">
        <w:rPr>
          <w:sz w:val="20"/>
          <w:szCs w:val="20"/>
          <w:lang w:val="en-US"/>
        </w:rPr>
        <w:t>Globaltruck</w:t>
      </w:r>
      <w:r w:rsidRPr="00360267">
        <w:rPr>
          <w:sz w:val="20"/>
          <w:szCs w:val="20"/>
        </w:rPr>
        <w:t xml:space="preserve"> обслуживает около тысячи клиентов, в число которых входят компании секторов розничной торговли, </w:t>
      </w:r>
      <w:r w:rsidRPr="00360267">
        <w:rPr>
          <w:sz w:val="20"/>
          <w:szCs w:val="20"/>
          <w:lang w:val="en-US"/>
        </w:rPr>
        <w:t>FMCG</w:t>
      </w:r>
      <w:r w:rsidRPr="00360267">
        <w:rPr>
          <w:sz w:val="20"/>
          <w:szCs w:val="20"/>
        </w:rPr>
        <w:t>, промышленные холдинги, компании сектора электронной коммерции и доставки посылок (</w:t>
      </w:r>
      <w:r w:rsidRPr="00360267">
        <w:rPr>
          <w:sz w:val="20"/>
          <w:szCs w:val="20"/>
          <w:lang w:val="en-US"/>
        </w:rPr>
        <w:t>e</w:t>
      </w:r>
      <w:r w:rsidRPr="00360267">
        <w:rPr>
          <w:sz w:val="20"/>
          <w:szCs w:val="20"/>
        </w:rPr>
        <w:t>-</w:t>
      </w:r>
      <w:r w:rsidRPr="00360267">
        <w:rPr>
          <w:sz w:val="20"/>
          <w:szCs w:val="20"/>
          <w:lang w:val="en-US"/>
        </w:rPr>
        <w:t>commerce</w:t>
      </w:r>
      <w:r w:rsidRPr="00360267">
        <w:rPr>
          <w:sz w:val="20"/>
          <w:szCs w:val="20"/>
        </w:rPr>
        <w:t xml:space="preserve"> &amp; </w:t>
      </w:r>
      <w:r w:rsidRPr="00360267">
        <w:rPr>
          <w:sz w:val="20"/>
          <w:szCs w:val="20"/>
          <w:lang w:val="en-US"/>
        </w:rPr>
        <w:t>parcel</w:t>
      </w:r>
      <w:r w:rsidRPr="00360267">
        <w:rPr>
          <w:sz w:val="20"/>
          <w:szCs w:val="20"/>
        </w:rPr>
        <w:t>).</w:t>
      </w:r>
    </w:p>
    <w:p w14:paraId="0658F5B9" w14:textId="77777777" w:rsidR="0091567C" w:rsidRPr="0091567C" w:rsidRDefault="0091567C" w:rsidP="0091567C"/>
    <w:sectPr w:rsidR="0091567C" w:rsidRPr="0091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2E369" w16cid:durableId="270A5939"/>
  <w16cid:commentId w16cid:paraId="403B2EA0" w16cid:durableId="270A59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C"/>
    <w:rsid w:val="00213125"/>
    <w:rsid w:val="00360267"/>
    <w:rsid w:val="005945E8"/>
    <w:rsid w:val="005E0F8B"/>
    <w:rsid w:val="007E121F"/>
    <w:rsid w:val="0091567C"/>
    <w:rsid w:val="00A15FC8"/>
    <w:rsid w:val="00C2313C"/>
    <w:rsid w:val="00E74976"/>
    <w:rsid w:val="00F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1234"/>
  <w15:chartTrackingRefBased/>
  <w15:docId w15:val="{72FF9911-743B-4942-A80D-53BFBE48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0F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0F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0F8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0F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0F8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Дмитриевна</dc:creator>
  <cp:keywords/>
  <dc:description/>
  <cp:lastModifiedBy>Степанова Мария Дмитриевна</cp:lastModifiedBy>
  <cp:revision>2</cp:revision>
  <dcterms:created xsi:type="dcterms:W3CDTF">2022-11-01T08:35:00Z</dcterms:created>
  <dcterms:modified xsi:type="dcterms:W3CDTF">2022-11-01T08:35:00Z</dcterms:modified>
</cp:coreProperties>
</file>